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96E5" w14:textId="4C974795" w:rsidR="00721766" w:rsidRDefault="00E715AC" w:rsidP="00E71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715AC">
        <w:rPr>
          <w:rFonts w:ascii="Times New Roman" w:hAnsi="Times New Roman" w:cs="Times New Roman"/>
          <w:b/>
          <w:bCs/>
          <w:sz w:val="28"/>
          <w:szCs w:val="28"/>
        </w:rPr>
        <w:t>гт.Крапивинский</w:t>
      </w:r>
      <w:proofErr w:type="spellEnd"/>
      <w:r w:rsidRPr="00E715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715AC">
        <w:rPr>
          <w:rFonts w:ascii="Times New Roman" w:hAnsi="Times New Roman" w:cs="Times New Roman"/>
          <w:b/>
          <w:bCs/>
          <w:sz w:val="28"/>
          <w:szCs w:val="28"/>
        </w:rPr>
        <w:t>ул.Кооперативная</w:t>
      </w:r>
      <w:proofErr w:type="spellEnd"/>
      <w:r w:rsidRPr="00E715AC">
        <w:rPr>
          <w:rFonts w:ascii="Times New Roman" w:hAnsi="Times New Roman" w:cs="Times New Roman"/>
          <w:b/>
          <w:bCs/>
          <w:sz w:val="28"/>
          <w:szCs w:val="28"/>
        </w:rPr>
        <w:t>, 1/5</w:t>
      </w:r>
    </w:p>
    <w:p w14:paraId="40D96030" w14:textId="77777777" w:rsidR="00E715AC" w:rsidRDefault="00E715AC" w:rsidP="00E71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41095" w14:textId="68DE7552" w:rsidR="00E715AC" w:rsidRPr="00E715AC" w:rsidRDefault="00E715AC" w:rsidP="00E71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555D1B57" wp14:editId="78B54E48">
            <wp:extent cx="5940425" cy="3806825"/>
            <wp:effectExtent l="0" t="0" r="3175" b="3175"/>
            <wp:docPr id="18373154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5AC" w:rsidRPr="00E7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A6"/>
    <w:rsid w:val="003632E0"/>
    <w:rsid w:val="00721766"/>
    <w:rsid w:val="00B402A6"/>
    <w:rsid w:val="00DA0121"/>
    <w:rsid w:val="00E715AC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A97B"/>
  <w15:chartTrackingRefBased/>
  <w15:docId w15:val="{74D7E7B5-7A92-471E-8A56-7726B247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2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2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2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2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2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2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2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2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2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2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2025-05-12T03:03:00Z</dcterms:created>
  <dcterms:modified xsi:type="dcterms:W3CDTF">2025-05-12T03:05:00Z</dcterms:modified>
</cp:coreProperties>
</file>