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10" w:rsidRDefault="007472F5">
      <w:r>
        <w:t xml:space="preserve">                                                                                       </w:t>
      </w:r>
      <w:r w:rsidR="001D37C8">
        <w:rPr>
          <w:noProof/>
          <w:sz w:val="18"/>
        </w:rPr>
        <w:drawing>
          <wp:inline distT="0" distB="0" distL="0" distR="0">
            <wp:extent cx="533400" cy="73799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33400" cy="73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– КУЗБАСС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КРАПИВИНСКИЙ МУНИЦИПАЛЬНЫЙ ОКРУГА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1C2B10" w:rsidRDefault="001C2B10">
      <w:pPr>
        <w:spacing w:after="0" w:line="240" w:lineRule="atLeast"/>
        <w:jc w:val="center"/>
        <w:rPr>
          <w:rFonts w:ascii="Times New Roman" w:hAnsi="Times New Roman"/>
          <w:b/>
          <w:sz w:val="32"/>
        </w:rPr>
      </w:pP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Е Н И Е</w:t>
      </w:r>
    </w:p>
    <w:p w:rsidR="001C2B10" w:rsidRDefault="001C2B10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1C2B10" w:rsidRDefault="00217595">
      <w:pPr>
        <w:spacing w:after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 декабря 2024 № 1834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пгт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рапивинский</w:t>
      </w:r>
      <w:proofErr w:type="spellEnd"/>
    </w:p>
    <w:p w:rsidR="001C2B10" w:rsidRDefault="001C2B10">
      <w:pPr>
        <w:spacing w:after="0" w:line="240" w:lineRule="atLeast"/>
        <w:rPr>
          <w:rFonts w:ascii="Times New Roman" w:hAnsi="Times New Roman"/>
        </w:rPr>
      </w:pP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персонального состава комиссии по делам несовершеннолетних и защите их прав Крапивинского муниципального округа</w:t>
      </w:r>
    </w:p>
    <w:p w:rsidR="001C2B10" w:rsidRDefault="001C2B10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1C2B10" w:rsidRDefault="001D37C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</w:t>
      </w:r>
      <w:proofErr w:type="gramStart"/>
      <w:r>
        <w:rPr>
          <w:rStyle w:val="1"/>
          <w:rFonts w:ascii="Times New Roman" w:hAnsi="Times New Roman"/>
          <w:sz w:val="28"/>
        </w:rPr>
        <w:t>В соответствии с Федеральным законом от 24.06.1999 N 120-ФЗ «Об основах системы профилактики безнадзорности и правонарушений несовершеннолетних», Постановлением Правительства РФ от 06.11.2013 № 995 «Об утверждении Примерного положения о комиссиях по делам несовершеннолетних и защите их прав», решением Совета народных депутатов Крапивинского муниципального округа от 13.02.2020 № 72 «Об утверждении Положения «О комиссии по делам несовершеннолетних и</w:t>
      </w:r>
      <w:proofErr w:type="gramEnd"/>
      <w:r>
        <w:rPr>
          <w:rStyle w:val="1"/>
          <w:rFonts w:ascii="Times New Roman" w:hAnsi="Times New Roman"/>
          <w:sz w:val="28"/>
        </w:rPr>
        <w:t xml:space="preserve"> защите их прав Крапивинского муниципального округа», в целях обеспечения деятельности комиссии по делам несовершеннолетних и защите их прав Крапивинского муниципального округа, администрация Крапивинского муниципального округа</w:t>
      </w:r>
    </w:p>
    <w:p w:rsidR="001C2B10" w:rsidRDefault="001D37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ПОСТАНОВЛЯЕТ:</w:t>
      </w:r>
    </w:p>
    <w:p w:rsidR="001C2B10" w:rsidRDefault="001D37C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персональный состав комиссии по делам несовершеннолетних и защите их прав Крапивинского муниципального </w:t>
      </w:r>
      <w:proofErr w:type="spellStart"/>
      <w:r>
        <w:rPr>
          <w:rFonts w:ascii="Times New Roman" w:hAnsi="Times New Roman"/>
          <w:sz w:val="28"/>
        </w:rPr>
        <w:t>округасогласно</w:t>
      </w:r>
      <w:proofErr w:type="spellEnd"/>
      <w:r>
        <w:rPr>
          <w:rFonts w:ascii="Times New Roman" w:hAnsi="Times New Roman"/>
          <w:sz w:val="28"/>
        </w:rPr>
        <w:t xml:space="preserve"> приложению к настоящему постановлению.</w:t>
      </w:r>
    </w:p>
    <w:p w:rsidR="001C2B10" w:rsidRDefault="001D37C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Признать утратившим силу постановление администрации Крапивинского муниципального района № </w:t>
      </w:r>
      <w:r w:rsidR="007472F5">
        <w:rPr>
          <w:rFonts w:ascii="Times New Roman" w:hAnsi="Times New Roman"/>
          <w:sz w:val="28"/>
        </w:rPr>
        <w:t>1550 от 19.11</w:t>
      </w:r>
      <w:r>
        <w:rPr>
          <w:rFonts w:ascii="Times New Roman" w:hAnsi="Times New Roman"/>
          <w:sz w:val="28"/>
        </w:rPr>
        <w:t>.2024 года «Об утверждении персонального состава комиссии по делам несовершеннолетних и защите их прав Крапивинского муниципального  округа».</w:t>
      </w:r>
    </w:p>
    <w:p w:rsidR="001C2B10" w:rsidRDefault="001D37C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Организационному отделу администрации Крапивинского муниципального округа (</w:t>
      </w:r>
      <w:proofErr w:type="spellStart"/>
      <w:r>
        <w:rPr>
          <w:rFonts w:ascii="Times New Roman" w:hAnsi="Times New Roman"/>
          <w:sz w:val="28"/>
        </w:rPr>
        <w:t>Салтымакова</w:t>
      </w:r>
      <w:proofErr w:type="spellEnd"/>
      <w:r>
        <w:rPr>
          <w:rFonts w:ascii="Times New Roman" w:hAnsi="Times New Roman"/>
          <w:sz w:val="28"/>
        </w:rPr>
        <w:t xml:space="preserve"> И.Н.)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 Крапивинского </w:t>
      </w:r>
      <w:r>
        <w:rPr>
          <w:rFonts w:ascii="Times New Roman" w:hAnsi="Times New Roman"/>
          <w:sz w:val="28"/>
        </w:rPr>
        <w:lastRenderedPageBreak/>
        <w:t>муниципального округа в информационно-телекоммуникационной сети «Интернет».</w:t>
      </w:r>
    </w:p>
    <w:p w:rsidR="001C2B10" w:rsidRDefault="001D37C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Style w:val="1"/>
          <w:rFonts w:ascii="Times New Roman" w:hAnsi="Times New Roman"/>
          <w:sz w:val="28"/>
        </w:rPr>
        <w:t>4. Настоящее постановление вступает в силу со дня подписания.</w:t>
      </w:r>
    </w:p>
    <w:p w:rsidR="001C2B10" w:rsidRDefault="001D3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5.</w:t>
      </w:r>
      <w:proofErr w:type="gramStart"/>
      <w:r>
        <w:rPr>
          <w:rStyle w:val="1"/>
          <w:rFonts w:ascii="Times New Roman" w:hAnsi="Times New Roman"/>
          <w:sz w:val="28"/>
        </w:rPr>
        <w:t>Контроль за</w:t>
      </w:r>
      <w:proofErr w:type="gramEnd"/>
      <w:r>
        <w:rPr>
          <w:rStyle w:val="1"/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Крапивинского муниципального округа  (по социальным вопросам) </w:t>
      </w:r>
      <w:proofErr w:type="spellStart"/>
      <w:r>
        <w:rPr>
          <w:rStyle w:val="1"/>
          <w:rFonts w:ascii="Times New Roman" w:hAnsi="Times New Roman"/>
          <w:sz w:val="28"/>
        </w:rPr>
        <w:t>Голошумову</w:t>
      </w:r>
      <w:proofErr w:type="spellEnd"/>
      <w:r>
        <w:rPr>
          <w:rStyle w:val="1"/>
          <w:rFonts w:ascii="Times New Roman" w:hAnsi="Times New Roman"/>
          <w:sz w:val="28"/>
        </w:rPr>
        <w:t xml:space="preserve"> Е.А.</w:t>
      </w:r>
    </w:p>
    <w:p w:rsidR="001C2B10" w:rsidRDefault="001C2B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2B10" w:rsidRDefault="001C2B1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1C2B10" w:rsidRDefault="001C2B1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1C2B10" w:rsidRDefault="001D37C8">
      <w:pPr>
        <w:spacing w:after="0" w:line="240" w:lineRule="auto"/>
        <w:ind w:left="70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1C2B10" w:rsidRDefault="001D37C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Т.И. </w:t>
      </w:r>
      <w:proofErr w:type="spellStart"/>
      <w:r>
        <w:rPr>
          <w:rFonts w:ascii="Times New Roman" w:hAnsi="Times New Roman"/>
          <w:sz w:val="28"/>
        </w:rPr>
        <w:t>Климина</w:t>
      </w:r>
      <w:proofErr w:type="spellEnd"/>
    </w:p>
    <w:p w:rsidR="001C2B10" w:rsidRDefault="001D37C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1C2B10" w:rsidRDefault="001C2B10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</w:rPr>
      </w:pPr>
    </w:p>
    <w:p w:rsidR="001C2B10" w:rsidRDefault="001C2B1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 w:rsidP="007472F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7472F5">
      <w:pPr>
        <w:tabs>
          <w:tab w:val="left" w:pos="357"/>
        </w:tabs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Гудзенко</w:t>
      </w:r>
      <w:proofErr w:type="spellEnd"/>
      <w:r>
        <w:rPr>
          <w:rFonts w:ascii="Times New Roman" w:hAnsi="Times New Roman"/>
          <w:sz w:val="20"/>
        </w:rPr>
        <w:t xml:space="preserve"> Ирина Васильевна</w:t>
      </w:r>
      <w:r w:rsidR="001D37C8">
        <w:rPr>
          <w:rFonts w:ascii="Times New Roman" w:hAnsi="Times New Roman"/>
          <w:sz w:val="20"/>
        </w:rPr>
        <w:t>, 8(38446)  21-0-77</w:t>
      </w:r>
    </w:p>
    <w:p w:rsidR="001C2B10" w:rsidRDefault="001D37C8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1C2B10" w:rsidRDefault="001D37C8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</w:t>
      </w:r>
    </w:p>
    <w:p w:rsidR="001C2B10" w:rsidRDefault="001D37C8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:rsidR="001C2B10" w:rsidRDefault="001D37C8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________________.2024 №</w:t>
      </w: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D3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1C2B10" w:rsidRDefault="001D3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комиссии по делам несовершеннолетних и защите их прав</w:t>
      </w:r>
    </w:p>
    <w:p w:rsidR="001C2B10" w:rsidRDefault="001D3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3092"/>
        <w:gridCol w:w="5415"/>
      </w:tblGrid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Ф.И.О.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Занимаемая должность</w:t>
            </w:r>
          </w:p>
        </w:tc>
      </w:tr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Голошумова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Екатерина Анатольевна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Крапивинского муниципального округа (по социальным вопросам),</w:t>
            </w:r>
            <w:r>
              <w:rPr>
                <w:rFonts w:ascii="Times New Roman" w:hAnsi="Times New Roman"/>
                <w:b/>
                <w:sz w:val="26"/>
              </w:rPr>
              <w:t xml:space="preserve"> председатель комиссии</w:t>
            </w:r>
          </w:p>
        </w:tc>
      </w:tr>
      <w:tr w:rsidR="001C2B10">
        <w:trPr>
          <w:trHeight w:val="10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Власиевская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Наталья Ивановна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опеки и попечительства управления образования администрации Крапивинского муниципального округа, </w:t>
            </w:r>
            <w:r>
              <w:rPr>
                <w:rFonts w:ascii="Times New Roman" w:hAnsi="Times New Roman"/>
                <w:b/>
                <w:sz w:val="26"/>
              </w:rPr>
              <w:t>заместитель председателя комиссии</w:t>
            </w:r>
          </w:p>
        </w:tc>
      </w:tr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7472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Гудзенко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Ирина Васильевна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– ответственный </w:t>
            </w:r>
            <w:r>
              <w:rPr>
                <w:rFonts w:ascii="Times New Roman" w:hAnsi="Times New Roman"/>
                <w:b/>
                <w:sz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</w:rPr>
              <w:t xml:space="preserve"> по делам несовершеннолетних и защите их прав администрации Крапивинского муниципального округа</w:t>
            </w:r>
          </w:p>
        </w:tc>
      </w:tr>
      <w:tr w:rsidR="001C2B10"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Члены комиссии</w:t>
            </w:r>
          </w:p>
        </w:tc>
      </w:tr>
      <w:tr w:rsidR="001C2B10">
        <w:trPr>
          <w:trHeight w:val="4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Исапова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Светлана Александровна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1C2B10">
        <w:trPr>
          <w:trHeight w:val="4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Биккулов</w:t>
            </w:r>
            <w:proofErr w:type="spellEnd"/>
          </w:p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Тахир</w:t>
            </w:r>
            <w:proofErr w:type="spellEnd"/>
          </w:p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Хальфутдинович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ГКУ «Центр занятости населения Крапивинского округа» (по согласованию)</w:t>
            </w:r>
          </w:p>
        </w:tc>
      </w:tr>
      <w:tr w:rsidR="001C2B10">
        <w:trPr>
          <w:trHeight w:val="7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Нигомаев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Алексей Викторович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</w:t>
            </w:r>
            <w:r>
              <w:rPr>
                <w:rStyle w:val="1"/>
                <w:rFonts w:ascii="Times New Roman" w:hAnsi="Times New Roman"/>
                <w:sz w:val="26"/>
              </w:rPr>
              <w:t xml:space="preserve"> МВД России  по  Крапивинскому муниципальному округ</w:t>
            </w:r>
            <w:proofErr w:type="gramStart"/>
            <w:r>
              <w:rPr>
                <w:rStyle w:val="1"/>
                <w:rFonts w:ascii="Times New Roman" w:hAnsi="Times New Roman"/>
                <w:sz w:val="26"/>
              </w:rPr>
              <w:t>у(</w:t>
            </w:r>
            <w:proofErr w:type="gramEnd"/>
            <w:r>
              <w:rPr>
                <w:rStyle w:val="1"/>
                <w:rFonts w:ascii="Times New Roman" w:hAnsi="Times New Roman"/>
                <w:sz w:val="26"/>
              </w:rPr>
              <w:t>по согласованию)</w:t>
            </w:r>
          </w:p>
        </w:tc>
      </w:tr>
      <w:tr w:rsidR="001C2B10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7.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Панскова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Елена Александровна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Начальник</w:t>
            </w:r>
            <w:r w:rsidR="007472F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Филиала по Крапивинскому району ФКУ УИИ ГУФСИН России по Кемеровской области – Кузбассу, майор внутренней службы </w:t>
            </w:r>
            <w:r>
              <w:rPr>
                <w:rStyle w:val="1"/>
                <w:rFonts w:ascii="Times New Roman" w:hAnsi="Times New Roman"/>
                <w:sz w:val="26"/>
              </w:rPr>
              <w:t>(по согласованию)</w:t>
            </w:r>
          </w:p>
        </w:tc>
      </w:tr>
      <w:tr w:rsidR="001C2B10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8.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Ермолаев Владимир Владимирович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главного врача по ОМР ГБУЗ «</w:t>
            </w:r>
            <w:proofErr w:type="spellStart"/>
            <w:r>
              <w:rPr>
                <w:rFonts w:ascii="Times New Roman" w:hAnsi="Times New Roman"/>
                <w:sz w:val="26"/>
              </w:rPr>
              <w:t>Крапивинская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РБ» (по согласованию)</w:t>
            </w:r>
          </w:p>
        </w:tc>
      </w:tr>
      <w:tr w:rsidR="001C2B10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9.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Теняева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Ирина Сергеевна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по социальной работе  ГКУЗ ГДРС «Остров доброты»</w:t>
            </w:r>
          </w:p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 w:rsidR="001C2B10">
        <w:trPr>
          <w:trHeight w:val="5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10.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Шестаков Виталий Анатольевич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МБУК «МКДЦ «ЛИДЕР» </w:t>
            </w:r>
          </w:p>
        </w:tc>
      </w:tr>
      <w:tr w:rsidR="001C2B10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11.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Жуйкова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Вика Сергеевна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5"/>
                <w:sz w:val="26"/>
              </w:rPr>
              <w:t>Педагог психолог МБУ «Крапивинский центр ДИК»</w:t>
            </w:r>
          </w:p>
        </w:tc>
      </w:tr>
      <w:tr w:rsidR="001C2B10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12.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Ермакова Елена Алексеевна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Старший инспектор ГПДН Отдела МВД России по Крапивинскому муниципальному округу, майор (по согласованию)</w:t>
            </w:r>
          </w:p>
        </w:tc>
      </w:tr>
      <w:tr w:rsidR="001C2B10">
        <w:trPr>
          <w:trHeight w:val="4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13.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Сисикенева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Анастасия Анатольевна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по проблемам семьи, материнства и детства  </w:t>
            </w:r>
            <w:proofErr w:type="gramStart"/>
            <w:r>
              <w:rPr>
                <w:rFonts w:ascii="Times New Roman" w:hAnsi="Times New Roman"/>
                <w:sz w:val="26"/>
              </w:rPr>
              <w:t>управления социальной защиты населения администрации Крапивинского муниципального округа</w:t>
            </w:r>
            <w:proofErr w:type="gramEnd"/>
          </w:p>
        </w:tc>
      </w:tr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14.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Ксендзык</w:t>
            </w:r>
            <w:proofErr w:type="spellEnd"/>
          </w:p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Ирина Валериевна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казенного учреждения «Социально-реабилитационный Центр для несовершеннолетних» Крапивинского муниципального округа</w:t>
            </w:r>
          </w:p>
        </w:tc>
      </w:tr>
      <w:tr w:rsidR="001C2B10">
        <w:trPr>
          <w:trHeight w:val="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Лесная Наталья Викторовна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Методист МБУ ДПО «ИМЦ» по воспитательной работе </w:t>
            </w:r>
          </w:p>
        </w:tc>
      </w:tr>
      <w:tr w:rsidR="001C2B10">
        <w:trPr>
          <w:trHeight w:val="6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16.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Свиридова Ирина Ивановна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управления образования «АКМО»</w:t>
            </w:r>
          </w:p>
        </w:tc>
      </w:tr>
      <w:tr w:rsidR="001C2B10">
        <w:trPr>
          <w:trHeight w:val="9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17.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Юмашева Елена Александровна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 организатор по профилактики правонарушений ГОО «Кузбасский РЦППМС» (по согласованию)</w:t>
            </w:r>
          </w:p>
        </w:tc>
      </w:tr>
      <w:tr w:rsidR="001C2B10">
        <w:trPr>
          <w:trHeight w:val="9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18.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Ерофеенко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Ирина Сергеевна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по организации работы в Крапивинском МО. Регионального отделения общероссийского общественного государственного движение детей и молодежи «Движение первых» Кемеровской области Кузбасса (по согласованию)</w:t>
            </w:r>
          </w:p>
        </w:tc>
      </w:tr>
      <w:tr w:rsidR="001C2B10">
        <w:trPr>
          <w:trHeight w:val="7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19.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Козутина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Наталья Сергеевна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 ГБУЗ «</w:t>
            </w:r>
            <w:proofErr w:type="spellStart"/>
            <w:r>
              <w:rPr>
                <w:rFonts w:ascii="Times New Roman" w:hAnsi="Times New Roman"/>
                <w:sz w:val="26"/>
              </w:rPr>
              <w:t>Крапивинская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РБ» (по согласованию)</w:t>
            </w:r>
          </w:p>
        </w:tc>
      </w:tr>
    </w:tbl>
    <w:p w:rsidR="001C2B10" w:rsidRDefault="001C2B10">
      <w:pPr>
        <w:spacing w:after="0" w:line="240" w:lineRule="auto"/>
        <w:rPr>
          <w:rFonts w:ascii="Times New Roman" w:hAnsi="Times New Roman"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2B10" w:rsidRDefault="001D37C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Заместитель главы</w:t>
      </w:r>
    </w:p>
    <w:p w:rsidR="001C2B10" w:rsidRDefault="001D37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Е.А. </w:t>
      </w:r>
      <w:proofErr w:type="spellStart"/>
      <w:r>
        <w:rPr>
          <w:rFonts w:ascii="Times New Roman" w:hAnsi="Times New Roman"/>
          <w:sz w:val="28"/>
        </w:rPr>
        <w:t>Голошумова</w:t>
      </w:r>
      <w:proofErr w:type="spellEnd"/>
    </w:p>
    <w:p w:rsidR="001C2B10" w:rsidRDefault="001D37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(по социальным вопросам)</w:t>
      </w: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Pr="00D40736" w:rsidRDefault="00D40736" w:rsidP="00D40736">
      <w:pPr>
        <w:pStyle w:val="ac"/>
        <w:spacing w:beforeAutospacing="0" w:afterAutospacing="0"/>
        <w:ind w:firstLine="709"/>
        <w:jc w:val="center"/>
        <w:rPr>
          <w:b/>
          <w:sz w:val="36"/>
        </w:rPr>
      </w:pPr>
      <w:r w:rsidRPr="00D40736">
        <w:rPr>
          <w:b/>
          <w:sz w:val="36"/>
        </w:rPr>
        <w:lastRenderedPageBreak/>
        <w:t>Лист согласования</w:t>
      </w:r>
    </w:p>
    <w:p w:rsidR="00D40736" w:rsidRPr="00D40736" w:rsidRDefault="00D40736" w:rsidP="00D407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40736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D40736" w:rsidRDefault="00D40736" w:rsidP="00D407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40736"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D40736" w:rsidRPr="00D40736" w:rsidRDefault="00D40736" w:rsidP="00D407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0736" w:rsidRDefault="00D40736" w:rsidP="00D40736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персонального состава комиссии по делам несовершеннолетних и защите их прав Крапивинского муниципального округа</w:t>
      </w:r>
    </w:p>
    <w:p w:rsidR="00D40736" w:rsidRPr="00D40736" w:rsidRDefault="00D40736" w:rsidP="00D4073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0736" w:rsidRPr="00D40736" w:rsidRDefault="00D40736" w:rsidP="00D40736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D40736">
        <w:rPr>
          <w:rFonts w:ascii="Times New Roman" w:hAnsi="Times New Roman"/>
          <w:sz w:val="28"/>
        </w:rPr>
        <w:t xml:space="preserve">№ </w:t>
      </w:r>
      <w:r w:rsidRPr="00D40736">
        <w:rPr>
          <w:rFonts w:ascii="Times New Roman" w:hAnsi="Times New Roman"/>
          <w:sz w:val="28"/>
          <w:u w:val="single"/>
        </w:rPr>
        <w:tab/>
      </w:r>
      <w:r w:rsidRPr="00D40736">
        <w:rPr>
          <w:rFonts w:ascii="Times New Roman" w:hAnsi="Times New Roman"/>
          <w:sz w:val="28"/>
          <w:u w:val="single"/>
        </w:rPr>
        <w:tab/>
      </w:r>
      <w:r w:rsidRPr="00D40736">
        <w:rPr>
          <w:rFonts w:ascii="Times New Roman" w:hAnsi="Times New Roman"/>
          <w:sz w:val="28"/>
        </w:rPr>
        <w:t xml:space="preserve"> от</w:t>
      </w:r>
      <w:r w:rsidRPr="00D40736">
        <w:rPr>
          <w:rFonts w:ascii="Times New Roman" w:hAnsi="Times New Roman"/>
          <w:sz w:val="28"/>
          <w:u w:val="single"/>
        </w:rPr>
        <w:tab/>
      </w:r>
      <w:r w:rsidRPr="00D40736">
        <w:rPr>
          <w:rFonts w:ascii="Times New Roman" w:hAnsi="Times New Roman"/>
          <w:sz w:val="28"/>
          <w:u w:val="single"/>
        </w:rPr>
        <w:tab/>
      </w:r>
      <w:r w:rsidRPr="00D40736">
        <w:rPr>
          <w:rFonts w:ascii="Times New Roman" w:hAnsi="Times New Roman"/>
          <w:sz w:val="28"/>
          <w:u w:val="single"/>
        </w:rPr>
        <w:tab/>
      </w:r>
    </w:p>
    <w:p w:rsidR="00D40736" w:rsidRPr="00D40736" w:rsidRDefault="00D40736" w:rsidP="00D40736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4"/>
        <w:gridCol w:w="5040"/>
        <w:gridCol w:w="2000"/>
      </w:tblGrid>
      <w:tr w:rsidR="00D40736" w:rsidTr="00147DC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36" w:rsidRPr="00D40736" w:rsidRDefault="00D40736" w:rsidP="00147DC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40736">
              <w:rPr>
                <w:rFonts w:ascii="Times New Roman" w:hAnsi="Times New Roman"/>
                <w:b/>
                <w:sz w:val="28"/>
              </w:rPr>
              <w:t>Ф.И.О.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36" w:rsidRPr="00D40736" w:rsidRDefault="00D40736" w:rsidP="00147DC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40736"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36" w:rsidRPr="00D40736" w:rsidRDefault="00D40736" w:rsidP="00147DC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40736">
              <w:rPr>
                <w:rFonts w:ascii="Times New Roman" w:hAnsi="Times New Roman"/>
                <w:b/>
                <w:sz w:val="28"/>
              </w:rPr>
              <w:t>Подпись</w:t>
            </w:r>
          </w:p>
        </w:tc>
      </w:tr>
      <w:tr w:rsidR="00D40736" w:rsidTr="00147DC9">
        <w:trPr>
          <w:trHeight w:val="8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36" w:rsidRPr="00D40736" w:rsidRDefault="00D40736" w:rsidP="00147DC9">
            <w:pPr>
              <w:pStyle w:val="ac"/>
              <w:spacing w:line="264" w:lineRule="auto"/>
              <w:jc w:val="both"/>
              <w:rPr>
                <w:sz w:val="28"/>
              </w:rPr>
            </w:pPr>
            <w:proofErr w:type="spellStart"/>
            <w:r w:rsidRPr="00D40736">
              <w:rPr>
                <w:sz w:val="28"/>
              </w:rPr>
              <w:t>Голошумова</w:t>
            </w:r>
            <w:proofErr w:type="spellEnd"/>
            <w:r w:rsidRPr="00D40736">
              <w:rPr>
                <w:sz w:val="28"/>
              </w:rPr>
              <w:t xml:space="preserve"> Екатерина Анатольевна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36" w:rsidRPr="00D40736" w:rsidRDefault="00D40736" w:rsidP="00147DC9">
            <w:pPr>
              <w:pStyle w:val="ac"/>
              <w:spacing w:line="264" w:lineRule="auto"/>
              <w:jc w:val="both"/>
              <w:rPr>
                <w:sz w:val="28"/>
              </w:rPr>
            </w:pPr>
            <w:r w:rsidRPr="00D40736">
              <w:rPr>
                <w:sz w:val="28"/>
              </w:rPr>
              <w:t>заместитель главы Крапивинского муниципального округа (по социальным вопросам)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36" w:rsidRPr="00D40736" w:rsidRDefault="00D40736" w:rsidP="00147DC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40736" w:rsidTr="00147DC9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36" w:rsidRPr="00D40736" w:rsidRDefault="00D40736" w:rsidP="00147DC9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40736">
              <w:rPr>
                <w:rFonts w:ascii="Times New Roman" w:hAnsi="Times New Roman"/>
                <w:sz w:val="28"/>
              </w:rPr>
              <w:t>Болотова</w:t>
            </w:r>
            <w:proofErr w:type="spellEnd"/>
            <w:r w:rsidRPr="00D40736">
              <w:rPr>
                <w:rFonts w:ascii="Times New Roman" w:hAnsi="Times New Roman"/>
                <w:sz w:val="28"/>
              </w:rPr>
              <w:t xml:space="preserve"> Татьяна Валерьевна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36" w:rsidRPr="00D40736" w:rsidRDefault="00D40736" w:rsidP="00147DC9">
            <w:pPr>
              <w:jc w:val="both"/>
              <w:rPr>
                <w:rFonts w:ascii="Times New Roman" w:hAnsi="Times New Roman"/>
                <w:sz w:val="28"/>
              </w:rPr>
            </w:pPr>
            <w:r w:rsidRPr="00D40736">
              <w:rPr>
                <w:rFonts w:ascii="Times New Roman" w:hAnsi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36" w:rsidRPr="00D40736" w:rsidRDefault="00D40736" w:rsidP="00147DC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40736" w:rsidRDefault="00D40736" w:rsidP="00D40736">
      <w:pPr>
        <w:jc w:val="center"/>
        <w:rPr>
          <w:b/>
          <w:sz w:val="36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Pr="00D40736" w:rsidRDefault="00D40736" w:rsidP="00D40736">
      <w:pPr>
        <w:pStyle w:val="ac"/>
        <w:spacing w:beforeAutospacing="0" w:afterAutospacing="0"/>
        <w:ind w:firstLine="709"/>
        <w:jc w:val="center"/>
        <w:rPr>
          <w:b/>
          <w:sz w:val="36"/>
        </w:rPr>
      </w:pPr>
      <w:r w:rsidRPr="00D40736">
        <w:rPr>
          <w:b/>
          <w:sz w:val="36"/>
        </w:rPr>
        <w:lastRenderedPageBreak/>
        <w:t xml:space="preserve">Лист </w:t>
      </w:r>
      <w:r>
        <w:rPr>
          <w:b/>
          <w:sz w:val="36"/>
        </w:rPr>
        <w:t>рассылки</w:t>
      </w: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Pr="00D40736" w:rsidRDefault="00D40736" w:rsidP="00D407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0736">
        <w:rPr>
          <w:rFonts w:ascii="Times New Roman" w:hAnsi="Times New Roman"/>
          <w:sz w:val="28"/>
          <w:szCs w:val="28"/>
        </w:rPr>
        <w:t>Голошумова</w:t>
      </w:r>
      <w:proofErr w:type="spellEnd"/>
      <w:r w:rsidRPr="00D40736">
        <w:rPr>
          <w:rFonts w:ascii="Times New Roman" w:hAnsi="Times New Roman"/>
          <w:sz w:val="28"/>
          <w:szCs w:val="28"/>
        </w:rPr>
        <w:t xml:space="preserve"> Е.А.</w:t>
      </w:r>
    </w:p>
    <w:p w:rsidR="00D40736" w:rsidRPr="00D40736" w:rsidRDefault="00D40736" w:rsidP="00D407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0736">
        <w:rPr>
          <w:rFonts w:ascii="Times New Roman" w:hAnsi="Times New Roman"/>
          <w:sz w:val="28"/>
          <w:szCs w:val="28"/>
        </w:rPr>
        <w:t>Гудзенко</w:t>
      </w:r>
      <w:proofErr w:type="spellEnd"/>
      <w:r w:rsidRPr="00D40736">
        <w:rPr>
          <w:rFonts w:ascii="Times New Roman" w:hAnsi="Times New Roman"/>
          <w:sz w:val="28"/>
          <w:szCs w:val="28"/>
        </w:rPr>
        <w:t xml:space="preserve"> И.В.</w:t>
      </w:r>
    </w:p>
    <w:sectPr w:rsidR="00D40736" w:rsidRPr="00D40736" w:rsidSect="001C2B1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B10"/>
    <w:rsid w:val="001051E3"/>
    <w:rsid w:val="001C2B10"/>
    <w:rsid w:val="001D37C8"/>
    <w:rsid w:val="00217595"/>
    <w:rsid w:val="002D0389"/>
    <w:rsid w:val="007472F5"/>
    <w:rsid w:val="00CB794B"/>
    <w:rsid w:val="00D4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2B10"/>
  </w:style>
  <w:style w:type="paragraph" w:styleId="10">
    <w:name w:val="heading 1"/>
    <w:next w:val="a"/>
    <w:link w:val="11"/>
    <w:uiPriority w:val="9"/>
    <w:qFormat/>
    <w:rsid w:val="001C2B1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2B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2B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2B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2B1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2B10"/>
  </w:style>
  <w:style w:type="paragraph" w:styleId="21">
    <w:name w:val="toc 2"/>
    <w:next w:val="a"/>
    <w:link w:val="22"/>
    <w:uiPriority w:val="39"/>
    <w:rsid w:val="001C2B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2B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2B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2B1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2B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2B10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1C2B10"/>
  </w:style>
  <w:style w:type="paragraph" w:styleId="7">
    <w:name w:val="toc 7"/>
    <w:next w:val="a"/>
    <w:link w:val="70"/>
    <w:uiPriority w:val="39"/>
    <w:rsid w:val="001C2B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2B1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2B1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2B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2B1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2B1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2B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C2B10"/>
    <w:rPr>
      <w:color w:val="0000FF"/>
      <w:u w:val="single"/>
    </w:rPr>
  </w:style>
  <w:style w:type="character" w:styleId="a3">
    <w:name w:val="Hyperlink"/>
    <w:link w:val="13"/>
    <w:rsid w:val="001C2B10"/>
    <w:rPr>
      <w:color w:val="0000FF"/>
      <w:u w:val="single"/>
    </w:rPr>
  </w:style>
  <w:style w:type="paragraph" w:customStyle="1" w:styleId="Footnote">
    <w:name w:val="Footnote"/>
    <w:link w:val="Footnote0"/>
    <w:rsid w:val="001C2B1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2B1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C2B1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C2B1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2B1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C2B10"/>
    <w:rPr>
      <w:rFonts w:ascii="XO Thames" w:hAnsi="XO Thames"/>
      <w:sz w:val="20"/>
    </w:rPr>
  </w:style>
  <w:style w:type="paragraph" w:styleId="a4">
    <w:name w:val="Balloon Text"/>
    <w:basedOn w:val="a"/>
    <w:link w:val="a5"/>
    <w:rsid w:val="001C2B10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1C2B1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1C2B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2B1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2B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2B1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2B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2B1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C2B1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C2B1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C2B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C2B10"/>
    <w:rPr>
      <w:rFonts w:ascii="XO Thames" w:hAnsi="XO Thames"/>
      <w:b/>
      <w:caps/>
      <w:sz w:val="40"/>
    </w:rPr>
  </w:style>
  <w:style w:type="paragraph" w:styleId="aa">
    <w:name w:val="List Paragraph"/>
    <w:basedOn w:val="a"/>
    <w:link w:val="ab"/>
    <w:rsid w:val="001C2B10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1C2B10"/>
  </w:style>
  <w:style w:type="character" w:customStyle="1" w:styleId="40">
    <w:name w:val="Заголовок 4 Знак"/>
    <w:link w:val="4"/>
    <w:rsid w:val="001C2B1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2B10"/>
    <w:rPr>
      <w:rFonts w:ascii="XO Thames" w:hAnsi="XO Thames"/>
      <w:b/>
      <w:sz w:val="28"/>
    </w:rPr>
  </w:style>
  <w:style w:type="paragraph" w:styleId="ac">
    <w:name w:val="Normal (Web)"/>
    <w:basedOn w:val="a"/>
    <w:link w:val="ad"/>
    <w:rsid w:val="00D40736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D40736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7</cp:revision>
  <cp:lastPrinted>2024-12-24T04:21:00Z</cp:lastPrinted>
  <dcterms:created xsi:type="dcterms:W3CDTF">2024-12-24T04:14:00Z</dcterms:created>
  <dcterms:modified xsi:type="dcterms:W3CDTF">2024-12-27T07:30:00Z</dcterms:modified>
</cp:coreProperties>
</file>