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bookmarkStart w:id="0" w:name="P42"/>
      <w:bookmarkEnd w:id="0"/>
      <w:r w:rsidRPr="00EE4E16">
        <w:rPr>
          <w:b/>
          <w:bCs/>
          <w:kern w:val="28"/>
          <w:sz w:val="32"/>
          <w:szCs w:val="32"/>
        </w:rPr>
        <w:t>Приложение</w:t>
      </w:r>
    </w:p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r w:rsidRPr="00EE4E1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r w:rsidRPr="00EE4E1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r w:rsidRPr="00EE4E16">
        <w:rPr>
          <w:b/>
          <w:bCs/>
          <w:kern w:val="28"/>
          <w:sz w:val="32"/>
          <w:szCs w:val="32"/>
        </w:rPr>
        <w:t>от 23.10.2015 г. №1106</w:t>
      </w:r>
    </w:p>
    <w:p w:rsidR="00955D78" w:rsidRPr="00EE4E16" w:rsidRDefault="00955D78" w:rsidP="00EE4E16"/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r w:rsidRPr="00EE4E16">
        <w:rPr>
          <w:b/>
          <w:bCs/>
          <w:kern w:val="28"/>
          <w:sz w:val="32"/>
          <w:szCs w:val="32"/>
        </w:rPr>
        <w:t>Приложение N1</w:t>
      </w:r>
    </w:p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r w:rsidRPr="00EE4E16">
        <w:rPr>
          <w:b/>
          <w:bCs/>
          <w:kern w:val="28"/>
          <w:sz w:val="32"/>
          <w:szCs w:val="32"/>
        </w:rPr>
        <w:t>к Порядку ведения реестра</w:t>
      </w:r>
    </w:p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r w:rsidRPr="00EE4E16">
        <w:rPr>
          <w:b/>
          <w:bCs/>
          <w:kern w:val="28"/>
          <w:sz w:val="32"/>
          <w:szCs w:val="32"/>
        </w:rPr>
        <w:t>расходных обязательств</w:t>
      </w:r>
    </w:p>
    <w:p w:rsidR="00955D78" w:rsidRPr="00EE4E16" w:rsidRDefault="00955D78" w:rsidP="00EE4E16">
      <w:pPr>
        <w:jc w:val="right"/>
        <w:rPr>
          <w:b/>
          <w:bCs/>
          <w:kern w:val="28"/>
          <w:sz w:val="32"/>
          <w:szCs w:val="32"/>
        </w:rPr>
      </w:pPr>
      <w:r w:rsidRPr="00EE4E1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55D78" w:rsidRPr="00EE4E16" w:rsidRDefault="00955D78" w:rsidP="00EE4E16"/>
    <w:p w:rsidR="00955D78" w:rsidRPr="00EE4E16" w:rsidRDefault="00955D78" w:rsidP="00EE4E16">
      <w:pPr>
        <w:jc w:val="center"/>
        <w:rPr>
          <w:b/>
          <w:bCs/>
          <w:kern w:val="32"/>
          <w:sz w:val="32"/>
          <w:szCs w:val="32"/>
        </w:rPr>
      </w:pPr>
      <w:r w:rsidRPr="00EE4E16">
        <w:rPr>
          <w:b/>
          <w:bCs/>
          <w:kern w:val="32"/>
          <w:sz w:val="32"/>
          <w:szCs w:val="32"/>
        </w:rPr>
        <w:t>Форма реестра расходных обязательств Крапивинского муниципального района</w:t>
      </w:r>
    </w:p>
    <w:p w:rsidR="00955D78" w:rsidRPr="00EE4E16" w:rsidRDefault="00955D78" w:rsidP="00EE4E16"/>
    <w:tbl>
      <w:tblPr>
        <w:tblW w:w="5000" w:type="pct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91"/>
        <w:gridCol w:w="392"/>
        <w:gridCol w:w="437"/>
        <w:gridCol w:w="437"/>
        <w:gridCol w:w="486"/>
        <w:gridCol w:w="292"/>
        <w:gridCol w:w="438"/>
        <w:gridCol w:w="438"/>
        <w:gridCol w:w="486"/>
        <w:gridCol w:w="438"/>
        <w:gridCol w:w="389"/>
        <w:gridCol w:w="292"/>
        <w:gridCol w:w="292"/>
        <w:gridCol w:w="292"/>
        <w:gridCol w:w="292"/>
        <w:gridCol w:w="389"/>
        <w:gridCol w:w="340"/>
        <w:gridCol w:w="340"/>
        <w:gridCol w:w="389"/>
        <w:gridCol w:w="486"/>
        <w:gridCol w:w="486"/>
        <w:gridCol w:w="486"/>
        <w:gridCol w:w="292"/>
        <w:gridCol w:w="535"/>
      </w:tblGrid>
      <w:tr w:rsidR="00955D78" w:rsidRPr="00EE4E16">
        <w:trPr>
          <w:trHeight w:val="198"/>
        </w:trPr>
        <w:tc>
          <w:tcPr>
            <w:tcW w:w="1135" w:type="dxa"/>
            <w:gridSpan w:val="2"/>
          </w:tcPr>
          <w:p w:rsidR="00955D78" w:rsidRPr="00EE4E16" w:rsidRDefault="00955D78" w:rsidP="00EE4E16">
            <w:pPr>
              <w:pStyle w:val="Table0"/>
            </w:pPr>
            <w:r>
              <w:t xml:space="preserve">  </w:t>
            </w:r>
            <w:r w:rsidRPr="00EE4E16">
              <w:t>ГРБС</w:t>
            </w:r>
            <w:r>
              <w:t xml:space="preserve">  </w:t>
            </w:r>
          </w:p>
        </w:tc>
        <w:tc>
          <w:tcPr>
            <w:tcW w:w="752" w:type="dxa"/>
            <w:vMerge w:val="restart"/>
          </w:tcPr>
          <w:p w:rsidR="00955D78" w:rsidRPr="00EE4E16" w:rsidRDefault="00955D78" w:rsidP="00EE4E16">
            <w:pPr>
              <w:pStyle w:val="Table0"/>
            </w:pPr>
            <w:r w:rsidRPr="00EE4E16">
              <w:t>Полно-</w:t>
            </w:r>
          </w:p>
          <w:p w:rsidR="00955D78" w:rsidRPr="00EE4E16" w:rsidRDefault="00955D78" w:rsidP="00EE4E16">
            <w:pPr>
              <w:pStyle w:val="Table0"/>
            </w:pPr>
            <w:r w:rsidRPr="00EE4E16">
              <w:t xml:space="preserve">мочие </w:t>
            </w:r>
          </w:p>
        </w:tc>
        <w:tc>
          <w:tcPr>
            <w:tcW w:w="1598" w:type="dxa"/>
            <w:gridSpan w:val="2"/>
          </w:tcPr>
          <w:p w:rsidR="00955D78" w:rsidRPr="00EE4E16" w:rsidRDefault="00955D78" w:rsidP="00EE4E16">
            <w:pPr>
              <w:pStyle w:val="Table0"/>
            </w:pPr>
            <w:r w:rsidRPr="00EE4E16">
              <w:t xml:space="preserve"> Муниципальный</w:t>
            </w:r>
          </w:p>
          <w:p w:rsidR="00955D78" w:rsidRPr="00EE4E16" w:rsidRDefault="00955D78" w:rsidP="00EE4E16">
            <w:pPr>
              <w:pStyle w:val="Table0"/>
            </w:pPr>
            <w:r w:rsidRPr="00EE4E16">
              <w:t xml:space="preserve"> правовой акт,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</w:t>
            </w:r>
            <w:r w:rsidRPr="00EE4E16">
              <w:t xml:space="preserve"> относящий</w:t>
            </w:r>
            <w:r>
              <w:t xml:space="preserve"> </w:t>
            </w:r>
          </w:p>
          <w:p w:rsidR="00955D78" w:rsidRPr="00EE4E16" w:rsidRDefault="00955D78" w:rsidP="00EE4E16">
            <w:pPr>
              <w:pStyle w:val="Table0"/>
            </w:pPr>
            <w:r w:rsidRPr="00EE4E16">
              <w:t xml:space="preserve"> полномочие к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</w:t>
            </w:r>
            <w:r w:rsidRPr="00EE4E16">
              <w:t xml:space="preserve">компетенции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 </w:t>
            </w:r>
            <w:r w:rsidRPr="00EE4E16">
              <w:t>органов</w:t>
            </w:r>
            <w:r>
              <w:t xml:space="preserve"> </w:t>
            </w:r>
            <w:r w:rsidRPr="00EE4E16">
              <w:t xml:space="preserve">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</w:t>
            </w:r>
            <w:r w:rsidRPr="00EE4E16">
              <w:t xml:space="preserve"> местного</w:t>
            </w:r>
            <w:r>
              <w:t xml:space="preserve"> </w:t>
            </w:r>
            <w:r w:rsidRPr="00EE4E16">
              <w:t xml:space="preserve"> </w:t>
            </w:r>
          </w:p>
          <w:p w:rsidR="00955D78" w:rsidRPr="00EE4E16" w:rsidRDefault="00955D78" w:rsidP="00EE4E16">
            <w:pPr>
              <w:pStyle w:val="Table0"/>
            </w:pPr>
            <w:r w:rsidRPr="00EE4E16">
              <w:t>самоуправления</w:t>
            </w:r>
          </w:p>
        </w:tc>
        <w:tc>
          <w:tcPr>
            <w:tcW w:w="1222" w:type="dxa"/>
            <w:gridSpan w:val="2"/>
          </w:tcPr>
          <w:p w:rsidR="00955D78" w:rsidRPr="00EE4E16" w:rsidRDefault="00955D78" w:rsidP="00EE4E16">
            <w:pPr>
              <w:pStyle w:val="Table0"/>
            </w:pPr>
            <w:r w:rsidRPr="00EE4E16">
              <w:t xml:space="preserve">Расходное </w:t>
            </w:r>
          </w:p>
          <w:p w:rsidR="00955D78" w:rsidRPr="00EE4E16" w:rsidRDefault="00955D78" w:rsidP="00EE4E16">
            <w:pPr>
              <w:pStyle w:val="Table0"/>
            </w:pPr>
            <w:r w:rsidRPr="00EE4E16">
              <w:t>обязатель-</w:t>
            </w:r>
          </w:p>
          <w:p w:rsidR="00955D78" w:rsidRPr="00EE4E16" w:rsidRDefault="00955D78" w:rsidP="00EE4E16">
            <w:pPr>
              <w:pStyle w:val="Table0"/>
            </w:pPr>
            <w:r w:rsidRPr="00EE4E16">
              <w:t>ство</w:t>
            </w:r>
            <w:r>
              <w:t xml:space="preserve">   </w:t>
            </w:r>
          </w:p>
        </w:tc>
        <w:tc>
          <w:tcPr>
            <w:tcW w:w="3008" w:type="dxa"/>
            <w:gridSpan w:val="4"/>
          </w:tcPr>
          <w:p w:rsidR="00955D78" w:rsidRPr="00EE4E16" w:rsidRDefault="00955D78" w:rsidP="00EE4E16">
            <w:pPr>
              <w:pStyle w:val="Table0"/>
            </w:pPr>
            <w:r>
              <w:t xml:space="preserve"> </w:t>
            </w:r>
            <w:r w:rsidRPr="00EE4E16">
              <w:t>Муниципальный правовой</w:t>
            </w:r>
            <w:r>
              <w:t xml:space="preserve"> </w:t>
            </w:r>
            <w:r w:rsidRPr="00EE4E16">
              <w:t xml:space="preserve">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 </w:t>
            </w:r>
            <w:r w:rsidRPr="00EE4E16">
              <w:t xml:space="preserve"> акт, определяющий</w:t>
            </w:r>
            <w:r>
              <w:t xml:space="preserve">  </w:t>
            </w:r>
            <w:r w:rsidRPr="00EE4E16">
              <w:t xml:space="preserve"> </w:t>
            </w:r>
          </w:p>
          <w:p w:rsidR="00955D78" w:rsidRPr="00EE4E16" w:rsidRDefault="00955D78" w:rsidP="00EE4E16">
            <w:pPr>
              <w:pStyle w:val="Table0"/>
            </w:pPr>
            <w:r w:rsidRPr="00EE4E16">
              <w:t xml:space="preserve"> финансовое обеспечение и</w:t>
            </w:r>
            <w:r>
              <w:t xml:space="preserve">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</w:t>
            </w:r>
            <w:r w:rsidRPr="00EE4E16">
              <w:t xml:space="preserve"> порядок расходования</w:t>
            </w:r>
            <w:r>
              <w:t xml:space="preserve"> </w:t>
            </w:r>
            <w:r w:rsidRPr="00EE4E16">
              <w:t>средств</w:t>
            </w:r>
          </w:p>
        </w:tc>
        <w:tc>
          <w:tcPr>
            <w:tcW w:w="2538" w:type="dxa"/>
            <w:gridSpan w:val="5"/>
          </w:tcPr>
          <w:p w:rsidR="00955D78" w:rsidRPr="00EE4E16" w:rsidRDefault="00955D78" w:rsidP="00EE4E16">
            <w:pPr>
              <w:pStyle w:val="Table0"/>
            </w:pPr>
            <w:r>
              <w:t xml:space="preserve">   </w:t>
            </w:r>
            <w:r w:rsidRPr="00EE4E16">
              <w:t>Бюджетная</w:t>
            </w:r>
            <w:r>
              <w:t xml:space="preserve">  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 </w:t>
            </w:r>
            <w:r w:rsidRPr="00EE4E16">
              <w:t>классификация</w:t>
            </w:r>
            <w:r>
              <w:t xml:space="preserve"> 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  </w:t>
            </w:r>
            <w:r w:rsidRPr="00EE4E16">
              <w:t>расходов</w:t>
            </w:r>
            <w:r>
              <w:t xml:space="preserve">   </w:t>
            </w:r>
            <w:r w:rsidRPr="00EE4E16">
              <w:t xml:space="preserve"> </w:t>
            </w:r>
          </w:p>
        </w:tc>
        <w:tc>
          <w:tcPr>
            <w:tcW w:w="4324" w:type="dxa"/>
            <w:gridSpan w:val="6"/>
          </w:tcPr>
          <w:p w:rsidR="00955D78" w:rsidRPr="00EE4E16" w:rsidRDefault="00955D78" w:rsidP="00EE4E16">
            <w:pPr>
              <w:pStyle w:val="Table0"/>
            </w:pPr>
            <w:r>
              <w:t xml:space="preserve"> </w:t>
            </w:r>
            <w:r w:rsidRPr="00EE4E16">
              <w:t xml:space="preserve"> Объем ассигнований на исполнение</w:t>
            </w:r>
            <w:r>
              <w:t xml:space="preserve">  </w:t>
            </w:r>
          </w:p>
          <w:p w:rsidR="00955D78" w:rsidRPr="00EE4E16" w:rsidRDefault="00955D78" w:rsidP="00EE4E16">
            <w:pPr>
              <w:pStyle w:val="Table0"/>
            </w:pPr>
            <w:r>
              <w:t xml:space="preserve">   </w:t>
            </w:r>
            <w:r w:rsidRPr="00EE4E16">
              <w:t xml:space="preserve"> расходного обязательства</w:t>
            </w:r>
            <w:r>
              <w:t xml:space="preserve">    </w:t>
            </w:r>
          </w:p>
        </w:tc>
        <w:tc>
          <w:tcPr>
            <w:tcW w:w="1410" w:type="dxa"/>
            <w:gridSpan w:val="2"/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Методика</w:t>
            </w:r>
            <w:r>
              <w:t xml:space="preserve"> </w:t>
            </w:r>
          </w:p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расчета</w:t>
            </w:r>
            <w:r>
              <w:t xml:space="preserve"> </w:t>
            </w:r>
            <w:r w:rsidRPr="00EE4E16">
              <w:t xml:space="preserve"> </w:t>
            </w:r>
          </w:p>
        </w:tc>
      </w:tr>
      <w:tr w:rsidR="00955D78" w:rsidRPr="00EE4E16">
        <w:trPr>
          <w:trHeight w:val="198"/>
        </w:trPr>
        <w:tc>
          <w:tcPr>
            <w:tcW w:w="470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Код</w:t>
            </w:r>
          </w:p>
        </w:tc>
        <w:tc>
          <w:tcPr>
            <w:tcW w:w="665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Наимено-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вание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Рекви-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зиты</w:t>
            </w:r>
            <w:r>
              <w:t xml:space="preserve"> </w:t>
            </w:r>
          </w:p>
        </w:tc>
        <w:tc>
          <w:tcPr>
            <w:tcW w:w="846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Раздел,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глава,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статья,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под-</w:t>
            </w:r>
            <w:r>
              <w:t xml:space="preserve"> </w:t>
            </w:r>
            <w:r w:rsidRPr="00EE4E16">
              <w:t xml:space="preserve">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статья,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пункт,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абзац</w:t>
            </w:r>
            <w:r>
              <w:t xml:space="preserve"> </w:t>
            </w:r>
          </w:p>
        </w:tc>
        <w:tc>
          <w:tcPr>
            <w:tcW w:w="470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Код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Содер-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жание 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Рекви-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зиты</w:t>
            </w:r>
            <w:r>
              <w:t xml:space="preserve"> </w:t>
            </w:r>
          </w:p>
        </w:tc>
        <w:tc>
          <w:tcPr>
            <w:tcW w:w="846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Раздел,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глава,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статья,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под-</w:t>
            </w:r>
            <w:r>
              <w:t xml:space="preserve"> </w:t>
            </w:r>
            <w:r w:rsidRPr="00EE4E16">
              <w:t xml:space="preserve">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статья,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пункт,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абзац</w:t>
            </w:r>
            <w:r>
              <w:t xml:space="preserve"> 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Дата</w:t>
            </w:r>
            <w:r>
              <w:t xml:space="preserve">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вступ-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ления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в</w:t>
            </w:r>
            <w:r>
              <w:t xml:space="preserve">  </w:t>
            </w:r>
            <w:r w:rsidRPr="00EE4E16">
              <w:t xml:space="preserve">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дейст-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вие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Срок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дей-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ствия</w:t>
            </w:r>
          </w:p>
        </w:tc>
        <w:tc>
          <w:tcPr>
            <w:tcW w:w="470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ППП</w:t>
            </w:r>
          </w:p>
        </w:tc>
        <w:tc>
          <w:tcPr>
            <w:tcW w:w="470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ФКР</w:t>
            </w:r>
          </w:p>
        </w:tc>
        <w:tc>
          <w:tcPr>
            <w:tcW w:w="470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ЦСР</w:t>
            </w:r>
          </w:p>
        </w:tc>
        <w:tc>
          <w:tcPr>
            <w:tcW w:w="470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КВР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hyperlink r:id="rId5" w:history="1">
              <w:r w:rsidRPr="00EE4E16">
                <w:rPr>
                  <w:rStyle w:val="Hyperlink"/>
                  <w:rFonts w:cs="Arial"/>
                </w:rPr>
                <w:t>КОСГУ</w:t>
              </w:r>
            </w:hyperlink>
          </w:p>
        </w:tc>
        <w:tc>
          <w:tcPr>
            <w:tcW w:w="1128" w:type="dxa"/>
            <w:gridSpan w:val="2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Отчетный </w:t>
            </w:r>
          </w:p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 xml:space="preserve"> год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Теку-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щий</w:t>
            </w:r>
            <w:r>
              <w:t xml:space="preserve">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год</w:t>
            </w:r>
            <w:r>
              <w:t xml:space="preserve">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Очеред-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ной</w:t>
            </w:r>
            <w:r>
              <w:t xml:space="preserve"> 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год</w:t>
            </w:r>
            <w:r>
              <w:t xml:space="preserve"> 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Второй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год</w:t>
            </w:r>
            <w:r>
              <w:t xml:space="preserve"> 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плани-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руемого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периода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Третий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год</w:t>
            </w:r>
            <w:r>
              <w:t xml:space="preserve"> 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плани-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руемого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периода</w:t>
            </w: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Код</w:t>
            </w:r>
          </w:p>
        </w:tc>
        <w:tc>
          <w:tcPr>
            <w:tcW w:w="94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НПА,</w:t>
            </w:r>
            <w:r>
              <w:t xml:space="preserve"> 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утверж-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дающий</w:t>
            </w:r>
            <w:r>
              <w:t xml:space="preserve"> 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>методику</w:t>
            </w:r>
          </w:p>
          <w:p w:rsidR="00955D78" w:rsidRPr="00EE4E16" w:rsidRDefault="00955D78" w:rsidP="00EE4E16">
            <w:pPr>
              <w:pStyle w:val="Table"/>
            </w:pPr>
            <w:r w:rsidRPr="00EE4E16">
              <w:t xml:space="preserve">расчета </w:t>
            </w:r>
          </w:p>
        </w:tc>
      </w:tr>
      <w:tr w:rsidR="00955D78" w:rsidRPr="00EE4E16">
        <w:tc>
          <w:tcPr>
            <w:tcW w:w="470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план</w:t>
            </w: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>факт</w:t>
            </w: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план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94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</w:tr>
      <w:tr w:rsidR="00955D78" w:rsidRPr="00EE4E16">
        <w:trPr>
          <w:trHeight w:val="198"/>
        </w:trPr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 1 </w:t>
            </w:r>
          </w:p>
        </w:tc>
        <w:tc>
          <w:tcPr>
            <w:tcW w:w="665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 xml:space="preserve"> 2</w:t>
            </w:r>
            <w:r>
              <w:t xml:space="preserve">  </w:t>
            </w: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 xml:space="preserve"> 3</w:t>
            </w:r>
            <w:r>
              <w:t xml:space="preserve"> </w:t>
            </w: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4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 xml:space="preserve"> 5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 6 </w:t>
            </w: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7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8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 xml:space="preserve"> 9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10</w:t>
            </w:r>
            <w:r>
              <w:t xml:space="preserve"> </w:t>
            </w: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 11</w:t>
            </w:r>
            <w:r>
              <w:t xml:space="preserve"> </w:t>
            </w: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12 </w:t>
            </w: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13 </w:t>
            </w: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14 </w:t>
            </w: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15 </w:t>
            </w: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 16</w:t>
            </w:r>
            <w:r>
              <w:t xml:space="preserve"> </w:t>
            </w: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 17 </w:t>
            </w: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 18 </w:t>
            </w: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 19</w:t>
            </w:r>
            <w:r>
              <w:t xml:space="preserve">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20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21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>22</w:t>
            </w:r>
            <w:r>
              <w:t xml:space="preserve"> </w:t>
            </w:r>
            <w:r w:rsidRPr="00EE4E16">
              <w:t xml:space="preserve"> </w:t>
            </w: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 w:rsidRPr="00EE4E16">
              <w:t xml:space="preserve">23 </w:t>
            </w:r>
          </w:p>
        </w:tc>
        <w:tc>
          <w:tcPr>
            <w:tcW w:w="94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  <w:r>
              <w:t xml:space="preserve"> </w:t>
            </w:r>
            <w:r w:rsidRPr="00EE4E16">
              <w:t xml:space="preserve"> 24</w:t>
            </w:r>
            <w:r>
              <w:t xml:space="preserve"> </w:t>
            </w:r>
            <w:r w:rsidRPr="00EE4E16">
              <w:t xml:space="preserve"> </w:t>
            </w:r>
          </w:p>
        </w:tc>
      </w:tr>
      <w:tr w:rsidR="00955D78" w:rsidRPr="00EE4E16">
        <w:trPr>
          <w:trHeight w:val="198"/>
        </w:trPr>
        <w:tc>
          <w:tcPr>
            <w:tcW w:w="10253" w:type="dxa"/>
            <w:gridSpan w:val="16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94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</w:tr>
      <w:tr w:rsidR="00955D78" w:rsidRPr="00EE4E16">
        <w:trPr>
          <w:trHeight w:val="198"/>
        </w:trPr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65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752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94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</w:tr>
      <w:tr w:rsidR="00955D78" w:rsidRPr="00EE4E16">
        <w:trPr>
          <w:trHeight w:val="198"/>
        </w:trPr>
        <w:tc>
          <w:tcPr>
            <w:tcW w:w="10253" w:type="dxa"/>
            <w:gridSpan w:val="16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564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658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846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47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  <w:tc>
          <w:tcPr>
            <w:tcW w:w="940" w:type="dxa"/>
            <w:tcBorders>
              <w:top w:val="nil"/>
            </w:tcBorders>
          </w:tcPr>
          <w:p w:rsidR="00955D78" w:rsidRPr="00EE4E16" w:rsidRDefault="00955D78" w:rsidP="00EE4E16">
            <w:pPr>
              <w:pStyle w:val="Table"/>
            </w:pPr>
          </w:p>
        </w:tc>
      </w:tr>
    </w:tbl>
    <w:p w:rsidR="00955D78" w:rsidRPr="00EE4E16" w:rsidRDefault="00955D78" w:rsidP="00EE4E16"/>
    <w:p w:rsidR="00955D78" w:rsidRPr="00EE4E16" w:rsidRDefault="00955D78" w:rsidP="00EE4E16">
      <w:pPr>
        <w:ind w:firstLine="0"/>
      </w:pPr>
      <w:r w:rsidRPr="00EE4E16">
        <w:t>Руководитель организации</w:t>
      </w:r>
      <w:r>
        <w:t xml:space="preserve"> </w:t>
      </w:r>
      <w:r w:rsidRPr="00EE4E16">
        <w:t>____________________________</w:t>
      </w:r>
    </w:p>
    <w:p w:rsidR="00955D78" w:rsidRPr="00EE4E16" w:rsidRDefault="00955D78" w:rsidP="00EE4E16">
      <w:pPr>
        <w:ind w:left="2832" w:firstLine="708"/>
      </w:pPr>
      <w:r w:rsidRPr="00EE4E16">
        <w:t>расшифровка подписи</w:t>
      </w:r>
    </w:p>
    <w:p w:rsidR="00955D78" w:rsidRPr="00EE4E16" w:rsidRDefault="00955D78" w:rsidP="00EE4E16">
      <w:pPr>
        <w:ind w:firstLine="0"/>
      </w:pPr>
      <w:r w:rsidRPr="00EE4E16">
        <w:t>Исполнитель</w:t>
      </w:r>
      <w:r>
        <w:t xml:space="preserve"> </w:t>
      </w:r>
      <w:r w:rsidRPr="00EE4E16">
        <w:t>____________________________</w:t>
      </w:r>
    </w:p>
    <w:p w:rsidR="00955D78" w:rsidRPr="00EE4E16" w:rsidRDefault="00955D78" w:rsidP="00EE4E16">
      <w:pPr>
        <w:ind w:left="1416" w:firstLine="708"/>
      </w:pPr>
      <w:r w:rsidRPr="00EE4E16">
        <w:t>расшифровка подписи</w:t>
      </w:r>
    </w:p>
    <w:sectPr w:rsidR="00955D78" w:rsidRPr="00EE4E16" w:rsidSect="003729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06C71"/>
    <w:rsid w:val="000078F8"/>
    <w:rsid w:val="00027ACC"/>
    <w:rsid w:val="00071B83"/>
    <w:rsid w:val="000A5FBD"/>
    <w:rsid w:val="000D2C7D"/>
    <w:rsid w:val="000D6C13"/>
    <w:rsid w:val="000F5E39"/>
    <w:rsid w:val="00120933"/>
    <w:rsid w:val="0013138E"/>
    <w:rsid w:val="00134A29"/>
    <w:rsid w:val="001429ED"/>
    <w:rsid w:val="00142FA3"/>
    <w:rsid w:val="001D089F"/>
    <w:rsid w:val="002577D3"/>
    <w:rsid w:val="00260F93"/>
    <w:rsid w:val="0027002A"/>
    <w:rsid w:val="00283541"/>
    <w:rsid w:val="002A4969"/>
    <w:rsid w:val="0031288E"/>
    <w:rsid w:val="00334CD4"/>
    <w:rsid w:val="003729B3"/>
    <w:rsid w:val="003A4144"/>
    <w:rsid w:val="003F406E"/>
    <w:rsid w:val="00475DC2"/>
    <w:rsid w:val="0047716F"/>
    <w:rsid w:val="005112B4"/>
    <w:rsid w:val="0051480F"/>
    <w:rsid w:val="00546F88"/>
    <w:rsid w:val="00576BE7"/>
    <w:rsid w:val="005866BC"/>
    <w:rsid w:val="005A73B0"/>
    <w:rsid w:val="005C0D3E"/>
    <w:rsid w:val="006378B8"/>
    <w:rsid w:val="00645C39"/>
    <w:rsid w:val="00682AAB"/>
    <w:rsid w:val="00686417"/>
    <w:rsid w:val="00691413"/>
    <w:rsid w:val="006A0330"/>
    <w:rsid w:val="006E0175"/>
    <w:rsid w:val="007525BA"/>
    <w:rsid w:val="00845FAA"/>
    <w:rsid w:val="008970D2"/>
    <w:rsid w:val="008A266A"/>
    <w:rsid w:val="008F394E"/>
    <w:rsid w:val="00955D78"/>
    <w:rsid w:val="00993E61"/>
    <w:rsid w:val="009D5626"/>
    <w:rsid w:val="00A0367F"/>
    <w:rsid w:val="00A37CFA"/>
    <w:rsid w:val="00A41624"/>
    <w:rsid w:val="00A81DCE"/>
    <w:rsid w:val="00AE4B7E"/>
    <w:rsid w:val="00B1009F"/>
    <w:rsid w:val="00B22681"/>
    <w:rsid w:val="00B77A4D"/>
    <w:rsid w:val="00B85656"/>
    <w:rsid w:val="00BA1F3A"/>
    <w:rsid w:val="00BD3F0E"/>
    <w:rsid w:val="00BF1008"/>
    <w:rsid w:val="00C93DF4"/>
    <w:rsid w:val="00CC573B"/>
    <w:rsid w:val="00CE0B64"/>
    <w:rsid w:val="00CE0C1D"/>
    <w:rsid w:val="00CE432B"/>
    <w:rsid w:val="00D274A4"/>
    <w:rsid w:val="00D72717"/>
    <w:rsid w:val="00DA0C8E"/>
    <w:rsid w:val="00DF5ED4"/>
    <w:rsid w:val="00E066E0"/>
    <w:rsid w:val="00E3211C"/>
    <w:rsid w:val="00E36C2A"/>
    <w:rsid w:val="00E60FD0"/>
    <w:rsid w:val="00E6380D"/>
    <w:rsid w:val="00EE4E16"/>
    <w:rsid w:val="00F55EEB"/>
    <w:rsid w:val="00F66C96"/>
    <w:rsid w:val="00FA3859"/>
    <w:rsid w:val="00FB0AC1"/>
    <w:rsid w:val="00FD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E4E1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E4E1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E4E1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E4E1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E4E1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E4E1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E4E1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E4E1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420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0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40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E36C2A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E36C2A"/>
    <w:rPr>
      <w:rFonts w:cs="Times New Roman"/>
      <w:sz w:val="24"/>
      <w:szCs w:val="24"/>
      <w:lang w:val="ru-RU"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E4E1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E4E1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E4E1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E4E1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E4E1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E4E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E4E1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E4E1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15EDD154764200DAD05BBD386744FA5F95C78237F65A615034061845C7EB7C8649214F6266808FSF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237</Words>
  <Characters>1354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2015-10-21T02:36:00Z</cp:lastPrinted>
  <dcterms:created xsi:type="dcterms:W3CDTF">2015-10-29T07:33:00Z</dcterms:created>
  <dcterms:modified xsi:type="dcterms:W3CDTF">2015-10-30T02:10:00Z</dcterms:modified>
</cp:coreProperties>
</file>