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E" w:rsidRDefault="009B263E" w:rsidP="0026437C">
      <w:pPr>
        <w:rPr>
          <w:rFonts w:ascii="Times New Roman" w:hAnsi="Times New Roman" w:cs="Times New Roman"/>
          <w:b/>
          <w:bCs/>
          <w:color w:val="000000"/>
        </w:rPr>
      </w:pPr>
      <w:r w:rsidRPr="007B7E60">
        <w:rPr>
          <w:rFonts w:ascii="Times New Roman" w:hAnsi="Times New Roman" w:cs="Times New Roman"/>
          <w:b/>
          <w:bCs/>
          <w:color w:val="000000"/>
        </w:rPr>
        <w:t>Реестр многоквартирных домов, которые подлежат капитальному ремонту в рамках реализации региональной программы капитального ремонта в многоквартирных домах Кемеровской области на 2014-2043 годы, на 2015 год на территории Крапивинского муниципального района</w:t>
      </w:r>
    </w:p>
    <w:p w:rsidR="009B263E" w:rsidRDefault="009B263E" w:rsidP="0026437C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6433" w:type="dxa"/>
        <w:tblInd w:w="-106" w:type="dxa"/>
        <w:tblLayout w:type="fixed"/>
        <w:tblLook w:val="00A0"/>
      </w:tblPr>
      <w:tblGrid>
        <w:gridCol w:w="486"/>
        <w:gridCol w:w="1836"/>
        <w:gridCol w:w="1396"/>
        <w:gridCol w:w="1570"/>
        <w:gridCol w:w="666"/>
        <w:gridCol w:w="1191"/>
        <w:gridCol w:w="953"/>
        <w:gridCol w:w="975"/>
        <w:gridCol w:w="721"/>
        <w:gridCol w:w="619"/>
        <w:gridCol w:w="802"/>
        <w:gridCol w:w="850"/>
        <w:gridCol w:w="742"/>
        <w:gridCol w:w="690"/>
        <w:gridCol w:w="709"/>
        <w:gridCol w:w="694"/>
        <w:gridCol w:w="567"/>
        <w:gridCol w:w="966"/>
      </w:tblGrid>
      <w:tr w:rsidR="009B263E" w:rsidRPr="007B7E60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капитального ремонта, ВСЕГО</w:t>
            </w:r>
          </w:p>
        </w:tc>
        <w:tc>
          <w:tcPr>
            <w:tcW w:w="127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услуг и (или)работ, предусмотренные частью 1 статьи 166 Жилищного кодекса Российской Федерации</w:t>
            </w:r>
          </w:p>
        </w:tc>
      </w:tr>
      <w:tr w:rsidR="009B263E" w:rsidRPr="007B7E60">
        <w:trPr>
          <w:trHeight w:val="30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разработке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строительному контролю</w:t>
            </w:r>
          </w:p>
        </w:tc>
      </w:tr>
      <w:tr w:rsidR="009B263E" w:rsidRPr="007B7E6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9B263E" w:rsidRPr="007B7E6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B263E" w:rsidRPr="007B7E60">
        <w:trPr>
          <w:trHeight w:val="675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Крапивинскому муниципальному району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7 009 169,80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1 433 042,92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1 361,80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2 411 747,80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26 610,60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16 529,48</w:t>
            </w:r>
          </w:p>
        </w:tc>
      </w:tr>
      <w:tr w:rsidR="009B263E" w:rsidRPr="007B7E60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Крапивинский район, пгт. Зеленогорский, ул. Центральная, 81а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B263E" w:rsidRPr="007B7E60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Крапивинский район, пгт. Зеленогорский, ул. Центральная, 406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3 844 871,80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1 402 583,92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2 411 747,80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17 610,60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12929,48</w:t>
            </w:r>
          </w:p>
        </w:tc>
      </w:tr>
      <w:tr w:rsidR="009B263E" w:rsidRPr="007B7E60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Крапивинский район, с. Барачаты, ул. Октябрьская, д.7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164 298,00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30 459,00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121 239,00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7B7E60" w:rsidRDefault="009B263E" w:rsidP="00B2007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</w:tr>
    </w:tbl>
    <w:p w:rsidR="009B263E" w:rsidRDefault="009B263E" w:rsidP="0026437C"/>
    <w:p w:rsidR="009B263E" w:rsidRDefault="009B263E" w:rsidP="0026437C">
      <w:pPr>
        <w:rPr>
          <w:rFonts w:ascii="Times New Roman" w:hAnsi="Times New Roman" w:cs="Times New Roman"/>
          <w:b/>
          <w:bCs/>
          <w:color w:val="000000"/>
        </w:rPr>
      </w:pPr>
      <w:r w:rsidRPr="00D17C0E">
        <w:rPr>
          <w:rFonts w:ascii="Times New Roman" w:hAnsi="Times New Roman" w:cs="Times New Roman"/>
          <w:b/>
          <w:bCs/>
          <w:color w:val="000000"/>
        </w:rPr>
        <w:t>Краткосрочный план реализации региональной программы капитального ремонта общего имущества в многоквартирных домах Кемеровской области на 2014-2043 годы на 2016 год на территории Крапивинского муниципального района</w:t>
      </w:r>
    </w:p>
    <w:p w:rsidR="009B263E" w:rsidRDefault="009B263E" w:rsidP="0026437C"/>
    <w:tbl>
      <w:tblPr>
        <w:tblW w:w="16302" w:type="dxa"/>
        <w:tblInd w:w="-106" w:type="dxa"/>
        <w:tblLayout w:type="fixed"/>
        <w:tblLook w:val="00A0"/>
      </w:tblPr>
      <w:tblGrid>
        <w:gridCol w:w="486"/>
        <w:gridCol w:w="1737"/>
        <w:gridCol w:w="755"/>
        <w:gridCol w:w="698"/>
        <w:gridCol w:w="783"/>
        <w:gridCol w:w="751"/>
        <w:gridCol w:w="567"/>
        <w:gridCol w:w="922"/>
        <w:gridCol w:w="922"/>
        <w:gridCol w:w="922"/>
        <w:gridCol w:w="737"/>
        <w:gridCol w:w="1120"/>
        <w:gridCol w:w="657"/>
        <w:gridCol w:w="709"/>
        <w:gridCol w:w="709"/>
        <w:gridCol w:w="1102"/>
        <w:gridCol w:w="741"/>
        <w:gridCol w:w="992"/>
        <w:gridCol w:w="992"/>
      </w:tblGrid>
      <w:tr w:rsidR="009B263E" w:rsidRPr="00D17C0E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многоквартирного дома (далее-МКД)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подъездов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МКД, всего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помещений МКД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Удельная стоимость капитального ремонта 1 кв.м. общей площади помещений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стоимость капитального ремонта 1 кв.м. общей площади помещений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Плановая дата завершени работ</w:t>
            </w:r>
          </w:p>
        </w:tc>
      </w:tr>
      <w:tr w:rsidR="009B263E" w:rsidRPr="00D17C0E">
        <w:trPr>
          <w:trHeight w:val="4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ввода в эксплуатацию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63E" w:rsidRPr="00D17C0E">
        <w:trPr>
          <w:trHeight w:val="3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63E" w:rsidRPr="00D17C0E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руб./кв.м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63E" w:rsidRPr="00D17C0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9B263E" w:rsidRPr="00D17C0E">
        <w:trPr>
          <w:trHeight w:val="735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Крапивинскому муниципальному району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3546,1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7 009 169,80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7 009 169,80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B263E" w:rsidRPr="00D17C0E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Крапивинский район, пгт. Зеленогорский, ул. Центральная, 81а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панельные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31.12.2016г.</w:t>
            </w:r>
          </w:p>
        </w:tc>
      </w:tr>
      <w:tr w:rsidR="009B263E" w:rsidRPr="00D17C0E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Крапивинский район, пгт. Зеленогорский, ул. Центральная, 406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панельные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3 844 871,80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3 844 871,80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31.12.2016г.</w:t>
            </w:r>
          </w:p>
        </w:tc>
      </w:tr>
      <w:tr w:rsidR="009B263E" w:rsidRPr="00D17C0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Крапивинский район, с. Барачаты, ул. Октябрьская, д.7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164 298,00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164 298,00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3E" w:rsidRPr="00D17C0E" w:rsidRDefault="009B263E" w:rsidP="00D17C0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31.12.2016г.</w:t>
            </w:r>
          </w:p>
        </w:tc>
      </w:tr>
    </w:tbl>
    <w:p w:rsidR="009B263E" w:rsidRPr="0026437C" w:rsidRDefault="009B263E" w:rsidP="00D17C0E"/>
    <w:sectPr w:rsidR="009B263E" w:rsidRPr="0026437C" w:rsidSect="007B7E6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4566"/>
    <w:rsid w:val="000500F2"/>
    <w:rsid w:val="00071B83"/>
    <w:rsid w:val="00087C3C"/>
    <w:rsid w:val="00142FA3"/>
    <w:rsid w:val="0026437C"/>
    <w:rsid w:val="002A4969"/>
    <w:rsid w:val="003F406E"/>
    <w:rsid w:val="0047104C"/>
    <w:rsid w:val="00564A38"/>
    <w:rsid w:val="00576BE7"/>
    <w:rsid w:val="006267A7"/>
    <w:rsid w:val="007525BA"/>
    <w:rsid w:val="007B7E60"/>
    <w:rsid w:val="00834205"/>
    <w:rsid w:val="00937DE6"/>
    <w:rsid w:val="009B263E"/>
    <w:rsid w:val="009D01C2"/>
    <w:rsid w:val="009D4E92"/>
    <w:rsid w:val="00A07DEF"/>
    <w:rsid w:val="00B1009F"/>
    <w:rsid w:val="00B10D81"/>
    <w:rsid w:val="00B2007B"/>
    <w:rsid w:val="00BD53EE"/>
    <w:rsid w:val="00C04AA6"/>
    <w:rsid w:val="00D17C0E"/>
    <w:rsid w:val="00D274A4"/>
    <w:rsid w:val="00DF5ED4"/>
    <w:rsid w:val="00F55EEB"/>
    <w:rsid w:val="00FE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B7E6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B7E6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B7E6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B7E6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B7E6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B7E6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B7E6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B7E6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C25B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5B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B5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B7E6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B7E6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B7E6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B7E6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B7E6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B7E6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B7E6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B7E6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492</Words>
  <Characters>2808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3</cp:revision>
  <cp:lastPrinted>2015-10-08T02:11:00Z</cp:lastPrinted>
  <dcterms:created xsi:type="dcterms:W3CDTF">2015-10-19T07:51:00Z</dcterms:created>
  <dcterms:modified xsi:type="dcterms:W3CDTF">2015-10-20T02:20:00Z</dcterms:modified>
</cp:coreProperties>
</file>