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8" w:rsidRDefault="00786998" w:rsidP="006B2323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  <w:bookmarkStart w:id="0" w:name="_GoBack"/>
      <w:bookmarkEnd w:id="0"/>
    </w:p>
    <w:p w:rsidR="00620A53" w:rsidRDefault="00C329EE" w:rsidP="00620A53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6"/>
        </w:rPr>
      </w:pPr>
      <w:r w:rsidRPr="00620A53">
        <w:rPr>
          <w:sz w:val="24"/>
          <w:szCs w:val="26"/>
        </w:rPr>
        <w:t>Приложение</w:t>
      </w:r>
    </w:p>
    <w:p w:rsidR="00C329EE" w:rsidRPr="00620A53" w:rsidRDefault="00C329EE" w:rsidP="00620A53">
      <w:pPr>
        <w:widowControl w:val="0"/>
        <w:autoSpaceDE w:val="0"/>
        <w:autoSpaceDN w:val="0"/>
        <w:adjustRightInd w:val="0"/>
        <w:ind w:left="5670"/>
        <w:jc w:val="both"/>
        <w:rPr>
          <w:bCs/>
          <w:sz w:val="24"/>
          <w:szCs w:val="26"/>
        </w:rPr>
      </w:pPr>
      <w:r w:rsidRPr="00620A53">
        <w:rPr>
          <w:bCs/>
          <w:sz w:val="24"/>
          <w:szCs w:val="26"/>
        </w:rPr>
        <w:t xml:space="preserve">к решению </w:t>
      </w:r>
      <w:r w:rsidR="00620A53">
        <w:rPr>
          <w:bCs/>
          <w:sz w:val="24"/>
          <w:szCs w:val="26"/>
        </w:rPr>
        <w:t xml:space="preserve">Совета народных депутатов </w:t>
      </w:r>
      <w:r w:rsidRPr="00620A53">
        <w:rPr>
          <w:sz w:val="24"/>
          <w:szCs w:val="28"/>
        </w:rPr>
        <w:t xml:space="preserve">Крапивинского </w:t>
      </w:r>
      <w:r w:rsidRPr="00620A53">
        <w:rPr>
          <w:bCs/>
          <w:sz w:val="24"/>
          <w:szCs w:val="26"/>
        </w:rPr>
        <w:t>муниципального района</w:t>
      </w:r>
    </w:p>
    <w:p w:rsidR="00C329EE" w:rsidRPr="00620A53" w:rsidRDefault="00C329EE" w:rsidP="00620A53">
      <w:pPr>
        <w:shd w:val="clear" w:color="auto" w:fill="FFFFFF"/>
        <w:ind w:left="5670"/>
        <w:jc w:val="both"/>
        <w:rPr>
          <w:bCs/>
          <w:sz w:val="24"/>
          <w:szCs w:val="26"/>
        </w:rPr>
      </w:pPr>
      <w:r w:rsidRPr="00620A53">
        <w:rPr>
          <w:bCs/>
          <w:sz w:val="24"/>
          <w:szCs w:val="26"/>
        </w:rPr>
        <w:t xml:space="preserve">от </w:t>
      </w:r>
      <w:r w:rsidR="00620A53" w:rsidRPr="00620A53">
        <w:rPr>
          <w:bCs/>
          <w:sz w:val="24"/>
          <w:szCs w:val="28"/>
        </w:rPr>
        <w:t>_______</w:t>
      </w:r>
      <w:r w:rsidR="00786998" w:rsidRPr="00620A53">
        <w:rPr>
          <w:bCs/>
          <w:sz w:val="24"/>
          <w:szCs w:val="28"/>
        </w:rPr>
        <w:t xml:space="preserve"> </w:t>
      </w:r>
      <w:r w:rsidRPr="00620A53">
        <w:rPr>
          <w:bCs/>
          <w:sz w:val="24"/>
          <w:szCs w:val="26"/>
        </w:rPr>
        <w:t xml:space="preserve">№ </w:t>
      </w:r>
      <w:r w:rsidR="00620A53" w:rsidRPr="00620A53">
        <w:rPr>
          <w:bCs/>
          <w:sz w:val="24"/>
          <w:szCs w:val="26"/>
        </w:rPr>
        <w:t>____</w:t>
      </w:r>
    </w:p>
    <w:p w:rsidR="00C329EE" w:rsidRPr="00C329EE" w:rsidRDefault="00C329EE" w:rsidP="00C329EE">
      <w:pPr>
        <w:autoSpaceDE w:val="0"/>
        <w:autoSpaceDN w:val="0"/>
        <w:adjustRightInd w:val="0"/>
        <w:ind w:left="4800" w:firstLine="20"/>
        <w:jc w:val="right"/>
        <w:rPr>
          <w:sz w:val="26"/>
          <w:szCs w:val="26"/>
        </w:rPr>
      </w:pPr>
    </w:p>
    <w:p w:rsidR="00C329EE" w:rsidRPr="00C329EE" w:rsidRDefault="00C329EE" w:rsidP="00C329E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329EE" w:rsidRPr="00C329EE" w:rsidRDefault="00C329EE" w:rsidP="00C329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9EE">
        <w:rPr>
          <w:b/>
          <w:sz w:val="28"/>
          <w:szCs w:val="28"/>
        </w:rPr>
        <w:t xml:space="preserve">Положение </w:t>
      </w:r>
    </w:p>
    <w:p w:rsidR="00C329EE" w:rsidRPr="00C329EE" w:rsidRDefault="00C329EE" w:rsidP="00C329EE">
      <w:pPr>
        <w:jc w:val="center"/>
        <w:rPr>
          <w:b/>
          <w:bCs/>
          <w:sz w:val="28"/>
          <w:szCs w:val="28"/>
          <w:lang w:eastAsia="en-US"/>
        </w:rPr>
      </w:pPr>
      <w:r w:rsidRPr="00C329EE">
        <w:rPr>
          <w:b/>
          <w:bCs/>
          <w:sz w:val="28"/>
          <w:szCs w:val="28"/>
        </w:rPr>
        <w:t>о порядке предоставления гражданами, претендующими на замещение муниципальных должностей, и лицами, замещающими муниципальные должности Крапивинского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329EE" w:rsidRPr="00C329EE" w:rsidRDefault="00C329EE" w:rsidP="00C329EE">
      <w:pPr>
        <w:jc w:val="center"/>
        <w:rPr>
          <w:sz w:val="26"/>
          <w:szCs w:val="26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1. Если иное не установлено федеральным законом, граждане, претендующие на замещение муниципальных должностей (далее - граждане), и лица, замещающие муниципальные должности, представляют Губернатору Кемеровской области-Кузбасса сведения о доходах</w:t>
      </w:r>
      <w:r w:rsidR="00B46D87">
        <w:rPr>
          <w:sz w:val="28"/>
          <w:szCs w:val="28"/>
        </w:rPr>
        <w:t xml:space="preserve"> и сведения о</w:t>
      </w:r>
      <w:r w:rsidRPr="00C329EE">
        <w:rPr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расходах).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2.</w:t>
      </w:r>
      <w:r w:rsidR="00B46D87">
        <w:rPr>
          <w:sz w:val="28"/>
          <w:szCs w:val="28"/>
        </w:rPr>
        <w:t xml:space="preserve"> Сведения о доходах, расходах</w:t>
      </w:r>
      <w:r w:rsidRPr="00C329EE">
        <w:rPr>
          <w:sz w:val="28"/>
          <w:szCs w:val="28"/>
        </w:rPr>
        <w:t xml:space="preserve"> представляются лицами, указанными в пункте 1 настоящего Порядка,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B211C" w:rsidRPr="00C329EE" w:rsidRDefault="004B211C" w:rsidP="004B21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11C">
        <w:rPr>
          <w:sz w:val="28"/>
          <w:szCs w:val="28"/>
          <w:highlight w:val="green"/>
        </w:rPr>
        <w:t>Справка о доходах, расходах представляется на бумажном носителе и в виде файла с ее электронным образом в формате XSB на внешнем носителе электронной информации (компакт-диск (CD, DVD), флеш-накопитель USB или внешний жесткий диск).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C329EE">
        <w:rPr>
          <w:sz w:val="28"/>
          <w:szCs w:val="28"/>
        </w:rPr>
        <w:t>3. Граждане и лица, замещающие муниципальные должности в Крапивинском муниципальном округе, передают сведения о доходах, расхо</w:t>
      </w:r>
      <w:r w:rsidR="00B46D87">
        <w:rPr>
          <w:sz w:val="28"/>
          <w:szCs w:val="28"/>
        </w:rPr>
        <w:t>дах</w:t>
      </w:r>
      <w:r w:rsidRPr="00C329EE">
        <w:rPr>
          <w:sz w:val="28"/>
          <w:szCs w:val="28"/>
        </w:rPr>
        <w:t xml:space="preserve"> Губернатору Кемеровской области-Кузбасса через лицо, ответственное за прием и передачу сведений о доходах, расходах, об имуществе и обязательствах имущественного характера - консультанта </w:t>
      </w:r>
      <w:r w:rsidRPr="00C329EE">
        <w:rPr>
          <w:sz w:val="28"/>
          <w:szCs w:val="28"/>
        </w:rPr>
        <w:lastRenderedPageBreak/>
        <w:t xml:space="preserve">председателя Совета народных депутатов Крапивинского муниципального округа (далее - консультант председателя Совета), если иное не установлено абзацем четвертым настоящего пункта. 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</w:t>
      </w:r>
      <w:r w:rsidR="00B46D87">
        <w:rPr>
          <w:sz w:val="28"/>
          <w:szCs w:val="28"/>
        </w:rPr>
        <w:t>ют сведения о доходах, расходах</w:t>
      </w:r>
      <w:r w:rsidRPr="00C329EE">
        <w:rPr>
          <w:sz w:val="28"/>
          <w:szCs w:val="28"/>
        </w:rPr>
        <w:t xml:space="preserve"> в конкурсную комиссию.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Передача сведений о доходах, расходах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Граждане и лица, замещающие муниципальные должности, считаются исполнившими обязанность по представлению Губернатору Кемеровской области-Кузбасса сведений о доходах, расходах с момента передачи (направления) указанных сведений консультанту председателя Совета, конкурсной комиссии.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4. Граждане направляют сведения о доходах, расходах </w:t>
      </w:r>
      <w:r w:rsidRPr="00E2225E">
        <w:rPr>
          <w:sz w:val="28"/>
          <w:szCs w:val="28"/>
        </w:rPr>
        <w:t>консультанту председателя Совета</w:t>
      </w:r>
      <w:r w:rsidRPr="00C329EE">
        <w:rPr>
          <w:sz w:val="28"/>
          <w:szCs w:val="28"/>
        </w:rPr>
        <w:t xml:space="preserve"> - перед назначением (избранием) на должность, в конкурсную комиссию - до рассмотрения конкурсной комиссией их кандидатур.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Граждане могут направить уточненные сведения о доходах, расходах консультанту председателя Совета и (или) в </w:t>
      </w:r>
      <w:r w:rsidR="001F6EEC" w:rsidRPr="001F6EEC">
        <w:rPr>
          <w:sz w:val="28"/>
          <w:szCs w:val="28"/>
        </w:rPr>
        <w:t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подразделение)</w:t>
      </w:r>
      <w:r w:rsidRPr="00C329EE">
        <w:rPr>
          <w:sz w:val="28"/>
          <w:szCs w:val="28"/>
        </w:rPr>
        <w:t xml:space="preserve"> в течение одного месяца со дня представления сведений о доходах, расходах конкурсной комиссии - не позднее дня окончания приема документов, необходимых для участия в конкурсе.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5. Лица, замещающие муниципальные должности, направляют сведения о доходах, расхода</w:t>
      </w:r>
      <w:r w:rsidR="00B46D87">
        <w:rPr>
          <w:sz w:val="28"/>
          <w:szCs w:val="28"/>
        </w:rPr>
        <w:t>х</w:t>
      </w:r>
      <w:r w:rsidRPr="00C329EE">
        <w:rPr>
          <w:sz w:val="28"/>
          <w:szCs w:val="28"/>
        </w:rPr>
        <w:t xml:space="preserve"> консультанту председателя Совета ежегодно не позднее 1 марта года, следующего за отчетным.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Лица, замещающие муниципальные должности, могут направить уточненные сведения о доходах, расходах </w:t>
      </w:r>
      <w:r w:rsidRPr="00E2225E">
        <w:rPr>
          <w:sz w:val="28"/>
          <w:szCs w:val="28"/>
        </w:rPr>
        <w:t>консультанту председателя Совета</w:t>
      </w:r>
      <w:r w:rsidRPr="00C329EE">
        <w:rPr>
          <w:sz w:val="28"/>
          <w:szCs w:val="28"/>
        </w:rPr>
        <w:t xml:space="preserve"> в течение одного месяца после окончания срока, указанного в абзаце первом настоящего пункта.</w:t>
      </w:r>
    </w:p>
    <w:p w:rsid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6</w:t>
      </w:r>
      <w:r w:rsidRPr="00E2225E">
        <w:rPr>
          <w:sz w:val="28"/>
          <w:szCs w:val="28"/>
        </w:rPr>
        <w:t>. Консультант председателя Совета</w:t>
      </w:r>
      <w:r w:rsidRPr="00C329EE">
        <w:rPr>
          <w:sz w:val="28"/>
          <w:szCs w:val="28"/>
        </w:rPr>
        <w:t>, конкурсная комиссия в срок не позднее 30 дней со дня окончания срока представления уточненных сведений о доходах, расходах представляет сведения о доходах, расходах, представленные гражданами и лицами, замещающими муниципальные должности,</w:t>
      </w:r>
      <w:r w:rsidR="006A66C6" w:rsidRPr="006A66C6">
        <w:rPr>
          <w:sz w:val="28"/>
          <w:szCs w:val="28"/>
        </w:rPr>
        <w:t xml:space="preserve"> </w:t>
      </w:r>
      <w:r w:rsidR="006A66C6" w:rsidRPr="006A66C6">
        <w:rPr>
          <w:sz w:val="28"/>
          <w:szCs w:val="28"/>
          <w:highlight w:val="green"/>
        </w:rPr>
        <w:t>включая файлы справок в формате XSB, а также их скан-образы в формате PDF</w:t>
      </w:r>
      <w:r w:rsidRPr="00C329EE">
        <w:rPr>
          <w:sz w:val="28"/>
          <w:szCs w:val="28"/>
        </w:rPr>
        <w:t xml:space="preserve"> Губернатору Кемеровской области-Кузбасса путем их передачи в уполномоченное структурное подразделение. Передача сведений о доходах, расходах </w:t>
      </w:r>
      <w:r w:rsidRPr="00E2225E">
        <w:rPr>
          <w:sz w:val="28"/>
          <w:szCs w:val="28"/>
        </w:rPr>
        <w:t xml:space="preserve">консультантом </w:t>
      </w:r>
      <w:r w:rsidRPr="00E2225E">
        <w:rPr>
          <w:sz w:val="28"/>
          <w:szCs w:val="28"/>
        </w:rPr>
        <w:lastRenderedPageBreak/>
        <w:t>председателя Совета</w:t>
      </w:r>
      <w:r w:rsidRPr="00C329EE">
        <w:rPr>
          <w:sz w:val="28"/>
          <w:szCs w:val="28"/>
        </w:rPr>
        <w:t xml:space="preserve">, конкурсной комиссией в </w:t>
      </w:r>
      <w:r w:rsidR="001F6EEC">
        <w:rPr>
          <w:sz w:val="28"/>
          <w:szCs w:val="28"/>
        </w:rPr>
        <w:t xml:space="preserve">уполномоченное структурное подразделение </w:t>
      </w:r>
      <w:r w:rsidRPr="00C329EE">
        <w:rPr>
          <w:sz w:val="28"/>
          <w:szCs w:val="28"/>
        </w:rPr>
        <w:t xml:space="preserve">оформляется актом приема-передачи. Ответственность за своевременную передачу сведений о доходах, расходах в </w:t>
      </w:r>
      <w:r w:rsidR="001F6EEC">
        <w:rPr>
          <w:sz w:val="28"/>
          <w:szCs w:val="28"/>
        </w:rPr>
        <w:t xml:space="preserve">уполномоченное структурное подразделение </w:t>
      </w:r>
      <w:r w:rsidRPr="00C329EE">
        <w:rPr>
          <w:sz w:val="28"/>
          <w:szCs w:val="28"/>
        </w:rPr>
        <w:t xml:space="preserve">несет </w:t>
      </w:r>
      <w:r w:rsidRPr="00E2225E">
        <w:rPr>
          <w:sz w:val="28"/>
          <w:szCs w:val="28"/>
        </w:rPr>
        <w:t>консультант председателя Совета</w:t>
      </w:r>
      <w:r w:rsidRPr="00C329EE">
        <w:rPr>
          <w:sz w:val="28"/>
          <w:szCs w:val="28"/>
        </w:rPr>
        <w:t>, председатель конкурсной комиссии.</w:t>
      </w:r>
    </w:p>
    <w:p w:rsidR="00A67FFA" w:rsidRPr="00C329EE" w:rsidRDefault="00A67FFA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FFA">
        <w:rPr>
          <w:sz w:val="28"/>
          <w:szCs w:val="28"/>
        </w:rPr>
        <w:t xml:space="preserve">В случае, если гражданин, представивший в соответствии с настоящим Положением </w:t>
      </w:r>
      <w:r>
        <w:rPr>
          <w:sz w:val="28"/>
          <w:szCs w:val="28"/>
        </w:rPr>
        <w:t>сведения о доходах, расходах</w:t>
      </w:r>
      <w:r w:rsidRPr="00A67FFA">
        <w:rPr>
          <w:sz w:val="28"/>
          <w:szCs w:val="28"/>
        </w:rPr>
        <w:t xml:space="preserve">, не был назначен на </w:t>
      </w:r>
      <w:r>
        <w:rPr>
          <w:sz w:val="28"/>
          <w:szCs w:val="28"/>
        </w:rPr>
        <w:t>муниципальную</w:t>
      </w:r>
      <w:r w:rsidRPr="00A67FFA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они</w:t>
      </w:r>
      <w:r w:rsidRPr="00A67FFA">
        <w:rPr>
          <w:sz w:val="28"/>
          <w:szCs w:val="28"/>
        </w:rPr>
        <w:t xml:space="preserve"> возвращаются ему по его письменному заявлению вместе с другими документами.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7. Уполномоченное </w:t>
      </w:r>
      <w:r w:rsidR="001F6EEC">
        <w:rPr>
          <w:sz w:val="28"/>
          <w:szCs w:val="28"/>
        </w:rPr>
        <w:t xml:space="preserve">структурное подразделение </w:t>
      </w:r>
      <w:r w:rsidRPr="00C329EE">
        <w:rPr>
          <w:sz w:val="28"/>
          <w:szCs w:val="28"/>
        </w:rPr>
        <w:t>проводит анализ представленных гражданами и лицами, замещающими муниципальные должности, сведений о доходах, расходах и подготавливает по результатам анализа информацию Губернатору Кемеровской области-Кузбасса.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Уполномоченное </w:t>
      </w:r>
      <w:r w:rsidR="001F6EEC">
        <w:rPr>
          <w:sz w:val="28"/>
          <w:szCs w:val="28"/>
        </w:rPr>
        <w:t xml:space="preserve">структурное подразделение </w:t>
      </w:r>
      <w:r w:rsidRPr="00C329EE">
        <w:rPr>
          <w:sz w:val="28"/>
          <w:szCs w:val="28"/>
        </w:rPr>
        <w:t xml:space="preserve">по истечении трех месяцев со дня </w:t>
      </w:r>
      <w:r w:rsidRPr="00C329EE">
        <w:rPr>
          <w:rFonts w:eastAsia="Calibri"/>
          <w:sz w:val="28"/>
          <w:szCs w:val="28"/>
          <w:lang w:eastAsia="en-US"/>
        </w:rPr>
        <w:t xml:space="preserve">окончания срока представления уточненных </w:t>
      </w:r>
      <w:r w:rsidRPr="00C329EE">
        <w:rPr>
          <w:sz w:val="28"/>
          <w:szCs w:val="28"/>
        </w:rPr>
        <w:t xml:space="preserve"> сведений о доходах, расходах, представленных гражданами и лицами, замещающими муниципальные должности, направляет (передает) их консультанту председателя Совета для хранения и (или) передачи должностным лицам </w:t>
      </w:r>
      <w:r w:rsidR="00B46D87">
        <w:rPr>
          <w:sz w:val="28"/>
          <w:szCs w:val="28"/>
        </w:rPr>
        <w:t>для</w:t>
      </w:r>
      <w:r w:rsidRPr="00C329EE">
        <w:rPr>
          <w:sz w:val="28"/>
          <w:szCs w:val="28"/>
        </w:rPr>
        <w:t xml:space="preserve"> приобщения к личным делам в соответствии с действующим законодательством. В целях исполнения своих полномочий </w:t>
      </w:r>
      <w:r w:rsidR="001F6EEC">
        <w:rPr>
          <w:sz w:val="28"/>
          <w:szCs w:val="28"/>
        </w:rPr>
        <w:t xml:space="preserve">уполномоченное структурное подразделение </w:t>
      </w:r>
      <w:r w:rsidRPr="00C329EE">
        <w:rPr>
          <w:sz w:val="28"/>
          <w:szCs w:val="28"/>
        </w:rPr>
        <w:t>вправе в любое время затребовать сведения о доходах, расходах, представленные гражданами и лицами, замещающими муниципальные должности.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 данный факт подлежит рассмотрению в порядке, установленном Губернатором Кемеровской области-Кузбасса.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9</w:t>
      </w:r>
      <w:r w:rsidRPr="00C329EE">
        <w:rPr>
          <w:rFonts w:ascii="Calibri" w:hAnsi="Calibri" w:cs="Calibri"/>
          <w:sz w:val="28"/>
          <w:szCs w:val="28"/>
        </w:rPr>
        <w:t xml:space="preserve">. </w:t>
      </w:r>
      <w:r w:rsidRPr="00C329EE">
        <w:rPr>
          <w:sz w:val="28"/>
          <w:szCs w:val="28"/>
        </w:rPr>
        <w:t>При выявлении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с заявлением о досрочном прекращении полномочий депутата Совета, выборного должностного лица местного самоуправления или применении в отношении указанных лиц иной меры ответственности в Совет или в суд.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 xml:space="preserve">К лицам, замещающим муниципальные должности, </w:t>
      </w:r>
      <w:r w:rsidRPr="00C329EE">
        <w:rPr>
          <w:sz w:val="28"/>
          <w:szCs w:val="28"/>
        </w:rPr>
        <w:lastRenderedPageBreak/>
        <w:t>представившим недостоверные или неполные сведения о своих доходах, расходах, а также сведения о доходах, расходах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1) предупреждение;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329EE" w:rsidRPr="00C329EE" w:rsidRDefault="00C329EE" w:rsidP="00C329EE">
      <w:pPr>
        <w:widowControl w:val="0"/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2 настоящей статьи, определяется нормативным правовым актом Совета народных депутатов Крапивинского муниципального округа в соответствии с законом Кемеровской области - Кузбасса.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10. Сведения о доходах, расходах,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9EE">
        <w:rPr>
          <w:sz w:val="28"/>
          <w:szCs w:val="28"/>
        </w:rPr>
        <w:t>11. Должностные лица, в обязанности которых входит работа со сведениями о доходах,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EE" w:rsidRPr="00C329EE" w:rsidRDefault="00C329EE" w:rsidP="00C329E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2323" w:rsidRPr="006A22FC" w:rsidRDefault="006B2323" w:rsidP="00BD19CE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8"/>
          <w:szCs w:val="28"/>
          <w:u w:val="single"/>
        </w:rPr>
      </w:pPr>
    </w:p>
    <w:sectPr w:rsidR="006B2323" w:rsidRPr="006A22FC" w:rsidSect="00AE53ED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F6" w:rsidRDefault="00071DF6" w:rsidP="00D82511">
      <w:r>
        <w:separator/>
      </w:r>
    </w:p>
  </w:endnote>
  <w:endnote w:type="continuationSeparator" w:id="0">
    <w:p w:rsidR="00071DF6" w:rsidRDefault="00071DF6" w:rsidP="00D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F6" w:rsidRDefault="00071DF6" w:rsidP="00D82511">
      <w:r>
        <w:separator/>
      </w:r>
    </w:p>
  </w:footnote>
  <w:footnote w:type="continuationSeparator" w:id="0">
    <w:p w:rsidR="00071DF6" w:rsidRDefault="00071DF6" w:rsidP="00D8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60394"/>
      <w:docPartObj>
        <w:docPartGallery w:val="Page Numbers (Top of Page)"/>
        <w:docPartUnique/>
      </w:docPartObj>
    </w:sdtPr>
    <w:sdtEndPr/>
    <w:sdtContent>
      <w:p w:rsidR="00C21B21" w:rsidRDefault="00C21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A1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B23E67"/>
    <w:multiLevelType w:val="hybridMultilevel"/>
    <w:tmpl w:val="5A70FE42"/>
    <w:lvl w:ilvl="0" w:tplc="E9BEA1F8">
      <w:start w:val="1"/>
      <w:numFmt w:val="decimal"/>
      <w:lvlText w:val="1.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D"/>
    <w:rsid w:val="00020F86"/>
    <w:rsid w:val="0002597F"/>
    <w:rsid w:val="00032FA9"/>
    <w:rsid w:val="00035E24"/>
    <w:rsid w:val="000429F4"/>
    <w:rsid w:val="000643E5"/>
    <w:rsid w:val="00071DF6"/>
    <w:rsid w:val="00072A7D"/>
    <w:rsid w:val="00074CDF"/>
    <w:rsid w:val="0008007D"/>
    <w:rsid w:val="00083A3E"/>
    <w:rsid w:val="00096635"/>
    <w:rsid w:val="000A7A19"/>
    <w:rsid w:val="000C46EB"/>
    <w:rsid w:val="000E33E5"/>
    <w:rsid w:val="000F1203"/>
    <w:rsid w:val="00126339"/>
    <w:rsid w:val="001359D9"/>
    <w:rsid w:val="00155891"/>
    <w:rsid w:val="00170E32"/>
    <w:rsid w:val="0017364F"/>
    <w:rsid w:val="00197EA2"/>
    <w:rsid w:val="001B3130"/>
    <w:rsid w:val="001C6944"/>
    <w:rsid w:val="001F6EEC"/>
    <w:rsid w:val="00235397"/>
    <w:rsid w:val="002A0BB7"/>
    <w:rsid w:val="002B054A"/>
    <w:rsid w:val="002B28EF"/>
    <w:rsid w:val="002D5EB1"/>
    <w:rsid w:val="002E0CDA"/>
    <w:rsid w:val="002E5C26"/>
    <w:rsid w:val="00302985"/>
    <w:rsid w:val="003030FA"/>
    <w:rsid w:val="00326950"/>
    <w:rsid w:val="00332B53"/>
    <w:rsid w:val="00334193"/>
    <w:rsid w:val="00335D16"/>
    <w:rsid w:val="00363D1E"/>
    <w:rsid w:val="003653DE"/>
    <w:rsid w:val="00371515"/>
    <w:rsid w:val="00371C42"/>
    <w:rsid w:val="00381E48"/>
    <w:rsid w:val="003913CE"/>
    <w:rsid w:val="0039573A"/>
    <w:rsid w:val="003A599F"/>
    <w:rsid w:val="003B23EE"/>
    <w:rsid w:val="003C3952"/>
    <w:rsid w:val="003D3F59"/>
    <w:rsid w:val="003D605B"/>
    <w:rsid w:val="003E0990"/>
    <w:rsid w:val="003F0C94"/>
    <w:rsid w:val="00443785"/>
    <w:rsid w:val="00456BD2"/>
    <w:rsid w:val="0046349B"/>
    <w:rsid w:val="004663E5"/>
    <w:rsid w:val="00474978"/>
    <w:rsid w:val="00480196"/>
    <w:rsid w:val="00494126"/>
    <w:rsid w:val="004B211C"/>
    <w:rsid w:val="004B3CEB"/>
    <w:rsid w:val="004C067C"/>
    <w:rsid w:val="004D5FE1"/>
    <w:rsid w:val="005002D4"/>
    <w:rsid w:val="005162AA"/>
    <w:rsid w:val="0054030A"/>
    <w:rsid w:val="00551FA1"/>
    <w:rsid w:val="00560953"/>
    <w:rsid w:val="005742CF"/>
    <w:rsid w:val="0058618A"/>
    <w:rsid w:val="005A09A9"/>
    <w:rsid w:val="005B51A1"/>
    <w:rsid w:val="005C26B3"/>
    <w:rsid w:val="005E3C09"/>
    <w:rsid w:val="005F2DB0"/>
    <w:rsid w:val="00602A17"/>
    <w:rsid w:val="00610BBF"/>
    <w:rsid w:val="0061396C"/>
    <w:rsid w:val="00615154"/>
    <w:rsid w:val="00616665"/>
    <w:rsid w:val="00620A53"/>
    <w:rsid w:val="00660235"/>
    <w:rsid w:val="00670FA4"/>
    <w:rsid w:val="0068649B"/>
    <w:rsid w:val="00695C6E"/>
    <w:rsid w:val="006979C9"/>
    <w:rsid w:val="006A22FC"/>
    <w:rsid w:val="006A66C6"/>
    <w:rsid w:val="006B2323"/>
    <w:rsid w:val="006F3D12"/>
    <w:rsid w:val="00741255"/>
    <w:rsid w:val="00782C1D"/>
    <w:rsid w:val="00786998"/>
    <w:rsid w:val="007A2163"/>
    <w:rsid w:val="007D4D4C"/>
    <w:rsid w:val="007F367B"/>
    <w:rsid w:val="007F4FE3"/>
    <w:rsid w:val="00805D1B"/>
    <w:rsid w:val="00807357"/>
    <w:rsid w:val="00807F8E"/>
    <w:rsid w:val="00817251"/>
    <w:rsid w:val="00846362"/>
    <w:rsid w:val="008649A3"/>
    <w:rsid w:val="00893EA8"/>
    <w:rsid w:val="008A54E4"/>
    <w:rsid w:val="008B043F"/>
    <w:rsid w:val="008E1F69"/>
    <w:rsid w:val="008F2978"/>
    <w:rsid w:val="008F38DC"/>
    <w:rsid w:val="00940B59"/>
    <w:rsid w:val="00950E6A"/>
    <w:rsid w:val="00954514"/>
    <w:rsid w:val="00972C29"/>
    <w:rsid w:val="0097602E"/>
    <w:rsid w:val="00990A16"/>
    <w:rsid w:val="009D6343"/>
    <w:rsid w:val="009E15E6"/>
    <w:rsid w:val="009F7862"/>
    <w:rsid w:val="00A10246"/>
    <w:rsid w:val="00A2488E"/>
    <w:rsid w:val="00A347FF"/>
    <w:rsid w:val="00A5262D"/>
    <w:rsid w:val="00A604D3"/>
    <w:rsid w:val="00A67FFA"/>
    <w:rsid w:val="00A74CE2"/>
    <w:rsid w:val="00A96075"/>
    <w:rsid w:val="00AB35E9"/>
    <w:rsid w:val="00AE1109"/>
    <w:rsid w:val="00AE3213"/>
    <w:rsid w:val="00AE53ED"/>
    <w:rsid w:val="00B14C31"/>
    <w:rsid w:val="00B31453"/>
    <w:rsid w:val="00B32252"/>
    <w:rsid w:val="00B46D87"/>
    <w:rsid w:val="00B56CE8"/>
    <w:rsid w:val="00B72A7B"/>
    <w:rsid w:val="00B770EF"/>
    <w:rsid w:val="00B96D10"/>
    <w:rsid w:val="00BA79AD"/>
    <w:rsid w:val="00BB102C"/>
    <w:rsid w:val="00BC02B6"/>
    <w:rsid w:val="00BC2B0A"/>
    <w:rsid w:val="00BD19CE"/>
    <w:rsid w:val="00BE1827"/>
    <w:rsid w:val="00BF6537"/>
    <w:rsid w:val="00C21B21"/>
    <w:rsid w:val="00C24746"/>
    <w:rsid w:val="00C329EE"/>
    <w:rsid w:val="00C366AA"/>
    <w:rsid w:val="00C65CF8"/>
    <w:rsid w:val="00C70F09"/>
    <w:rsid w:val="00CB7493"/>
    <w:rsid w:val="00CC3243"/>
    <w:rsid w:val="00CF5365"/>
    <w:rsid w:val="00CF6581"/>
    <w:rsid w:val="00D02F8C"/>
    <w:rsid w:val="00D30A81"/>
    <w:rsid w:val="00D41E4F"/>
    <w:rsid w:val="00D737C1"/>
    <w:rsid w:val="00D82511"/>
    <w:rsid w:val="00DC3E58"/>
    <w:rsid w:val="00DF4910"/>
    <w:rsid w:val="00DF78E3"/>
    <w:rsid w:val="00E04BD8"/>
    <w:rsid w:val="00E2225E"/>
    <w:rsid w:val="00E53ACD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47FE6"/>
    <w:rsid w:val="00F73905"/>
    <w:rsid w:val="00FA6628"/>
    <w:rsid w:val="00FC6D5D"/>
    <w:rsid w:val="00FD1D55"/>
    <w:rsid w:val="00FE0DEE"/>
    <w:rsid w:val="00FE464B"/>
    <w:rsid w:val="00FE5A4D"/>
    <w:rsid w:val="0CF5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0244-86DC-41D6-90F4-105D682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F3D5-CFFB-4561-BD34-1C78C484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""</cp:lastModifiedBy>
  <cp:revision>8</cp:revision>
  <cp:lastPrinted>2021-10-12T01:48:00Z</cp:lastPrinted>
  <dcterms:created xsi:type="dcterms:W3CDTF">2021-10-07T01:28:00Z</dcterms:created>
  <dcterms:modified xsi:type="dcterms:W3CDTF">2021-10-20T08:04:00Z</dcterms:modified>
</cp:coreProperties>
</file>