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>Приложение№1</w:t>
      </w:r>
    </w:p>
    <w:p w14:paraId="09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>Утверждено</w:t>
      </w:r>
    </w:p>
    <w:p w14:paraId="0A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>постановлением    администрации</w:t>
      </w:r>
    </w:p>
    <w:p w14:paraId="0B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>Крапивинского муниципального округа</w:t>
      </w:r>
    </w:p>
    <w:p w14:paraId="0C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 xml:space="preserve">от </w:t>
      </w:r>
      <w:r>
        <w:rPr>
          <w:u w:val="single"/>
        </w:rPr>
        <w:t>________</w:t>
      </w:r>
      <w:r>
        <w:t xml:space="preserve"> № </w:t>
      </w:r>
      <w:r>
        <w:rPr>
          <w:u w:val="single"/>
        </w:rPr>
        <w:t>_____</w:t>
      </w:r>
    </w:p>
    <w:p w14:paraId="0D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</w:p>
    <w:p w14:paraId="0E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</w:p>
    <w:p w14:paraId="0F000000">
      <w:pPr>
        <w:keepNext w:val="1"/>
        <w:widowControl w:val="0"/>
        <w:numPr>
          <w:ilvl w:val="0"/>
          <w:numId w:val="0"/>
        </w:numPr>
        <w:ind/>
        <w:jc w:val="center"/>
        <w:outlineLvl w:val="3"/>
        <w:rPr>
          <w:b w:val="1"/>
          <w:sz w:val="28"/>
        </w:rPr>
      </w:pPr>
    </w:p>
    <w:p w14:paraId="10000000">
      <w:pPr>
        <w:keepNext w:val="1"/>
        <w:widowControl w:val="0"/>
        <w:numPr>
          <w:ilvl w:val="0"/>
          <w:numId w:val="0"/>
        </w:numPr>
        <w:ind/>
        <w:jc w:val="center"/>
        <w:outlineLvl w:val="3"/>
        <w:rPr>
          <w:color w:val="000000"/>
          <w:sz w:val="28"/>
        </w:rPr>
      </w:pPr>
      <w:r>
        <w:rPr>
          <w:sz w:val="28"/>
        </w:rPr>
        <w:t>Муниципальная программа</w:t>
      </w:r>
    </w:p>
    <w:p w14:paraId="11000000">
      <w:pPr>
        <w:keepNext w:val="1"/>
        <w:widowControl w:val="0"/>
        <w:numPr>
          <w:ilvl w:val="0"/>
          <w:numId w:val="0"/>
        </w:numPr>
        <w:ind/>
        <w:jc w:val="center"/>
        <w:outlineLvl w:val="3"/>
        <w:rPr>
          <w:color w:val="000000"/>
          <w:sz w:val="28"/>
        </w:rPr>
      </w:pPr>
      <w:r>
        <w:rPr>
          <w:color w:val="000000"/>
          <w:sz w:val="28"/>
        </w:rPr>
        <w:t>"Поддержка социально ориентированных некоммерческих организаций в Крапивинском муниципальном округе" на 2019-2027 годы</w:t>
      </w:r>
    </w:p>
    <w:p w14:paraId="12000000">
      <w:pPr>
        <w:keepNext w:val="1"/>
        <w:widowControl w:val="0"/>
        <w:numPr>
          <w:ilvl w:val="0"/>
          <w:numId w:val="0"/>
        </w:numPr>
        <w:ind/>
        <w:jc w:val="center"/>
        <w:outlineLvl w:val="3"/>
        <w:rPr>
          <w:color w:val="000000"/>
          <w:sz w:val="28"/>
        </w:rPr>
      </w:pPr>
    </w:p>
    <w:p w14:paraId="13000000">
      <w:pPr>
        <w:keepNext w:val="1"/>
        <w:widowControl w:val="0"/>
        <w:numPr>
          <w:ilvl w:val="0"/>
          <w:numId w:val="0"/>
        </w:numPr>
        <w:ind/>
        <w:jc w:val="center"/>
        <w:outlineLvl w:val="3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b w:val="1"/>
          <w:sz w:val="28"/>
        </w:rPr>
        <w:t xml:space="preserve">Паспорт </w:t>
      </w:r>
    </w:p>
    <w:p w14:paraId="14000000">
      <w:pPr>
        <w:keepNext w:val="1"/>
        <w:widowControl w:val="0"/>
        <w:numPr>
          <w:ilvl w:val="0"/>
          <w:numId w:val="0"/>
        </w:numPr>
        <w:ind/>
        <w:jc w:val="center"/>
        <w:outlineLvl w:val="3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color w:val="000000"/>
          <w:sz w:val="28"/>
        </w:rPr>
        <w:t>"Поддержка социально ориентированных некоммерческих организаций в Крапивинском муниципальном округе" на 2019-2027 годы</w:t>
      </w:r>
    </w:p>
    <w:p w14:paraId="15000000">
      <w:pPr>
        <w:keepNext w:val="1"/>
        <w:widowControl w:val="0"/>
        <w:numPr>
          <w:ilvl w:val="0"/>
          <w:numId w:val="0"/>
        </w:numPr>
        <w:ind/>
        <w:jc w:val="center"/>
        <w:outlineLvl w:val="3"/>
        <w:rPr>
          <w:sz w:val="28"/>
        </w:rPr>
      </w:pPr>
    </w:p>
    <w:tbl>
      <w:tblPr>
        <w:tblStyle w:val="Style_2"/>
        <w:tblW w:type="auto" w:w="0"/>
        <w:tblInd w:type="dxa" w:w="-25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0"/>
        <w:gridCol w:w="6720"/>
      </w:tblGrid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</w:pPr>
            <w:r>
              <w:rPr>
                <w:sz w:val="28"/>
              </w:rPr>
              <w:t>Наименование муниципальной программы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keepNext w:val="1"/>
              <w:widowControl w:val="0"/>
              <w:numPr>
                <w:ilvl w:val="0"/>
                <w:numId w:val="0"/>
              </w:numPr>
              <w:ind/>
              <w:outlineLvl w:val="3"/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</w:rPr>
              <w:t>"Поддержка социально ориентированных некоммерческих организаций в Крапивинском муниципальном округе" на 2019-2027 годы</w:t>
            </w:r>
            <w:r>
              <w:rPr>
                <w:sz w:val="28"/>
              </w:rPr>
              <w:t xml:space="preserve"> (далее – муниципальная программа)</w:t>
            </w: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</w:pPr>
            <w:r>
              <w:rPr>
                <w:sz w:val="28"/>
              </w:rPr>
              <w:t>Директор муниципальной программы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both"/>
            </w:pPr>
            <w:r>
              <w:rPr>
                <w:sz w:val="28"/>
              </w:rPr>
              <w:t>Заместитель главы Крапивинского муниципального округа Е.А. Голошумова</w:t>
            </w: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ind/>
            </w:pPr>
            <w:r>
              <w:rPr>
                <w:sz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социальной защиты населения администрации Крапивинского муниципального округа</w:t>
            </w:r>
          </w:p>
          <w:p w14:paraId="1C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/>
            </w:pPr>
            <w:r>
              <w:rPr>
                <w:sz w:val="28"/>
              </w:rPr>
              <w:t>Исполнители муниципальной программы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Управление социальной защиты населения</w:t>
            </w:r>
          </w:p>
          <w:p w14:paraId="1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администрации Крапивинского муниципального</w:t>
            </w:r>
          </w:p>
          <w:p w14:paraId="2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округа;</w:t>
            </w:r>
          </w:p>
          <w:p w14:paraId="2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Муниципальное бюджетное учреждение</w:t>
            </w:r>
          </w:p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«Комплексный центр социального обслуживания</w:t>
            </w:r>
          </w:p>
          <w:p w14:paraId="2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населения» Крапивинского муниципального округа;</w:t>
            </w:r>
          </w:p>
          <w:p w14:paraId="2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«Социально-</w:t>
            </w:r>
          </w:p>
          <w:p w14:paraId="2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реабилитационный Центр для</w:t>
            </w:r>
          </w:p>
          <w:p w14:paraId="2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несовершеннолетних» Крапивинского</w:t>
            </w:r>
          </w:p>
          <w:p w14:paraId="2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муниципального округа;</w:t>
            </w:r>
          </w:p>
          <w:p w14:paraId="2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управление образования администрации</w:t>
            </w:r>
          </w:p>
          <w:p w14:paraId="2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округа;</w:t>
            </w:r>
          </w:p>
          <w:p w14:paraId="2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органы местного самоуправления Крапивинского</w:t>
            </w:r>
          </w:p>
          <w:p w14:paraId="2B000000">
            <w:pPr>
              <w:widowControl w:val="0"/>
              <w:ind/>
            </w:pPr>
            <w:r>
              <w:rPr>
                <w:sz w:val="28"/>
              </w:rPr>
              <w:t>муниципального округа</w:t>
            </w: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spacing w:after="280" w:before="0"/>
              <w:ind/>
              <w:jc w:val="both"/>
            </w:pPr>
            <w:r>
              <w:rPr>
                <w:sz w:val="28"/>
              </w:rPr>
              <w:t>Создание условий для развития и эффективной деятельности социально ориентированных некоммерческих организаций (далее – СО НКО), в Крапивинском муниципальном округе</w:t>
            </w:r>
          </w:p>
        </w:tc>
      </w:tr>
      <w:tr>
        <w:trPr>
          <w:trHeight w:hRule="atLeast" w:val="718"/>
        </w:trP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</w:pPr>
            <w:r>
              <w:rPr>
                <w:sz w:val="28"/>
              </w:rPr>
              <w:t>Задачи муниципальной программы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3"/>
              <w:spacing w:after="280" w:before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-Поддержка СО НКО, осуществляющих деятельность на территории Крапивинского муниципального округа;</w:t>
            </w:r>
          </w:p>
          <w:p w14:paraId="30000000">
            <w:pPr>
              <w:pStyle w:val="Style_3"/>
              <w:spacing w:after="0" w:before="28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-популяризация и пропаганда деятельности СО НКО, благотворительной деятельности и добровольчества;</w:t>
            </w:r>
          </w:p>
          <w:p w14:paraId="31000000">
            <w:pPr>
              <w:pStyle w:val="Style_3"/>
              <w:spacing w:after="0" w:before="280"/>
              <w:ind/>
              <w:jc w:val="both"/>
            </w:pPr>
            <w:r>
              <w:rPr>
                <w:sz w:val="28"/>
              </w:rPr>
              <w:t>-усиление роли СО НКО Крапивинского муниципального округа в реализации общественных интересов населения округа.</w:t>
            </w:r>
          </w:p>
        </w:tc>
      </w:tr>
      <w:t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both"/>
            </w:pPr>
            <w:r>
              <w:rPr>
                <w:sz w:val="28"/>
              </w:rPr>
              <w:t>2019-2027 годы</w:t>
            </w:r>
          </w:p>
        </w:tc>
      </w:tr>
      <w:tr>
        <w:trPr>
          <w:trHeight w:hRule="atLeast" w:val="1984"/>
        </w:trP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ind/>
            </w:pPr>
            <w:r>
              <w:rPr>
                <w:sz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Объем средств на реализацию муниципальной программы – 5349,4 тыс. руб., в том числе по годам реализации:</w:t>
            </w:r>
          </w:p>
          <w:p w14:paraId="3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2019 год – 15,0 тыс. рублей;</w:t>
            </w:r>
          </w:p>
          <w:p w14:paraId="3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2020 год – 20,0 тыс. рублей;</w:t>
            </w:r>
          </w:p>
          <w:p w14:paraId="3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2021 год – 313,4 тыс. рублей;</w:t>
            </w:r>
          </w:p>
          <w:p w14:paraId="3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2022 год – 731,0 тыс. рублей;</w:t>
            </w:r>
          </w:p>
          <w:p w14:paraId="3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2023 год – 829,0 тыс. рублей;</w:t>
            </w:r>
          </w:p>
          <w:p w14:paraId="3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2024 год – 930,0 тыс. рублей;</w:t>
            </w:r>
          </w:p>
          <w:p w14:paraId="3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2025 год – 837,0 тыс. рублей;</w:t>
            </w:r>
          </w:p>
          <w:p w14:paraId="3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2026 год – 837,0 тыс. рублей;</w:t>
            </w:r>
          </w:p>
          <w:p w14:paraId="3E000000">
            <w:pPr>
              <w:widowControl w:val="0"/>
              <w:ind/>
            </w:pPr>
            <w:r>
              <w:rPr>
                <w:sz w:val="28"/>
              </w:rPr>
              <w:t>2027 год -  837,0 тыс. рублей.</w:t>
            </w:r>
          </w:p>
        </w:tc>
      </w:tr>
      <w:tr>
        <w:trPr>
          <w:trHeight w:hRule="atLeast" w:val="3536"/>
        </w:trPr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Ожидаемые конечные результаты реализации муниципальной программы </w:t>
            </w:r>
          </w:p>
          <w:p w14:paraId="40000000">
            <w:pPr>
              <w:pStyle w:val="Style_4"/>
              <w:rPr>
                <w:rFonts w:ascii="Times New Roman" w:hAnsi="Times New Roman"/>
                <w:sz w:val="28"/>
              </w:rPr>
            </w:pPr>
          </w:p>
          <w:p w14:paraId="41000000">
            <w:pPr>
              <w:pStyle w:val="Style_4"/>
              <w:rPr>
                <w:rFonts w:ascii="Times New Roman" w:hAnsi="Times New Roman"/>
                <w:sz w:val="28"/>
              </w:rPr>
            </w:pPr>
          </w:p>
          <w:p w14:paraId="42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 концу 2027 года планируется достигнуть следующих результатов: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1.Сохранить количество СО НКО, действующих на территории Крапивинского муниципального округа, на уровне 2024 года - 11 единиц;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2.Увеличение количества консультаций, оказанных СО НКО по организационно-правовым вопросам, по информационному обеспечению, до 3 единиц в год;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t xml:space="preserve"> </w:t>
            </w:r>
            <w:r>
              <w:rPr>
                <w:sz w:val="28"/>
              </w:rPr>
              <w:t>Публикации в средствах массовой информации 2 единицы ежегодно;</w:t>
            </w:r>
          </w:p>
          <w:p w14:paraId="47000000">
            <w:pPr>
              <w:ind/>
              <w:jc w:val="both"/>
            </w:pPr>
            <w:r>
              <w:rPr>
                <w:sz w:val="28"/>
              </w:rPr>
              <w:t>4.</w:t>
            </w:r>
            <w:r>
              <w:t xml:space="preserve"> </w:t>
            </w:r>
            <w:r>
              <w:rPr>
                <w:sz w:val="28"/>
              </w:rPr>
              <w:t>Проведение общественных акций и мероприятий с участием СО НКО 2 единицы ежегодно</w:t>
            </w:r>
          </w:p>
        </w:tc>
      </w:tr>
    </w:tbl>
    <w:p w14:paraId="48000000">
      <w:pPr>
        <w:keepLines w:val="1"/>
        <w:widowControl w:val="0"/>
        <w:ind w:firstLine="142" w:left="-142" w:right="0"/>
        <w:jc w:val="right"/>
      </w:pPr>
    </w:p>
    <w:p w14:paraId="49000000">
      <w:pPr>
        <w:keepLines w:val="1"/>
        <w:widowControl w:val="0"/>
        <w:ind w:firstLine="142" w:left="-142" w:right="0"/>
        <w:jc w:val="right"/>
      </w:pPr>
    </w:p>
    <w:p w14:paraId="4A000000">
      <w:pPr>
        <w:keepLines w:val="1"/>
        <w:widowControl w:val="0"/>
        <w:ind w:firstLine="142" w:left="-142" w:right="0"/>
        <w:jc w:val="right"/>
      </w:pPr>
    </w:p>
    <w:p w14:paraId="4B000000">
      <w:pPr>
        <w:keepLines w:val="1"/>
        <w:widowControl w:val="0"/>
        <w:ind w:firstLine="142" w:left="-142" w:right="0"/>
        <w:jc w:val="right"/>
      </w:pPr>
    </w:p>
    <w:p w14:paraId="4C000000">
      <w:pPr>
        <w:keepLines w:val="1"/>
        <w:widowControl w:val="0"/>
        <w:ind w:firstLine="142" w:left="-142" w:right="0"/>
        <w:jc w:val="right"/>
      </w:pPr>
    </w:p>
    <w:p w14:paraId="4D000000">
      <w:pPr>
        <w:keepLines w:val="1"/>
        <w:widowControl w:val="0"/>
        <w:ind w:firstLine="142" w:left="-142" w:right="0"/>
        <w:jc w:val="right"/>
      </w:pPr>
    </w:p>
    <w:p w14:paraId="4E000000">
      <w:pPr>
        <w:sectPr>
          <w:headerReference r:id="rId2" w:type="default"/>
          <w:headerReference r:id="rId1" w:type="first"/>
          <w:pgSz w:h="16838" w:orient="portrait" w:w="11906"/>
          <w:pgMar w:bottom="851" w:footer="708" w:header="709" w:left="1276" w:right="1134" w:top="765"/>
          <w:pgNumType w:fmt="decimal"/>
          <w:titlePg/>
        </w:sectPr>
      </w:pPr>
    </w:p>
    <w:p w14:paraId="4F000000">
      <w:pPr>
        <w:keepLines w:val="1"/>
        <w:widowControl w:val="0"/>
        <w:ind w:firstLine="142" w:left="-142" w:right="0"/>
        <w:jc w:val="right"/>
      </w:pPr>
      <w:r>
        <w:t>Приложение</w:t>
      </w:r>
    </w:p>
    <w:p w14:paraId="50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>к постановлению    администрации</w:t>
      </w:r>
    </w:p>
    <w:p w14:paraId="51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>Крапивинского муниципального округа</w:t>
      </w:r>
    </w:p>
    <w:p w14:paraId="52000000">
      <w:pPr>
        <w:keepLines w:val="1"/>
        <w:widowControl w:val="0"/>
        <w:numPr>
          <w:ilvl w:val="0"/>
          <w:numId w:val="0"/>
        </w:numPr>
        <w:ind w:firstLine="0" w:left="4820" w:right="0"/>
        <w:jc w:val="right"/>
        <w:outlineLvl w:val="3"/>
      </w:pPr>
      <w:r>
        <w:t>от _____</w:t>
      </w:r>
      <w:r>
        <w:rPr>
          <w:u w:val="single"/>
        </w:rPr>
        <w:t>.</w:t>
      </w:r>
      <w:r>
        <w:t xml:space="preserve"> №</w:t>
      </w:r>
      <w:r>
        <w:rPr>
          <w:u w:val="single"/>
        </w:rPr>
        <w:t>____</w:t>
      </w:r>
    </w:p>
    <w:p w14:paraId="53000000"/>
    <w:p w14:paraId="54000000">
      <w:pPr>
        <w:ind w:firstLine="0" w:left="360" w:right="0"/>
        <w:jc w:val="center"/>
        <w:rPr>
          <w:b w:val="1"/>
          <w:sz w:val="28"/>
        </w:rPr>
      </w:pPr>
      <w:r>
        <w:rPr>
          <w:b w:val="1"/>
          <w:sz w:val="28"/>
        </w:rPr>
        <w:t>4.Ресурсное обеспечение реализации муниципальной программы</w:t>
      </w:r>
    </w:p>
    <w:p w14:paraId="55000000">
      <w:pPr>
        <w:ind w:firstLine="0" w:left="720" w:right="0"/>
        <w:rPr>
          <w:b w:val="1"/>
          <w:sz w:val="28"/>
        </w:rPr>
      </w:pPr>
    </w:p>
    <w:tbl>
      <w:tblPr>
        <w:tblStyle w:val="Style_2"/>
        <w:tblW w:type="auto" w:w="0"/>
        <w:tblInd w:type="dxa" w:w="-209"/>
        <w:tblLayout w:type="fixed"/>
        <w:tblCellMar>
          <w:top w:type="dxa" w:w="75"/>
          <w:left w:type="dxa" w:w="75"/>
          <w:bottom w:type="dxa" w:w="75"/>
          <w:right w:type="dxa" w:w="75"/>
        </w:tblCellMar>
      </w:tblPr>
      <w:tblGrid>
        <w:gridCol w:w="2943"/>
        <w:gridCol w:w="1452"/>
        <w:gridCol w:w="709"/>
        <w:gridCol w:w="850"/>
        <w:gridCol w:w="851"/>
        <w:gridCol w:w="850"/>
        <w:gridCol w:w="851"/>
        <w:gridCol w:w="850"/>
        <w:gridCol w:w="748"/>
        <w:gridCol w:w="905"/>
        <w:gridCol w:w="1019"/>
      </w:tblGrid>
      <w:tr>
        <w:trPr>
          <w:trHeight w:hRule="atLeast" w:val="480"/>
        </w:trPr>
        <w:tc>
          <w:tcPr>
            <w:tcW w:type="dxa" w:w="294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  <w:r>
              <w:rPr>
                <w:b w:val="1"/>
                <w:sz w:val="28"/>
              </w:rPr>
              <w:t xml:space="preserve"> </w:t>
            </w:r>
            <w:r>
              <w:t>Наименование</w:t>
            </w:r>
          </w:p>
          <w:p w14:paraId="57000000">
            <w:pPr>
              <w:widowControl w:val="0"/>
              <w:ind/>
              <w:jc w:val="center"/>
            </w:pPr>
            <w:r>
              <w:t>муниципальной программы,</w:t>
            </w:r>
          </w:p>
          <w:p w14:paraId="58000000">
            <w:pPr>
              <w:widowControl w:val="0"/>
              <w:ind/>
              <w:jc w:val="center"/>
            </w:pPr>
            <w:r>
              <w:t>подпрограммы, мероприятия</w:t>
            </w:r>
          </w:p>
          <w:p w14:paraId="59000000">
            <w:pPr>
              <w:widowControl w:val="0"/>
              <w:ind/>
              <w:jc w:val="center"/>
            </w:pPr>
          </w:p>
        </w:tc>
        <w:tc>
          <w:tcPr>
            <w:tcW w:type="dxa" w:w="145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Источник</w:t>
            </w:r>
          </w:p>
          <w:p w14:paraId="5B000000">
            <w:pPr>
              <w:widowControl w:val="0"/>
              <w:ind/>
              <w:jc w:val="center"/>
            </w:pPr>
            <w:r>
              <w:t>финансирования</w:t>
            </w:r>
          </w:p>
        </w:tc>
        <w:tc>
          <w:tcPr>
            <w:tcW w:type="dxa" w:w="7633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</w:pPr>
            <w:r>
              <w:t xml:space="preserve">Объем финансовых ресурсов, </w:t>
            </w:r>
          </w:p>
          <w:p w14:paraId="5D000000">
            <w:pPr>
              <w:widowControl w:val="0"/>
              <w:ind/>
              <w:jc w:val="center"/>
            </w:pPr>
            <w:r>
              <w:t>тыс. рублей</w:t>
            </w:r>
          </w:p>
        </w:tc>
      </w:tr>
      <w:tr>
        <w:trPr>
          <w:trHeight w:hRule="atLeast" w:val="1134"/>
        </w:trPr>
        <w:tc>
          <w:tcPr>
            <w:tcW w:type="dxa" w:w="294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0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2019 год</w:t>
            </w:r>
          </w:p>
        </w:tc>
        <w:tc>
          <w:tcPr>
            <w:tcW w:type="dxa" w:w="850"/>
            <w:tcBorders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2020 год</w:t>
            </w:r>
          </w:p>
        </w:tc>
        <w:tc>
          <w:tcPr>
            <w:tcW w:type="dxa" w:w="851"/>
            <w:tcBorders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2021 год</w:t>
            </w:r>
          </w:p>
        </w:tc>
        <w:tc>
          <w:tcPr>
            <w:tcW w:type="dxa" w:w="850"/>
            <w:tcBorders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2022 год</w:t>
            </w:r>
          </w:p>
        </w:tc>
        <w:tc>
          <w:tcPr>
            <w:tcW w:type="dxa" w:w="851"/>
            <w:tcBorders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2023</w:t>
            </w:r>
          </w:p>
          <w:p w14:paraId="63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48"/>
            <w:tcBorders>
              <w:left w:color="000000" w:sz="4" w:val="single"/>
              <w:bottom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905"/>
            <w:tcBorders>
              <w:left w:color="000000" w:sz="4" w:val="single"/>
              <w:bottom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1019"/>
            <w:tcBorders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2027 год</w:t>
            </w:r>
          </w:p>
        </w:tc>
      </w:tr>
    </w:tbl>
    <w:p w14:paraId="68000000">
      <w:pPr>
        <w:widowControl w:val="0"/>
        <w:tabs>
          <w:tab w:leader="none" w:pos="2060" w:val="left"/>
          <w:tab w:leader="none" w:pos="4186" w:val="left"/>
          <w:tab w:leader="none" w:pos="5289" w:val="left"/>
          <w:tab w:leader="none" w:pos="6296" w:val="left"/>
          <w:tab w:leader="none" w:pos="7248" w:val="left"/>
          <w:tab w:leader="none" w:pos="8155" w:val="left"/>
          <w:tab w:leader="none" w:pos="9006" w:val="left"/>
        </w:tabs>
        <w:ind w:firstLine="0" w:left="-209" w:righ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Style_2"/>
        <w:tblW w:type="auto" w:w="0"/>
        <w:tblInd w:type="dxa" w:w="-209"/>
        <w:tblLayout w:type="fixed"/>
        <w:tblCellMar>
          <w:top w:type="dxa" w:w="75"/>
          <w:left w:type="dxa" w:w="75"/>
          <w:bottom w:type="dxa" w:w="75"/>
          <w:right w:type="dxa" w:w="75"/>
        </w:tblCellMar>
      </w:tblPr>
      <w:tblGrid>
        <w:gridCol w:w="2943"/>
        <w:gridCol w:w="1452"/>
        <w:gridCol w:w="709"/>
        <w:gridCol w:w="850"/>
        <w:gridCol w:w="851"/>
        <w:gridCol w:w="850"/>
        <w:gridCol w:w="851"/>
        <w:gridCol w:w="850"/>
        <w:gridCol w:w="748"/>
        <w:gridCol w:w="905"/>
        <w:gridCol w:w="1019"/>
      </w:tblGrid>
      <w:tr>
        <w:trPr>
          <w:trHeight w:hRule="atLeast" w:val="315"/>
          <w:tblHeader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  <w:r>
              <w:t>11</w:t>
            </w:r>
          </w:p>
        </w:tc>
      </w:tr>
      <w:tr>
        <w:trPr>
          <w:trHeight w:hRule="atLeast" w:val="197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00000">
            <w:pPr>
              <w:keepNext w:val="1"/>
              <w:widowControl w:val="0"/>
              <w:numPr>
                <w:ilvl w:val="0"/>
                <w:numId w:val="0"/>
              </w:numPr>
              <w:ind/>
              <w:outlineLvl w:val="3"/>
            </w:pPr>
            <w:r>
              <w:rPr>
                <w:color w:val="000000"/>
              </w:rPr>
              <w:t>Муниципальная программа</w:t>
            </w:r>
            <w:r>
              <w:rPr>
                <w:color w:val="000000"/>
                <w:sz w:val="28"/>
              </w:rPr>
              <w:t xml:space="preserve"> "</w:t>
            </w:r>
            <w:r>
              <w:rPr>
                <w:color w:val="000000"/>
              </w:rPr>
              <w:t>Поддержка социально ориентированных некоммерческих организаций в Крапивинском муниципальном округе" на 2019-2025 годы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75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76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77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00000">
            <w:r>
              <w:t xml:space="preserve">  313,4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00000">
            <w:pPr>
              <w:ind/>
              <w:jc w:val="center"/>
            </w:pPr>
            <w:r>
              <w:t>731,0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00000">
            <w:pPr>
              <w:ind/>
              <w:jc w:val="center"/>
            </w:pPr>
            <w:r>
              <w:t>829,0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00000">
            <w:pPr>
              <w:ind/>
              <w:jc w:val="center"/>
            </w:pPr>
            <w:r>
              <w:t>930,0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00000">
            <w:pPr>
              <w:ind/>
              <w:jc w:val="center"/>
            </w:pPr>
            <w:r>
              <w:t>837,0</w:t>
            </w:r>
          </w:p>
        </w:tc>
      </w:tr>
      <w:tr>
        <w:trPr>
          <w:trHeight w:hRule="atLeast" w:val="225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00000">
            <w:pPr>
              <w:ind/>
              <w:jc w:val="center"/>
            </w:pPr>
            <w:r>
              <w:t xml:space="preserve">313,4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00000">
            <w:pPr>
              <w:ind/>
              <w:jc w:val="center"/>
            </w:pPr>
            <w:r>
              <w:t>731,0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00000">
            <w:pPr>
              <w:ind/>
              <w:jc w:val="center"/>
            </w:pPr>
            <w:r>
              <w:t>829,0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00000">
            <w:pPr>
              <w:ind/>
              <w:jc w:val="center"/>
            </w:pPr>
            <w:r>
              <w:t>930,0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00000">
            <w:pPr>
              <w:ind/>
              <w:jc w:val="center"/>
            </w:pPr>
            <w:r>
              <w:t>837,0</w:t>
            </w:r>
          </w:p>
        </w:tc>
      </w:tr>
      <w:tr>
        <w:trPr>
          <w:trHeight w:hRule="atLeast" w:val="238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00000">
            <w:pPr>
              <w:pStyle w:val="Style_4"/>
            </w:pPr>
            <w:r>
              <w:rPr>
                <w:rFonts w:ascii="Times New Roman" w:hAnsi="Times New Roman"/>
              </w:rPr>
              <w:t>1.Основное мероприятие: Оказание поддержки СО НКО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8A00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00000">
            <w:pPr>
              <w:ind/>
              <w:jc w:val="center"/>
            </w:pPr>
            <w:r>
              <w:t>-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00000">
            <w:pPr>
              <w:ind/>
              <w:jc w:val="center"/>
            </w:pPr>
            <w: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9400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ind/>
              <w:jc w:val="center"/>
            </w:pPr>
            <w:r>
              <w:t>-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ind/>
              <w:jc w:val="center"/>
            </w:pPr>
            <w: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00000">
            <w:pPr>
              <w:pStyle w:val="Style_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1.1.Мероприятие: </w:t>
            </w:r>
          </w:p>
          <w:p w14:paraId="9F000000">
            <w:pPr>
              <w:pStyle w:val="Style_4"/>
            </w:pPr>
            <w:r>
              <w:rPr>
                <w:rFonts w:ascii="Times New Roman" w:hAnsi="Times New Roman"/>
                <w:color w:val="000000"/>
              </w:rPr>
              <w:t>Предоставление субсидий СО НКО на реализацию социальных проектов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A000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00000">
            <w:pPr>
              <w:ind/>
              <w:jc w:val="center"/>
            </w:pPr>
            <w:r>
              <w:t>-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00000">
            <w:pPr>
              <w:ind/>
              <w:jc w:val="center"/>
            </w:pPr>
            <w: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AA00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00000">
            <w:pPr>
              <w:ind/>
              <w:jc w:val="center"/>
            </w:pPr>
            <w:r>
              <w:t>15,0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00000">
            <w:pPr>
              <w:ind/>
              <w:jc w:val="center"/>
            </w:pPr>
            <w:r>
              <w:t>-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00000">
            <w:pPr>
              <w:ind/>
              <w:jc w:val="center"/>
            </w:pPr>
            <w: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00000">
            <w:pPr>
              <w:ind/>
              <w:jc w:val="center"/>
            </w:pPr>
            <w:r>
              <w:t>-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00000">
            <w:pPr>
              <w:widowControl w:val="0"/>
              <w:ind/>
            </w:pPr>
            <w:r>
              <w:t>1.2.Субсидии некоммерческим организациям, не являющимся государственными учреждениями Крапивинского муниципального округа, обеспечение деятельности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B5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0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00000">
            <w:pPr>
              <w:ind/>
              <w:jc w:val="center"/>
            </w:pPr>
            <w:r>
              <w:t>303,4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00000">
            <w:pPr>
              <w:ind/>
              <w:jc w:val="center"/>
            </w:pPr>
            <w:r>
              <w:t>716,0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00000">
            <w:pPr>
              <w:ind/>
              <w:jc w:val="center"/>
            </w:pPr>
            <w:r>
              <w:t>819,0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00000">
            <w:pPr>
              <w:ind/>
              <w:jc w:val="center"/>
            </w:pPr>
            <w:r>
              <w:t>930,0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00000">
            <w:pPr>
              <w:ind/>
              <w:jc w:val="center"/>
            </w:pPr>
            <w:r>
              <w:t>837,0</w:t>
            </w:r>
          </w:p>
        </w:tc>
      </w:tr>
      <w:tr>
        <w:trPr>
          <w:trHeight w:hRule="atLeast" w:val="320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00000">
            <w:pPr>
              <w:widowControl w:val="0"/>
              <w:ind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C0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0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0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00000">
            <w:pPr>
              <w:ind/>
              <w:jc w:val="center"/>
            </w:pPr>
            <w:r>
              <w:t>303,4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pPr>
              <w:ind/>
              <w:jc w:val="center"/>
            </w:pPr>
            <w:r>
              <w:t>716,0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00000">
            <w:pPr>
              <w:ind/>
              <w:jc w:val="center"/>
            </w:pPr>
            <w:r>
              <w:t>819,0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00000">
            <w:pPr>
              <w:ind/>
              <w:jc w:val="center"/>
            </w:pPr>
            <w:r>
              <w:t>930,0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00000">
            <w:pPr>
              <w:ind/>
              <w:jc w:val="center"/>
            </w:pPr>
            <w:r>
              <w:t>837,0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00000">
            <w:pPr>
              <w:ind/>
              <w:jc w:val="center"/>
            </w:pPr>
            <w:r>
              <w:t>837,0</w:t>
            </w:r>
          </w:p>
        </w:tc>
      </w:tr>
      <w:tr>
        <w:trPr>
          <w:trHeight w:hRule="atLeast" w:val="344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00000">
            <w:pPr>
              <w:pStyle w:val="Style_4"/>
            </w:pPr>
            <w:r>
              <w:rPr>
                <w:rFonts w:ascii="Times New Roman" w:hAnsi="Times New Roman"/>
              </w:rPr>
              <w:t>1.3.Мероприятие:</w:t>
            </w:r>
          </w:p>
          <w:p w14:paraId="CB000000">
            <w:pPr>
              <w:widowControl w:val="0"/>
              <w:ind/>
              <w:jc w:val="both"/>
            </w:pPr>
            <w:r>
              <w:t>Оказание имущественной поддержки</w:t>
            </w:r>
            <w:r>
              <w:rPr>
                <w:color w:val="000000"/>
              </w:rPr>
              <w:t xml:space="preserve"> СО НКО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0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0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0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0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471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0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0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0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0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0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0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328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00000">
            <w:r>
              <w:t>1.4.Мероприятие:</w:t>
            </w:r>
            <w:r>
              <w:rPr>
                <w:sz w:val="28"/>
              </w:rPr>
              <w:t xml:space="preserve"> </w:t>
            </w:r>
          </w:p>
          <w:p w14:paraId="E1000000">
            <w:r>
              <w:t>Оказание информационной, консультационной и организационно-правовой поддержки СО НКО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0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0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0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0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332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0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0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0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0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0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0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621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00000">
            <w:pPr>
              <w:pStyle w:val="Style_4"/>
            </w:pPr>
            <w:r>
              <w:rPr>
                <w:rFonts w:ascii="Times New Roman" w:hAnsi="Times New Roman"/>
              </w:rPr>
              <w:t>2.Основное мероприятие: Регулярное размещение на сайте администрации Крапивинского муниципального округа, в Крапивинской газете «Тайдонские родники» материалов, связанных с развитием СО НКО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0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0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0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0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0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1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746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1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1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1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1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1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1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267"/>
        </w:trPr>
        <w:tc>
          <w:tcPr>
            <w:tcW w:type="dxa" w:w="2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10000">
            <w:pPr>
              <w:pStyle w:val="Style_4"/>
            </w:pPr>
            <w:r>
              <w:rPr>
                <w:rFonts w:ascii="Times New Roman" w:hAnsi="Times New Roman"/>
              </w:rPr>
              <w:t>3</w:t>
            </w:r>
            <w:r>
              <w:t>.</w:t>
            </w:r>
            <w:r>
              <w:rPr>
                <w:rFonts w:ascii="Times New Roman" w:hAnsi="Times New Roman"/>
              </w:rPr>
              <w:t>Основное</w:t>
            </w:r>
            <w:r>
              <w:t xml:space="preserve"> </w:t>
            </w:r>
            <w:r>
              <w:rPr>
                <w:rFonts w:ascii="Times New Roman" w:hAnsi="Times New Roman"/>
              </w:rPr>
              <w:t>мероприятие: Проведение общественных акций и мероприятий с участием социально ориентированных некоммерческих организаций.</w:t>
            </w:r>
          </w:p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1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1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1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1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1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10000">
            <w:pPr>
              <w:ind/>
              <w:jc w:val="center"/>
            </w:pPr>
            <w:r>
              <w:t>x</w:t>
            </w:r>
          </w:p>
        </w:tc>
      </w:tr>
      <w:tr>
        <w:trPr>
          <w:trHeight w:hRule="atLeast" w:val="279"/>
        </w:trPr>
        <w:tc>
          <w:tcPr>
            <w:tcW w:type="dxa" w:w="2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10000">
            <w:pPr>
              <w:ind/>
              <w:jc w:val="center"/>
            </w:pPr>
            <w:r>
              <w:t>местный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10000">
            <w:pPr>
              <w:ind/>
              <w:jc w:val="center"/>
            </w:pPr>
            <w:r>
              <w:t>х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10000">
            <w:pPr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10000">
            <w:pPr>
              <w:ind/>
              <w:jc w:val="center"/>
            </w:pPr>
            <w:r>
              <w:t>x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10000">
            <w:pPr>
              <w:ind/>
              <w:jc w:val="center"/>
            </w:pPr>
            <w:r>
              <w:t>x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10000">
            <w:pPr>
              <w:ind/>
              <w:jc w:val="center"/>
            </w:pPr>
            <w:r>
              <w:t>x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10000">
            <w:pPr>
              <w:ind/>
              <w:jc w:val="center"/>
            </w:pPr>
            <w:r>
              <w:t>x</w:t>
            </w:r>
          </w:p>
        </w:tc>
      </w:tr>
    </w:tbl>
    <w:p w14:paraId="20010000">
      <w:pPr>
        <w:ind w:firstLine="0" w:left="720" w:right="0"/>
        <w:jc w:val="center"/>
        <w:rPr>
          <w:b w:val="1"/>
          <w:sz w:val="28"/>
        </w:rPr>
      </w:pPr>
      <w:bookmarkStart w:id="1" w:name="Par260"/>
      <w:bookmarkEnd w:id="1"/>
    </w:p>
    <w:p w14:paraId="21010000">
      <w:pPr>
        <w:ind w:firstLine="0" w:left="720" w:right="0"/>
        <w:jc w:val="center"/>
        <w:rPr>
          <w:b w:val="1"/>
          <w:sz w:val="28"/>
        </w:rPr>
      </w:pPr>
    </w:p>
    <w:p w14:paraId="22010000">
      <w:pPr>
        <w:ind w:firstLine="0" w:left="720" w:right="0"/>
        <w:jc w:val="center"/>
        <w:rPr>
          <w:b w:val="1"/>
          <w:sz w:val="28"/>
        </w:rPr>
      </w:pPr>
    </w:p>
    <w:p w14:paraId="23010000">
      <w:pPr>
        <w:ind w:firstLine="0" w:left="720" w:right="0"/>
        <w:jc w:val="center"/>
        <w:rPr>
          <w:b w:val="1"/>
          <w:sz w:val="28"/>
        </w:rPr>
      </w:pPr>
    </w:p>
    <w:p w14:paraId="24010000">
      <w:pPr>
        <w:ind w:firstLine="0" w:left="720" w:right="0"/>
        <w:jc w:val="center"/>
        <w:rPr>
          <w:b w:val="1"/>
          <w:sz w:val="28"/>
        </w:rPr>
      </w:pPr>
    </w:p>
    <w:p w14:paraId="25010000">
      <w:pPr>
        <w:ind w:firstLine="0" w:left="720" w:right="0"/>
        <w:jc w:val="center"/>
        <w:rPr>
          <w:b w:val="1"/>
          <w:sz w:val="28"/>
        </w:rPr>
      </w:pPr>
    </w:p>
    <w:p w14:paraId="26010000">
      <w:pPr>
        <w:ind w:firstLine="0" w:left="720" w:right="0"/>
        <w:jc w:val="center"/>
        <w:rPr>
          <w:b w:val="1"/>
          <w:sz w:val="28"/>
        </w:rPr>
      </w:pPr>
    </w:p>
    <w:p w14:paraId="27010000">
      <w:pPr>
        <w:ind w:firstLine="0" w:left="720" w:right="0"/>
        <w:jc w:val="center"/>
        <w:rPr>
          <w:b w:val="1"/>
          <w:sz w:val="28"/>
        </w:rPr>
      </w:pPr>
    </w:p>
    <w:p w14:paraId="28010000">
      <w:pPr>
        <w:ind w:firstLine="0" w:left="720" w:right="0"/>
        <w:jc w:val="center"/>
        <w:rPr>
          <w:b w:val="1"/>
          <w:sz w:val="28"/>
        </w:rPr>
      </w:pPr>
    </w:p>
    <w:p w14:paraId="29010000">
      <w:pPr>
        <w:ind w:firstLine="0" w:left="720" w:right="0"/>
        <w:jc w:val="center"/>
        <w:rPr>
          <w:b w:val="1"/>
          <w:sz w:val="28"/>
        </w:rPr>
      </w:pPr>
    </w:p>
    <w:p w14:paraId="2A010000">
      <w:pPr>
        <w:ind w:firstLine="0" w:left="720" w:right="0"/>
        <w:jc w:val="center"/>
        <w:rPr>
          <w:b w:val="1"/>
          <w:sz w:val="28"/>
        </w:rPr>
      </w:pPr>
    </w:p>
    <w:p w14:paraId="2B010000">
      <w:pPr>
        <w:ind w:firstLine="0" w:left="720" w:right="0"/>
        <w:jc w:val="center"/>
        <w:rPr>
          <w:b w:val="1"/>
          <w:sz w:val="28"/>
        </w:rPr>
      </w:pPr>
    </w:p>
    <w:p w14:paraId="2C010000">
      <w:pPr>
        <w:ind w:firstLine="0" w:left="720" w:right="0"/>
        <w:jc w:val="center"/>
        <w:rPr>
          <w:b w:val="1"/>
          <w:sz w:val="28"/>
        </w:rPr>
      </w:pPr>
    </w:p>
    <w:p w14:paraId="2D010000">
      <w:pPr>
        <w:ind w:firstLine="0" w:left="720" w:right="0"/>
        <w:jc w:val="center"/>
        <w:rPr>
          <w:rFonts w:ascii="Times New Roman" w:hAnsi="Times New Roman"/>
          <w:b w:val="0"/>
        </w:rPr>
      </w:pPr>
      <w:r>
        <w:rPr>
          <w:b w:val="1"/>
          <w:sz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Style w:val="Style_2"/>
        <w:tblW w:type="auto" w:w="0"/>
        <w:tblInd w:type="dxa" w:w="-351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3127"/>
        <w:gridCol w:w="2618"/>
        <w:gridCol w:w="1189"/>
        <w:gridCol w:w="906"/>
        <w:gridCol w:w="962"/>
        <w:gridCol w:w="1075"/>
        <w:gridCol w:w="1246"/>
        <w:gridCol w:w="1075"/>
        <w:gridCol w:w="1076"/>
        <w:gridCol w:w="863"/>
        <w:gridCol w:w="817"/>
        <w:gridCol w:w="768"/>
      </w:tblGrid>
      <w:tr>
        <w:trPr>
          <w:trHeight w:hRule="atLeast" w:val="490"/>
        </w:trPr>
        <w:tc>
          <w:tcPr>
            <w:tcW w:type="dxa" w:w="312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pStyle w:val="Style_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муниципальной программы, подпрограммы,</w:t>
            </w:r>
          </w:p>
          <w:p w14:paraId="2F010000">
            <w:pPr>
              <w:pStyle w:val="Style_5"/>
            </w:pPr>
            <w:r>
              <w:rPr>
                <w:rFonts w:ascii="Times New Roman" w:hAnsi="Times New Roman"/>
                <w:b w:val="0"/>
              </w:rPr>
              <w:t>мероприятия</w:t>
            </w:r>
          </w:p>
        </w:tc>
        <w:tc>
          <w:tcPr>
            <w:tcW w:type="dxa" w:w="26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pStyle w:val="Style_5"/>
            </w:pPr>
            <w:r>
              <w:rPr>
                <w:rFonts w:ascii="Times New Roman" w:hAnsi="Times New Roman"/>
                <w:b w:val="0"/>
              </w:rPr>
              <w:t>Наименование целевого показателя (индикатора)</w:t>
            </w:r>
          </w:p>
        </w:tc>
        <w:tc>
          <w:tcPr>
            <w:tcW w:type="dxa" w:w="1189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pStyle w:val="Style_5"/>
            </w:pPr>
            <w:r>
              <w:rPr>
                <w:rFonts w:ascii="Times New Roman" w:hAnsi="Times New Roman"/>
                <w:b w:val="0"/>
              </w:rPr>
              <w:t>Единица измерения</w:t>
            </w:r>
          </w:p>
        </w:tc>
        <w:tc>
          <w:tcPr>
            <w:tcW w:type="dxa" w:w="8788"/>
            <w:gridSpan w:val="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pStyle w:val="Style_4"/>
              <w:ind w:firstLine="0" w:left="57" w:right="454"/>
              <w:jc w:val="center"/>
            </w:pPr>
            <w:r>
              <w:rPr>
                <w:rFonts w:ascii="Times New Roman" w:hAnsi="Times New Roman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490"/>
        </w:trPr>
        <w:tc>
          <w:tcPr>
            <w:tcW w:type="dxa" w:w="312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9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type="dxa" w:w="96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 xml:space="preserve">2023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863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2027 год</w:t>
            </w:r>
          </w:p>
        </w:tc>
      </w:tr>
    </w:tbl>
    <w:p w14:paraId="3C010000">
      <w:pPr>
        <w:pStyle w:val="Style_4"/>
        <w:tabs>
          <w:tab w:leader="none" w:pos="1636" w:val="left"/>
          <w:tab w:leader="none" w:pos="4895" w:val="left"/>
          <w:tab w:leader="none" w:pos="5564" w:val="left"/>
          <w:tab w:leader="none" w:pos="6255" w:val="left"/>
          <w:tab w:leader="none" w:pos="6945" w:val="left"/>
          <w:tab w:leader="none" w:pos="7636" w:val="left"/>
          <w:tab w:leader="none" w:pos="8327" w:val="left"/>
          <w:tab w:leader="none" w:pos="9147" w:val="left"/>
        </w:tabs>
        <w:ind w:firstLine="0" w:left="-351" w:right="0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Style_2"/>
        <w:tblW w:type="auto" w:w="0"/>
        <w:tblInd w:type="dxa" w:w="-351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3127"/>
        <w:gridCol w:w="2675"/>
        <w:gridCol w:w="1132"/>
        <w:gridCol w:w="906"/>
        <w:gridCol w:w="1018"/>
        <w:gridCol w:w="1090"/>
        <w:gridCol w:w="1118"/>
        <w:gridCol w:w="1132"/>
        <w:gridCol w:w="906"/>
        <w:gridCol w:w="920"/>
        <w:gridCol w:w="905"/>
        <w:gridCol w:w="906"/>
      </w:tblGrid>
      <w:tr>
        <w:trPr>
          <w:trHeight w:hRule="atLeast" w:val="303"/>
          <w:tblHeader/>
        </w:trPr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41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pStyle w:val="Style_4"/>
              <w:tabs>
                <w:tab w:leader="none" w:pos="665" w:val="left"/>
              </w:tabs>
              <w:ind w:firstLine="0" w:left="113" w:right="397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pStyle w:val="Style_4"/>
              <w:tabs>
                <w:tab w:leader="none" w:pos="665" w:val="left"/>
              </w:tabs>
              <w:ind w:firstLine="0" w:left="113" w:right="397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pStyle w:val="Style_4"/>
              <w:tabs>
                <w:tab w:leader="none" w:pos="665" w:val="left"/>
              </w:tabs>
              <w:ind w:firstLine="0" w:left="113" w:right="397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320"/>
        </w:trPr>
        <w:tc>
          <w:tcPr>
            <w:tcW w:type="dxa" w:w="1583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pStyle w:val="Style_4"/>
            </w:pPr>
            <w:r>
              <w:rPr>
                <w:rFonts w:ascii="Times New Roman" w:hAnsi="Times New Roman"/>
              </w:rPr>
              <w:t>Муниципальная программа "Поддержка социально ориентированных некоммерческих организаций в Крапивинском муниципальном округе" на 2019-2025 годы</w:t>
            </w:r>
          </w:p>
        </w:tc>
      </w:tr>
      <w:tr>
        <w:trPr>
          <w:trHeight w:hRule="atLeast" w:val="320"/>
        </w:trPr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pStyle w:val="Style_4"/>
            </w:pPr>
            <w:r>
              <w:rPr>
                <w:rFonts w:ascii="Times New Roman" w:hAnsi="Times New Roman"/>
              </w:rPr>
              <w:t>1. Основное мероприятие: Оказание поддержки СО НКО</w:t>
            </w:r>
          </w:p>
        </w:tc>
        <w:tc>
          <w:tcPr>
            <w:tcW w:type="dxa" w:w="2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pStyle w:val="Style_4"/>
              <w:ind w:firstLine="0" w:left="61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Рост количества зарегистрированных СО НКО на территории округа</w:t>
            </w:r>
            <w:r>
              <w:rPr>
                <w:rFonts w:ascii="Times New Roman" w:hAnsi="Times New Roman"/>
              </w:rPr>
              <w:t xml:space="preserve">, % </w:t>
            </w:r>
          </w:p>
          <w:p w14:paraId="4D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pStyle w:val="Style_4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r>
              <w:t>100,0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r>
              <w:t>100,0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r>
              <w:t>100,0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r>
              <w:t>100,0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r>
              <w:t>100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10000">
            <w:r>
              <w:t>100</w:t>
            </w:r>
          </w:p>
        </w:tc>
      </w:tr>
      <w:tr>
        <w:trPr>
          <w:trHeight w:hRule="atLeast" w:val="1103"/>
        </w:trPr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pStyle w:val="Style_4"/>
            </w:pPr>
            <w:r>
              <w:rPr>
                <w:rFonts w:ascii="Times New Roman" w:hAnsi="Times New Roman"/>
              </w:rPr>
              <w:t xml:space="preserve">1.1.Мероприятие: </w:t>
            </w:r>
            <w:r>
              <w:rPr>
                <w:rFonts w:ascii="Times New Roman" w:hAnsi="Times New Roman"/>
                <w:color w:val="000000"/>
              </w:rPr>
              <w:t>Предоставление субсидий СО НКО на реализацию социальных проектов</w:t>
            </w:r>
          </w:p>
        </w:tc>
        <w:tc>
          <w:tcPr>
            <w:tcW w:type="dxa" w:w="2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pStyle w:val="Style_4"/>
              <w:ind w:firstLine="0" w:left="61" w:right="0"/>
            </w:pPr>
            <w:r>
              <w:rPr>
                <w:rFonts w:ascii="Times New Roman" w:hAnsi="Times New Roman"/>
                <w:color w:val="000000"/>
              </w:rPr>
              <w:t>Количество СО НКО, которым оказана финансовая поддержка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pStyle w:val="Style_4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912"/>
        </w:trPr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pStyle w:val="Style_4"/>
            </w:pPr>
            <w:r>
              <w:rPr>
                <w:rFonts w:ascii="Times New Roman" w:hAnsi="Times New Roman"/>
              </w:rPr>
              <w:t>1.2.Мероприятие:</w:t>
            </w:r>
          </w:p>
          <w:p w14:paraId="65010000">
            <w:pPr>
              <w:widowControl w:val="0"/>
              <w:ind/>
            </w:pPr>
            <w:r>
              <w:t>Оказание имущественной поддержки</w:t>
            </w:r>
            <w:r>
              <w:rPr>
                <w:color w:val="000000"/>
              </w:rPr>
              <w:t xml:space="preserve"> СО НКО</w:t>
            </w:r>
          </w:p>
        </w:tc>
        <w:tc>
          <w:tcPr>
            <w:tcW w:type="dxa" w:w="2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r>
              <w:rPr>
                <w:color w:val="000000"/>
              </w:rPr>
              <w:t>Количество СО НКО, которым оказана поддержка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pStyle w:val="Style_4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584"/>
        </w:trPr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r>
              <w:t>1.3.Мероприятие:</w:t>
            </w:r>
            <w:r>
              <w:rPr>
                <w:sz w:val="28"/>
              </w:rPr>
              <w:t xml:space="preserve"> </w:t>
            </w:r>
          </w:p>
          <w:p w14:paraId="72010000">
            <w:pPr>
              <w:widowControl w:val="0"/>
              <w:ind/>
            </w:pPr>
            <w:r>
              <w:t>Оказание информационной, консультационной и организационно-правовой поддержки СО НКО</w:t>
            </w:r>
          </w:p>
        </w:tc>
        <w:tc>
          <w:tcPr>
            <w:tcW w:type="dxa" w:w="2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r>
              <w:rPr>
                <w:color w:val="000000"/>
              </w:rPr>
              <w:t>Количество СО НКО, которым оказана поддержка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pStyle w:val="Style_4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1160"/>
        </w:trPr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widowControl w:val="0"/>
              <w:ind/>
            </w:pPr>
            <w:r>
              <w:t>2. Основное мероприятие: Регулярное размещение на сайте администрации Крапивинского муниципального района, в районной газете «Тайдонские родники» материалов, связанных с развитием СО НКО.</w:t>
            </w:r>
          </w:p>
        </w:tc>
        <w:tc>
          <w:tcPr>
            <w:tcW w:type="dxa" w:w="2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r>
              <w:t>Количество опубликованных материалов в средствах массовой информации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14:paraId="81010000">
            <w:pPr>
              <w:pStyle w:val="Style_4"/>
              <w:rPr>
                <w:rFonts w:ascii="Times New Roman" w:hAnsi="Times New Roman"/>
              </w:rPr>
            </w:pPr>
          </w:p>
          <w:p w14:paraId="82010000">
            <w:pPr>
              <w:pStyle w:val="Style_4"/>
              <w:rPr>
                <w:rFonts w:ascii="Times New Roman" w:hAnsi="Times New Roman"/>
              </w:rPr>
            </w:pPr>
          </w:p>
          <w:p w14:paraId="83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320"/>
        </w:trPr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widowControl w:val="0"/>
              <w:ind w:firstLine="0" w:left="0" w:right="-74"/>
            </w:pPr>
            <w:r>
              <w:t>3. Основное мероприятие: Проведение общественных акций и мероприятий с участием социально ориентированных некоммерческих организаций</w:t>
            </w:r>
          </w:p>
        </w:tc>
        <w:tc>
          <w:tcPr>
            <w:tcW w:type="dxa" w:w="2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pStyle w:val="Style_4"/>
            </w:pPr>
            <w:r>
              <w:rPr>
                <w:rFonts w:ascii="Times New Roman" w:hAnsi="Times New Roman"/>
              </w:rPr>
              <w:t>Количество проведенных общественных акций и мероприятий с участием СО НКО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pStyle w:val="Style_4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ind/>
              <w:jc w:val="center"/>
            </w:pPr>
            <w:r>
              <w:t>20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ind/>
              <w:jc w:val="center"/>
            </w:pPr>
            <w:r>
              <w:t>16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ind/>
              <w:jc w:val="center"/>
            </w:pPr>
            <w:r>
              <w:t>16</w:t>
            </w:r>
          </w:p>
        </w:tc>
        <w:tc>
          <w:tcPr>
            <w:tcW w:type="dxa" w:w="9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ind/>
              <w:jc w:val="center"/>
            </w:pPr>
            <w:r>
              <w:t>16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ind/>
              <w:jc w:val="center"/>
            </w:pPr>
            <w:r>
              <w:t>16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ind/>
              <w:jc w:val="center"/>
            </w:pPr>
            <w:r>
              <w:t>16</w:t>
            </w:r>
          </w:p>
        </w:tc>
      </w:tr>
    </w:tbl>
    <w:p w14:paraId="99010000">
      <w:pPr>
        <w:ind/>
        <w:jc w:val="center"/>
        <w:rPr>
          <w:sz w:val="2"/>
        </w:rPr>
      </w:pPr>
    </w:p>
    <w:p w14:paraId="9A010000">
      <w:pPr>
        <w:ind/>
        <w:jc w:val="center"/>
        <w:rPr>
          <w:sz w:val="2"/>
        </w:rPr>
      </w:pPr>
    </w:p>
    <w:p w14:paraId="9B010000">
      <w:pPr>
        <w:ind/>
        <w:jc w:val="center"/>
        <w:rPr>
          <w:sz w:val="2"/>
        </w:rPr>
      </w:pPr>
    </w:p>
    <w:p w14:paraId="9C010000">
      <w:pPr>
        <w:ind/>
        <w:jc w:val="center"/>
        <w:rPr>
          <w:sz w:val="2"/>
        </w:rPr>
      </w:pPr>
    </w:p>
    <w:p w14:paraId="9D010000">
      <w:pPr>
        <w:ind/>
        <w:jc w:val="center"/>
        <w:rPr>
          <w:sz w:val="2"/>
        </w:rPr>
      </w:pPr>
    </w:p>
    <w:p w14:paraId="9E010000">
      <w:pPr>
        <w:ind/>
        <w:jc w:val="center"/>
        <w:rPr>
          <w:sz w:val="2"/>
        </w:rPr>
      </w:pPr>
    </w:p>
    <w:p w14:paraId="9F010000">
      <w:pPr>
        <w:ind/>
        <w:jc w:val="center"/>
        <w:rPr>
          <w:sz w:val="2"/>
        </w:rPr>
      </w:pPr>
    </w:p>
    <w:p w14:paraId="A0010000">
      <w:pPr>
        <w:ind/>
        <w:jc w:val="center"/>
        <w:rPr>
          <w:sz w:val="2"/>
        </w:rPr>
      </w:pPr>
    </w:p>
    <w:p w14:paraId="A1010000">
      <w:pPr>
        <w:ind/>
        <w:jc w:val="center"/>
        <w:rPr>
          <w:sz w:val="2"/>
        </w:rPr>
      </w:pPr>
    </w:p>
    <w:p w14:paraId="A2010000">
      <w:pPr>
        <w:ind/>
        <w:jc w:val="center"/>
        <w:rPr>
          <w:sz w:val="2"/>
        </w:rPr>
      </w:pPr>
    </w:p>
    <w:p w14:paraId="A3010000">
      <w:pPr>
        <w:ind/>
        <w:jc w:val="center"/>
        <w:rPr>
          <w:sz w:val="2"/>
        </w:rPr>
      </w:pPr>
    </w:p>
    <w:p w14:paraId="A4010000">
      <w:pPr>
        <w:ind/>
        <w:jc w:val="center"/>
        <w:rPr>
          <w:sz w:val="2"/>
        </w:rPr>
      </w:pPr>
    </w:p>
    <w:p w14:paraId="A5010000">
      <w:pPr>
        <w:ind/>
        <w:jc w:val="center"/>
        <w:rPr>
          <w:sz w:val="2"/>
        </w:rPr>
      </w:pPr>
    </w:p>
    <w:p w14:paraId="A6010000">
      <w:pPr>
        <w:ind/>
        <w:jc w:val="center"/>
        <w:rPr>
          <w:sz w:val="2"/>
        </w:rPr>
      </w:pPr>
    </w:p>
    <w:p w14:paraId="A7010000">
      <w:pPr>
        <w:ind/>
        <w:jc w:val="center"/>
        <w:rPr>
          <w:sz w:val="2"/>
        </w:rPr>
      </w:pPr>
    </w:p>
    <w:p w14:paraId="A8010000">
      <w:pPr>
        <w:ind/>
        <w:jc w:val="center"/>
        <w:rPr>
          <w:sz w:val="2"/>
        </w:rPr>
      </w:pPr>
    </w:p>
    <w:p w14:paraId="A9010000">
      <w:pPr>
        <w:ind/>
        <w:jc w:val="center"/>
        <w:rPr>
          <w:sz w:val="2"/>
        </w:rPr>
      </w:pPr>
    </w:p>
    <w:p w14:paraId="AA010000">
      <w:pPr>
        <w:ind/>
        <w:jc w:val="center"/>
        <w:rPr>
          <w:sz w:val="2"/>
        </w:rPr>
      </w:pPr>
    </w:p>
    <w:p w14:paraId="AB010000">
      <w:pPr>
        <w:spacing w:after="450" w:before="375"/>
        <w:ind w:firstLine="709" w:left="0" w:right="0"/>
        <w:jc w:val="both"/>
        <w:rPr>
          <w:sz w:val="28"/>
        </w:rPr>
      </w:pPr>
    </w:p>
    <w:p w14:paraId="AC010000">
      <w:pPr>
        <w:ind/>
        <w:jc w:val="center"/>
        <w:rPr>
          <w:sz w:val="36"/>
        </w:rPr>
      </w:pPr>
    </w:p>
    <w:p w14:paraId="AD010000">
      <w:pPr>
        <w:ind/>
        <w:jc w:val="center"/>
        <w:rPr>
          <w:sz w:val="36"/>
        </w:rPr>
      </w:pPr>
    </w:p>
    <w:p w14:paraId="AE010000">
      <w:pPr>
        <w:ind/>
        <w:jc w:val="center"/>
        <w:rPr>
          <w:sz w:val="36"/>
        </w:rPr>
      </w:pPr>
    </w:p>
    <w:p w14:paraId="AF010000">
      <w:pPr>
        <w:ind/>
        <w:jc w:val="center"/>
        <w:rPr>
          <w:sz w:val="36"/>
        </w:rPr>
      </w:pPr>
    </w:p>
    <w:p w14:paraId="B0010000">
      <w:pPr>
        <w:ind/>
        <w:jc w:val="center"/>
        <w:rPr>
          <w:sz w:val="36"/>
        </w:rPr>
      </w:pPr>
    </w:p>
    <w:p w14:paraId="B1010000">
      <w:pPr>
        <w:ind/>
        <w:jc w:val="center"/>
        <w:rPr>
          <w:sz w:val="36"/>
        </w:rPr>
      </w:pPr>
    </w:p>
    <w:p w14:paraId="B2010000">
      <w:pPr>
        <w:ind/>
        <w:jc w:val="center"/>
        <w:rPr>
          <w:sz w:val="36"/>
        </w:rPr>
      </w:pPr>
    </w:p>
    <w:p w14:paraId="B3010000">
      <w:pPr>
        <w:ind/>
        <w:jc w:val="center"/>
        <w:rPr>
          <w:sz w:val="36"/>
        </w:rPr>
      </w:pPr>
    </w:p>
    <w:p w14:paraId="B4010000">
      <w:pPr>
        <w:ind/>
        <w:jc w:val="center"/>
        <w:rPr>
          <w:sz w:val="36"/>
        </w:rPr>
      </w:pPr>
    </w:p>
    <w:p w14:paraId="B5010000">
      <w:pPr>
        <w:ind/>
        <w:jc w:val="center"/>
        <w:rPr>
          <w:sz w:val="36"/>
        </w:rPr>
      </w:pPr>
    </w:p>
    <w:p w14:paraId="B6010000">
      <w:pPr>
        <w:ind/>
        <w:jc w:val="center"/>
        <w:rPr>
          <w:sz w:val="36"/>
        </w:rPr>
      </w:pPr>
    </w:p>
    <w:p w14:paraId="B7010000">
      <w:pPr>
        <w:ind/>
        <w:jc w:val="center"/>
        <w:rPr>
          <w:sz w:val="36"/>
        </w:rPr>
      </w:pPr>
    </w:p>
    <w:p w14:paraId="B8010000">
      <w:pPr>
        <w:ind/>
        <w:jc w:val="center"/>
        <w:rPr>
          <w:sz w:val="36"/>
        </w:rPr>
      </w:pPr>
    </w:p>
    <w:p w14:paraId="B9010000">
      <w:pPr>
        <w:ind/>
        <w:jc w:val="center"/>
        <w:rPr>
          <w:sz w:val="36"/>
        </w:rPr>
      </w:pPr>
    </w:p>
    <w:p w14:paraId="BA010000">
      <w:pPr>
        <w:ind/>
        <w:jc w:val="center"/>
        <w:rPr>
          <w:sz w:val="36"/>
        </w:rPr>
      </w:pPr>
    </w:p>
    <w:p w14:paraId="BB010000">
      <w:pPr>
        <w:ind/>
        <w:jc w:val="center"/>
        <w:rPr>
          <w:sz w:val="36"/>
        </w:rPr>
      </w:pPr>
    </w:p>
    <w:p w14:paraId="BC010000">
      <w:pPr>
        <w:ind/>
        <w:jc w:val="center"/>
        <w:rPr>
          <w:sz w:val="36"/>
        </w:rPr>
      </w:pPr>
    </w:p>
    <w:p w14:paraId="BD010000">
      <w:pPr>
        <w:ind/>
        <w:jc w:val="center"/>
        <w:rPr>
          <w:sz w:val="36"/>
        </w:rPr>
      </w:pPr>
    </w:p>
    <w:p w14:paraId="BE010000">
      <w:pPr>
        <w:ind/>
        <w:jc w:val="center"/>
        <w:rPr>
          <w:sz w:val="36"/>
        </w:rPr>
      </w:pPr>
    </w:p>
    <w:p w14:paraId="BF010000">
      <w:pPr>
        <w:ind/>
        <w:jc w:val="center"/>
        <w:rPr>
          <w:sz w:val="36"/>
        </w:rPr>
      </w:pPr>
    </w:p>
    <w:p w14:paraId="C0010000">
      <w:pPr>
        <w:keepLines w:val="1"/>
        <w:widowControl w:val="0"/>
        <w:ind w:firstLine="142" w:left="-142" w:right="0"/>
        <w:jc w:val="right"/>
        <w:rPr>
          <w:sz w:val="36"/>
        </w:rPr>
      </w:pPr>
    </w:p>
    <w:p w14:paraId="C1010000">
      <w:pPr>
        <w:keepLines w:val="1"/>
        <w:widowControl w:val="0"/>
        <w:ind w:firstLine="142" w:left="-142" w:right="0"/>
        <w:jc w:val="right"/>
      </w:pPr>
    </w:p>
    <w:p w14:paraId="C2010000">
      <w:pPr>
        <w:rPr>
          <w:sz w:val="36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2675890</wp:posOffset>
                </wp:positionH>
                <wp:positionV relativeFrom="paragraph">
                  <wp:posOffset>-476885</wp:posOffset>
                </wp:positionV>
                <wp:extent cx="676275" cy="3810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6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36"/>
        </w:rPr>
        <w:t xml:space="preserve">                                       </w:t>
      </w:r>
      <w:r>
        <w:rPr>
          <w:sz w:val="36"/>
        </w:rPr>
        <w:t>Лист согласования</w:t>
      </w:r>
    </w:p>
    <w:p w14:paraId="C3010000">
      <w:pPr>
        <w:ind/>
        <w:jc w:val="center"/>
        <w:rPr>
          <w:sz w:val="36"/>
        </w:rPr>
      </w:pPr>
    </w:p>
    <w:p w14:paraId="C4010000">
      <w:pPr>
        <w:spacing w:after="0" w:before="240"/>
        <w:ind/>
        <w:jc w:val="center"/>
        <w:rPr>
          <w:sz w:val="36"/>
        </w:rPr>
      </w:pPr>
      <w:r>
        <w:rPr>
          <w:sz w:val="28"/>
        </w:rPr>
        <w:t>от ______________ № __________</w:t>
      </w:r>
    </w:p>
    <w:p w14:paraId="C5010000">
      <w:pPr>
        <w:ind/>
        <w:jc w:val="center"/>
        <w:rPr>
          <w:sz w:val="36"/>
        </w:rPr>
      </w:pPr>
    </w:p>
    <w:p w14:paraId="C6010000">
      <w:pPr>
        <w:keepNext w:val="1"/>
        <w:numPr>
          <w:ilvl w:val="0"/>
          <w:numId w:val="0"/>
        </w:numPr>
        <w:ind/>
        <w:jc w:val="center"/>
        <w:outlineLvl w:val="0"/>
        <w:rPr>
          <w:sz w:val="28"/>
        </w:rPr>
      </w:pPr>
      <w:r>
        <w:tab/>
      </w:r>
      <w:r>
        <w:rPr>
          <w:sz w:val="28"/>
        </w:rPr>
        <w:t>О внесении изменений в постановление администрации Крапивинского муниципального округа № 922 от 09.11.2018 г. «</w:t>
      </w:r>
      <w:r>
        <w:rPr>
          <w:sz w:val="28"/>
        </w:rPr>
        <w:t>Об утверждении муниципальной программы</w:t>
      </w:r>
    </w:p>
    <w:p w14:paraId="C7010000">
      <w:pPr>
        <w:keepNext w:val="1"/>
        <w:numPr>
          <w:ilvl w:val="0"/>
          <w:numId w:val="0"/>
        </w:numPr>
        <w:ind w:firstLine="0" w:left="142" w:right="0"/>
        <w:jc w:val="center"/>
        <w:outlineLvl w:val="0"/>
        <w:rPr>
          <w:sz w:val="28"/>
        </w:rPr>
      </w:pPr>
      <w:r>
        <w:rPr>
          <w:sz w:val="28"/>
        </w:rPr>
        <w:t>«Поддержка социально ориентированных</w:t>
      </w:r>
      <w:r>
        <w:rPr>
          <w:sz w:val="28"/>
        </w:rPr>
        <w:t xml:space="preserve"> </w:t>
      </w:r>
      <w:r>
        <w:rPr>
          <w:sz w:val="28"/>
        </w:rPr>
        <w:t>некоммерческих организаций</w:t>
      </w:r>
    </w:p>
    <w:p w14:paraId="C8010000">
      <w:pPr>
        <w:keepNext w:val="1"/>
        <w:numPr>
          <w:ilvl w:val="0"/>
          <w:numId w:val="0"/>
        </w:numPr>
        <w:ind/>
        <w:jc w:val="center"/>
        <w:outlineLvl w:val="0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Крапивинском муниципальном </w:t>
      </w:r>
      <w:r>
        <w:rPr>
          <w:sz w:val="28"/>
        </w:rPr>
        <w:t xml:space="preserve"> </w:t>
      </w:r>
      <w:r>
        <w:rPr>
          <w:sz w:val="28"/>
        </w:rPr>
        <w:t>округе»</w:t>
      </w:r>
      <w:r>
        <w:rPr>
          <w:sz w:val="28"/>
        </w:rPr>
        <w:t xml:space="preserve">  на  201</w:t>
      </w:r>
      <w:r>
        <w:rPr>
          <w:sz w:val="28"/>
        </w:rPr>
        <w:t xml:space="preserve">9 </w:t>
      </w:r>
      <w:r>
        <w:rPr>
          <w:sz w:val="28"/>
        </w:rPr>
        <w:t>-20</w:t>
      </w:r>
      <w:r>
        <w:rPr>
          <w:sz w:val="28"/>
        </w:rPr>
        <w:t>27</w:t>
      </w:r>
      <w:r>
        <w:rPr>
          <w:sz w:val="28"/>
        </w:rPr>
        <w:t xml:space="preserve"> годы</w:t>
      </w:r>
    </w:p>
    <w:p w14:paraId="C9010000">
      <w:pPr>
        <w:keepNext w:val="1"/>
        <w:widowControl w:val="0"/>
        <w:numPr>
          <w:ilvl w:val="0"/>
          <w:numId w:val="0"/>
        </w:numPr>
        <w:ind/>
        <w:jc w:val="both"/>
        <w:outlineLvl w:val="3"/>
        <w:rPr>
          <w:sz w:val="28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5"/>
        <w:gridCol w:w="3827"/>
        <w:gridCol w:w="2799"/>
      </w:tblGrid>
      <w:tr>
        <w:trPr>
          <w:trHeight w:hRule="atLeast" w:val="58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center"/>
            </w:pPr>
            <w:r>
              <w:rPr>
                <w:b w:val="1"/>
                <w:color w:val="000080"/>
                <w:sz w:val="28"/>
              </w:rPr>
              <w:t xml:space="preserve">Ф И О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</w:pPr>
            <w:r>
              <w:rPr>
                <w:b w:val="1"/>
                <w:color w:val="000080"/>
                <w:sz w:val="28"/>
              </w:rPr>
              <w:t>Должность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</w:pPr>
            <w:r>
              <w:rPr>
                <w:b w:val="1"/>
                <w:color w:val="000080"/>
                <w:sz w:val="28"/>
              </w:rPr>
              <w:t>Подпись</w:t>
            </w:r>
          </w:p>
        </w:tc>
      </w:tr>
      <w:tr>
        <w:trPr>
          <w:trHeight w:hRule="atLeast" w:val="58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center"/>
            </w:pPr>
            <w:r>
              <w:rPr>
                <w:sz w:val="28"/>
              </w:rPr>
              <w:t>Голошумова Е.А.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center"/>
            </w:pPr>
            <w:r>
              <w:rPr>
                <w:sz w:val="28"/>
              </w:rPr>
              <w:t xml:space="preserve">Заместитель главы 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8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</w:pPr>
            <w:r>
              <w:rPr>
                <w:sz w:val="28"/>
              </w:rPr>
              <w:t>Стоянова О.В.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</w:pPr>
            <w:r>
              <w:rPr>
                <w:sz w:val="28"/>
              </w:rPr>
              <w:t xml:space="preserve">Заместитель главы -Начальник финансового управления 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8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</w:pPr>
            <w:r>
              <w:rPr>
                <w:sz w:val="28"/>
              </w:rPr>
              <w:t>Бобровская Р.В.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center"/>
            </w:pPr>
            <w:r>
              <w:rPr>
                <w:sz w:val="28"/>
              </w:rPr>
              <w:t>Начальник экономического отдела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/>
              <w:jc w:val="center"/>
            </w:pPr>
            <w:r>
              <w:rPr>
                <w:sz w:val="28"/>
              </w:rPr>
              <w:t>Болотова Т.В.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/>
              <w:jc w:val="center"/>
            </w:pPr>
            <w:r>
              <w:rPr>
                <w:sz w:val="28"/>
              </w:rPr>
              <w:t>Начальник юридического отдел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7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ind/>
              <w:jc w:val="center"/>
            </w:pPr>
            <w:r>
              <w:rPr>
                <w:sz w:val="28"/>
              </w:rPr>
              <w:t>Прокуратура Крапивинского района</w:t>
            </w:r>
          </w:p>
        </w:tc>
        <w:tc>
          <w:tcPr>
            <w:tcW w:type="dxa" w:w="2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  <w:rPr>
                <w:sz w:val="28"/>
              </w:rPr>
            </w:pPr>
          </w:p>
        </w:tc>
      </w:tr>
    </w:tbl>
    <w:p w14:paraId="DC010000">
      <w:pPr>
        <w:rPr>
          <w:sz w:val="28"/>
        </w:rPr>
      </w:pPr>
    </w:p>
    <w:p w14:paraId="DD010000">
      <w:pPr>
        <w:rPr>
          <w:sz w:val="28"/>
        </w:rPr>
      </w:pPr>
    </w:p>
    <w:p w14:paraId="DE010000">
      <w:pPr>
        <w:rPr>
          <w:sz w:val="28"/>
        </w:rPr>
      </w:pPr>
    </w:p>
    <w:p w14:paraId="DF010000">
      <w:pPr>
        <w:rPr>
          <w:sz w:val="28"/>
        </w:rPr>
      </w:pPr>
    </w:p>
    <w:p w14:paraId="E0010000">
      <w:pPr>
        <w:rPr>
          <w:sz w:val="28"/>
        </w:rPr>
      </w:pPr>
    </w:p>
    <w:p w14:paraId="E1010000">
      <w:pPr>
        <w:rPr>
          <w:sz w:val="28"/>
        </w:rPr>
      </w:pPr>
    </w:p>
    <w:p w14:paraId="E2010000">
      <w:pPr>
        <w:rPr>
          <w:sz w:val="28"/>
        </w:rPr>
      </w:pPr>
    </w:p>
    <w:p w14:paraId="E3010000">
      <w:pPr>
        <w:rPr>
          <w:sz w:val="28"/>
        </w:rPr>
      </w:pPr>
    </w:p>
    <w:p w14:paraId="E4010000">
      <w:pPr>
        <w:rPr>
          <w:sz w:val="28"/>
        </w:rPr>
      </w:pPr>
    </w:p>
    <w:p w14:paraId="E5010000">
      <w:pPr>
        <w:rPr>
          <w:sz w:val="28"/>
        </w:rPr>
      </w:pPr>
    </w:p>
    <w:p w14:paraId="E6010000">
      <w:pPr>
        <w:rPr>
          <w:sz w:val="28"/>
        </w:rPr>
      </w:pPr>
    </w:p>
    <w:p w14:paraId="E7010000">
      <w:pPr>
        <w:rPr>
          <w:sz w:val="28"/>
        </w:rPr>
      </w:pPr>
    </w:p>
    <w:p w14:paraId="E8010000">
      <w:pPr>
        <w:rPr>
          <w:sz w:val="28"/>
        </w:rPr>
      </w:pPr>
    </w:p>
    <w:p w14:paraId="E9010000">
      <w:pPr>
        <w:rPr>
          <w:sz w:val="28"/>
        </w:rPr>
      </w:pPr>
    </w:p>
    <w:p w14:paraId="EA010000">
      <w:pPr>
        <w:rPr>
          <w:sz w:val="28"/>
        </w:rPr>
      </w:pPr>
    </w:p>
    <w:p w14:paraId="EB010000">
      <w:pPr>
        <w:rPr>
          <w:sz w:val="28"/>
        </w:rPr>
      </w:pPr>
    </w:p>
    <w:p w14:paraId="EC010000">
      <w:pPr>
        <w:rPr>
          <w:sz w:val="28"/>
        </w:rPr>
      </w:pPr>
    </w:p>
    <w:p w14:paraId="ED010000">
      <w:pPr>
        <w:rPr>
          <w:sz w:val="28"/>
        </w:rPr>
      </w:pPr>
    </w:p>
    <w:p w14:paraId="EE010000">
      <w:pPr>
        <w:rPr>
          <w:sz w:val="28"/>
        </w:rPr>
      </w:pPr>
    </w:p>
    <w:p w14:paraId="EF010000">
      <w:pPr>
        <w:rPr>
          <w:sz w:val="28"/>
        </w:rPr>
      </w:pPr>
    </w:p>
    <w:p w14:paraId="F0010000">
      <w:pPr>
        <w:rPr>
          <w:sz w:val="28"/>
        </w:rPr>
      </w:pPr>
    </w:p>
    <w:p w14:paraId="F1010000">
      <w:pPr>
        <w:ind/>
        <w:jc w:val="center"/>
        <w:rPr>
          <w:sz w:val="36"/>
        </w:rPr>
      </w:pPr>
      <w:r>
        <w:rPr>
          <w:sz w:val="36"/>
        </w:rPr>
        <w:t>Лист рассылки</w:t>
      </w:r>
    </w:p>
    <w:p w14:paraId="F2010000">
      <w:pPr>
        <w:rPr>
          <w:sz w:val="36"/>
        </w:rPr>
      </w:pPr>
    </w:p>
    <w:p w14:paraId="F3010000">
      <w:pPr>
        <w:spacing w:after="0" w:before="240"/>
        <w:ind/>
        <w:jc w:val="center"/>
        <w:rPr>
          <w:sz w:val="36"/>
        </w:rPr>
      </w:pPr>
      <w:r>
        <w:rPr>
          <w:sz w:val="28"/>
        </w:rPr>
        <w:t>от ______________ № __________</w:t>
      </w:r>
    </w:p>
    <w:p w14:paraId="F4010000">
      <w:pPr>
        <w:ind/>
        <w:jc w:val="both"/>
        <w:rPr>
          <w:sz w:val="36"/>
        </w:rPr>
      </w:pPr>
    </w:p>
    <w:p w14:paraId="F5010000">
      <w:pPr>
        <w:keepNext w:val="1"/>
        <w:numPr>
          <w:ilvl w:val="0"/>
          <w:numId w:val="0"/>
        </w:numPr>
        <w:ind/>
        <w:jc w:val="center"/>
        <w:outlineLvl w:val="0"/>
        <w:rPr>
          <w:sz w:val="28"/>
        </w:rPr>
      </w:pPr>
      <w:r>
        <w:tab/>
      </w:r>
      <w:r>
        <w:rPr>
          <w:sz w:val="28"/>
        </w:rPr>
        <w:t>О внесении изменений в постановление администрации Крапивинского муниципального округа № 922 от 09.11.2018 г. «</w:t>
      </w:r>
      <w:r>
        <w:rPr>
          <w:sz w:val="28"/>
        </w:rPr>
        <w:t>Об утверждении муниципальной программы</w:t>
      </w:r>
    </w:p>
    <w:p w14:paraId="F6010000">
      <w:pPr>
        <w:keepNext w:val="1"/>
        <w:numPr>
          <w:ilvl w:val="0"/>
          <w:numId w:val="0"/>
        </w:numPr>
        <w:ind w:firstLine="0" w:left="142" w:right="0"/>
        <w:jc w:val="center"/>
        <w:outlineLvl w:val="0"/>
        <w:rPr>
          <w:sz w:val="28"/>
        </w:rPr>
      </w:pPr>
      <w:r>
        <w:rPr>
          <w:sz w:val="28"/>
        </w:rPr>
        <w:t>«Поддержка социально ориентированных</w:t>
      </w:r>
      <w:r>
        <w:rPr>
          <w:sz w:val="28"/>
        </w:rPr>
        <w:t xml:space="preserve"> </w:t>
      </w:r>
      <w:r>
        <w:rPr>
          <w:sz w:val="28"/>
        </w:rPr>
        <w:t>некоммерческих организаций</w:t>
      </w:r>
    </w:p>
    <w:p w14:paraId="F7010000">
      <w:pPr>
        <w:keepNext w:val="1"/>
        <w:numPr>
          <w:ilvl w:val="0"/>
          <w:numId w:val="0"/>
        </w:numPr>
        <w:ind/>
        <w:jc w:val="center"/>
        <w:outlineLvl w:val="0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Крапивинском муниципальном </w:t>
      </w:r>
      <w:r>
        <w:rPr>
          <w:sz w:val="28"/>
        </w:rPr>
        <w:t xml:space="preserve"> </w:t>
      </w:r>
      <w:r>
        <w:rPr>
          <w:sz w:val="28"/>
        </w:rPr>
        <w:t>округе»</w:t>
      </w:r>
      <w:r>
        <w:rPr>
          <w:sz w:val="28"/>
        </w:rPr>
        <w:t xml:space="preserve">  на  201</w:t>
      </w:r>
      <w:r>
        <w:rPr>
          <w:sz w:val="28"/>
        </w:rPr>
        <w:t xml:space="preserve">9 </w:t>
      </w:r>
      <w:r>
        <w:rPr>
          <w:sz w:val="28"/>
        </w:rPr>
        <w:t>-20</w:t>
      </w:r>
      <w:r>
        <w:rPr>
          <w:sz w:val="28"/>
        </w:rPr>
        <w:t>27</w:t>
      </w:r>
      <w:r>
        <w:rPr>
          <w:sz w:val="28"/>
        </w:rPr>
        <w:t xml:space="preserve"> годы</w:t>
      </w:r>
    </w:p>
    <w:p w14:paraId="F8010000">
      <w:pPr>
        <w:keepNext w:val="1"/>
        <w:widowControl w:val="0"/>
        <w:numPr>
          <w:ilvl w:val="0"/>
          <w:numId w:val="0"/>
        </w:numPr>
        <w:ind/>
        <w:jc w:val="both"/>
        <w:outlineLvl w:val="3"/>
        <w:rPr>
          <w:sz w:val="28"/>
        </w:rPr>
      </w:pPr>
    </w:p>
    <w:p w14:paraId="F9010000">
      <w:pPr>
        <w:keepNext w:val="1"/>
        <w:widowControl w:val="0"/>
        <w:numPr>
          <w:ilvl w:val="0"/>
          <w:numId w:val="0"/>
        </w:numPr>
        <w:ind/>
        <w:jc w:val="both"/>
        <w:outlineLvl w:val="3"/>
        <w:rPr>
          <w:sz w:val="28"/>
        </w:rPr>
      </w:pPr>
    </w:p>
    <w:tbl>
      <w:tblPr>
        <w:tblStyle w:val="Style_2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36"/>
        <w:gridCol w:w="4569"/>
      </w:tblGrid>
      <w:tr>
        <w:trPr>
          <w:trHeight w:hRule="atLeast" w:val="592"/>
        </w:trPr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rPr>
                <w:b w:val="1"/>
                <w:color w:val="000080"/>
                <w:sz w:val="28"/>
              </w:rPr>
              <w:t xml:space="preserve">Ф И О </w:t>
            </w:r>
          </w:p>
        </w:tc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  <w:r>
              <w:rPr>
                <w:b w:val="1"/>
                <w:color w:val="000080"/>
                <w:sz w:val="28"/>
              </w:rPr>
              <w:t>Подпись</w:t>
            </w:r>
          </w:p>
        </w:tc>
      </w:tr>
      <w:tr>
        <w:trPr>
          <w:trHeight w:hRule="atLeast" w:val="592"/>
        </w:trPr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</w:pPr>
            <w:r>
              <w:rPr>
                <w:sz w:val="28"/>
              </w:rPr>
              <w:t>Голошумова Е.А.</w:t>
            </w:r>
          </w:p>
        </w:tc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92"/>
        </w:trPr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</w:pPr>
            <w:r>
              <w:rPr>
                <w:sz w:val="28"/>
              </w:rPr>
              <w:t>Стоянова О.В.</w:t>
            </w:r>
          </w:p>
        </w:tc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92"/>
        </w:trPr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rPr>
                <w:sz w:val="28"/>
              </w:rPr>
              <w:t>Бобровская Р.В.</w:t>
            </w:r>
          </w:p>
        </w:tc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82"/>
        </w:trPr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ind/>
              <w:jc w:val="center"/>
            </w:pPr>
            <w:r>
              <w:rPr>
                <w:sz w:val="28"/>
              </w:rPr>
              <w:t>Култаева Н.А.</w:t>
            </w:r>
          </w:p>
        </w:tc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582"/>
        </w:trPr>
        <w:tc>
          <w:tcPr>
            <w:tcW w:type="dxa" w:w="5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ind/>
              <w:jc w:val="center"/>
            </w:pPr>
            <w:r>
              <w:rPr>
                <w:sz w:val="28"/>
              </w:rPr>
              <w:t>Тузовская И.И.</w:t>
            </w:r>
          </w:p>
        </w:tc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sz w:val="28"/>
              </w:rPr>
            </w:pPr>
          </w:p>
        </w:tc>
      </w:tr>
    </w:tbl>
    <w:p w14:paraId="06020000">
      <w:pPr>
        <w:rPr>
          <w:sz w:val="28"/>
        </w:rPr>
      </w:pPr>
    </w:p>
    <w:p w14:paraId="07020000">
      <w:pPr>
        <w:rPr>
          <w:sz w:val="28"/>
        </w:rPr>
      </w:pPr>
    </w:p>
    <w:p w14:paraId="08020000">
      <w:pPr>
        <w:spacing w:after="450" w:before="375"/>
        <w:ind w:firstLine="709" w:left="0" w:right="0"/>
        <w:jc w:val="both"/>
        <w:rPr>
          <w:sz w:val="28"/>
        </w:rPr>
      </w:pPr>
    </w:p>
    <w:p w14:paraId="09020000">
      <w:pPr>
        <w:spacing w:after="450" w:before="375"/>
        <w:ind w:firstLine="709" w:left="0" w:right="0"/>
        <w:jc w:val="both"/>
        <w:rPr>
          <w:sz w:val="28"/>
        </w:rPr>
      </w:pPr>
    </w:p>
    <w:p w14:paraId="0A020000">
      <w:pPr>
        <w:spacing w:after="450" w:before="375"/>
        <w:ind w:firstLine="709" w:left="0" w:right="0"/>
        <w:jc w:val="both"/>
        <w:rPr>
          <w:sz w:val="28"/>
        </w:rPr>
      </w:pPr>
    </w:p>
    <w:p w14:paraId="0B020000">
      <w:pPr>
        <w:spacing w:after="450" w:before="375"/>
        <w:ind w:firstLine="709" w:left="0" w:right="0"/>
        <w:jc w:val="both"/>
        <w:rPr>
          <w:sz w:val="28"/>
        </w:rPr>
      </w:pPr>
    </w:p>
    <w:p w14:paraId="0C020000">
      <w:pPr>
        <w:spacing w:after="450" w:before="375"/>
        <w:ind w:firstLine="709" w:left="0" w:right="0"/>
        <w:jc w:val="both"/>
        <w:rPr>
          <w:sz w:val="28"/>
        </w:rPr>
      </w:pPr>
    </w:p>
    <w:p w14:paraId="0D020000">
      <w:pPr>
        <w:spacing w:after="450" w:before="375"/>
        <w:ind w:firstLine="709" w:left="0" w:right="0"/>
        <w:jc w:val="both"/>
        <w:rPr>
          <w:sz w:val="28"/>
        </w:rPr>
      </w:pPr>
    </w:p>
    <w:sectPr>
      <w:headerReference r:id="rId4" w:type="default"/>
      <w:headerReference r:id="rId3" w:type="first"/>
      <w:headerReference r:id="rId5" w:type="even"/>
      <w:pgSz w:h="11906" w:orient="landscape" w:w="16838"/>
      <w:pgMar w:bottom="1134" w:footer="708" w:header="709" w:left="851" w:right="765" w:top="12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  <w:ind w:firstLine="0" w:left="9204" w:right="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  <w:ind w:firstLine="0" w:left="9204" w:right="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8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37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40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36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40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21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4"/>
    </w:rPr>
  </w:style>
  <w:style w:styleId="Style_7" w:type="paragraph">
    <w:name w:val="WW8Num6z0"/>
    <w:link w:val="Style_7_ch"/>
  </w:style>
  <w:style w:styleId="Style_7_ch" w:type="character">
    <w:name w:val="WW8Num6z0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32z1"/>
    <w:link w:val="Style_9_ch"/>
    <w:rPr>
      <w:rFonts w:ascii="Courier New" w:hAnsi="Courier New"/>
    </w:rPr>
  </w:style>
  <w:style w:styleId="Style_9_ch" w:type="character">
    <w:name w:val="WW8Num32z1"/>
    <w:link w:val="Style_9"/>
    <w:rPr>
      <w:rFonts w:ascii="Courier New" w:hAnsi="Courier New"/>
    </w:rPr>
  </w:style>
  <w:style w:styleId="Style_10" w:type="paragraph">
    <w:name w:val="WW8Num14z1"/>
    <w:link w:val="Style_10_ch"/>
  </w:style>
  <w:style w:styleId="Style_10_ch" w:type="character">
    <w:name w:val="WW8Num14z1"/>
    <w:link w:val="Style_10"/>
  </w:style>
  <w:style w:styleId="Style_11" w:type="paragraph">
    <w:name w:val="WW8Num27z1"/>
    <w:link w:val="Style_11_ch"/>
    <w:rPr>
      <w:rFonts w:ascii="Courier New" w:hAnsi="Courier New"/>
    </w:rPr>
  </w:style>
  <w:style w:styleId="Style_11_ch" w:type="character">
    <w:name w:val="WW8Num27z1"/>
    <w:link w:val="Style_11"/>
    <w:rPr>
      <w:rFonts w:ascii="Courier New" w:hAnsi="Courier New"/>
    </w:rPr>
  </w:style>
  <w:style w:styleId="Style_12" w:type="paragraph">
    <w:name w:val="WW8Num5z1"/>
    <w:link w:val="Style_12_ch"/>
    <w:rPr>
      <w:rFonts w:ascii="Courier New" w:hAnsi="Courier New"/>
    </w:rPr>
  </w:style>
  <w:style w:styleId="Style_12_ch" w:type="character">
    <w:name w:val="WW8Num5z1"/>
    <w:link w:val="Style_12"/>
    <w:rPr>
      <w:rFonts w:ascii="Courier New" w:hAnsi="Courier New"/>
    </w:rPr>
  </w:style>
  <w:style w:styleId="Style_13" w:type="paragraph">
    <w:name w:val="WW8Num35z0"/>
    <w:link w:val="Style_13_ch"/>
  </w:style>
  <w:style w:styleId="Style_13_ch" w:type="character">
    <w:name w:val="WW8Num35z0"/>
    <w:link w:val="Style_13"/>
  </w:style>
  <w:style w:styleId="Style_14" w:type="paragraph">
    <w:name w:val="Заголовок 1 Знак"/>
    <w:link w:val="Style_14_ch"/>
    <w:rPr>
      <w:sz w:val="36"/>
    </w:rPr>
  </w:style>
  <w:style w:styleId="Style_14_ch" w:type="character">
    <w:name w:val="Заголовок 1 Знак"/>
    <w:link w:val="Style_14"/>
    <w:rPr>
      <w:sz w:val="36"/>
    </w:rPr>
  </w:style>
  <w:style w:styleId="Style_15" w:type="paragraph">
    <w:name w:val="WW8Num24z0"/>
    <w:link w:val="Style_15_ch"/>
    <w:rPr>
      <w:rFonts w:ascii="Times New Roman" w:hAnsi="Times New Roman"/>
      <w:color w:val="000000"/>
    </w:rPr>
  </w:style>
  <w:style w:styleId="Style_15_ch" w:type="character">
    <w:name w:val="WW8Num24z0"/>
    <w:link w:val="Style_15"/>
    <w:rPr>
      <w:rFonts w:ascii="Times New Roman" w:hAnsi="Times New Roman"/>
      <w:color w:val="000000"/>
    </w:rPr>
  </w:style>
  <w:style w:styleId="Style_16" w:type="paragraph">
    <w:name w:val="Название объекта"/>
    <w:basedOn w:val="Style_6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Название объекта"/>
    <w:basedOn w:val="Style_6_ch"/>
    <w:link w:val="Style_16"/>
    <w:rPr>
      <w:rFonts w:ascii="PT Astra Serif" w:hAnsi="PT Astra Serif"/>
      <w:i w:val="1"/>
      <w:sz w:val="24"/>
    </w:rPr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toc 4"/>
    <w:next w:val="Style_6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WW8Num36z1"/>
    <w:link w:val="Style_19_ch"/>
    <w:rPr>
      <w:rFonts w:ascii="Courier New" w:hAnsi="Courier New"/>
    </w:rPr>
  </w:style>
  <w:style w:styleId="Style_19_ch" w:type="character">
    <w:name w:val="WW8Num36z1"/>
    <w:link w:val="Style_19"/>
    <w:rPr>
      <w:rFonts w:ascii="Courier New" w:hAnsi="Courier New"/>
    </w:rPr>
  </w:style>
  <w:style w:styleId="Style_20" w:type="paragraph">
    <w:name w:val="WW8Num34z0"/>
    <w:link w:val="Style_20_ch"/>
    <w:rPr>
      <w:rFonts w:ascii="Symbol" w:hAnsi="Symbol"/>
    </w:rPr>
  </w:style>
  <w:style w:styleId="Style_20_ch" w:type="character">
    <w:name w:val="WW8Num34z0"/>
    <w:link w:val="Style_20"/>
    <w:rPr>
      <w:rFonts w:ascii="Symbol" w:hAnsi="Symbol"/>
    </w:rPr>
  </w:style>
  <w:style w:styleId="Style_21" w:type="paragraph">
    <w:name w:val="heading 7"/>
    <w:basedOn w:val="Style_22"/>
    <w:next w:val="Style_22"/>
    <w:link w:val="Style_21_ch"/>
    <w:uiPriority w:val="9"/>
    <w:qFormat/>
    <w:pPr>
      <w:keepNext w:val="1"/>
      <w:widowControl w:val="0"/>
      <w:numPr>
        <w:ilvl w:val="6"/>
        <w:numId w:val="1"/>
      </w:numPr>
      <w:ind/>
      <w:jc w:val="both"/>
      <w:outlineLvl w:val="6"/>
    </w:pPr>
  </w:style>
  <w:style w:styleId="Style_21_ch" w:type="character">
    <w:name w:val="heading 7"/>
    <w:basedOn w:val="Style_22_ch"/>
    <w:link w:val="Style_21"/>
  </w:style>
  <w:style w:styleId="Style_23" w:type="paragraph">
    <w:name w:val="Основной текст Знак"/>
    <w:link w:val="Style_23_ch"/>
    <w:rPr>
      <w:sz w:val="28"/>
    </w:rPr>
  </w:style>
  <w:style w:styleId="Style_23_ch" w:type="character">
    <w:name w:val="Основной текст Знак"/>
    <w:link w:val="Style_23"/>
    <w:rPr>
      <w:sz w:val="28"/>
    </w:rPr>
  </w:style>
  <w:style w:styleId="Style_24" w:type="paragraph">
    <w:name w:val="WW8Num21z0"/>
    <w:link w:val="Style_24_ch"/>
  </w:style>
  <w:style w:styleId="Style_24_ch" w:type="character">
    <w:name w:val="WW8Num21z0"/>
    <w:link w:val="Style_24"/>
  </w:style>
  <w:style w:styleId="Style_25" w:type="paragraph">
    <w:name w:val="WW8Num40z0"/>
    <w:link w:val="Style_25_ch"/>
  </w:style>
  <w:style w:styleId="Style_25_ch" w:type="character">
    <w:name w:val="WW8Num40z0"/>
    <w:link w:val="Style_25"/>
  </w:style>
  <w:style w:styleId="Style_26" w:type="paragraph">
    <w:name w:val="page number"/>
    <w:link w:val="Style_26_ch"/>
  </w:style>
  <w:style w:styleId="Style_26_ch" w:type="character">
    <w:name w:val="page number"/>
    <w:link w:val="Style_26"/>
  </w:style>
  <w:style w:styleId="Style_27" w:type="paragraph">
    <w:name w:val="WW8Num27z0"/>
    <w:link w:val="Style_27_ch"/>
    <w:rPr>
      <w:rFonts w:ascii="Symbol" w:hAnsi="Symbol"/>
    </w:rPr>
  </w:style>
  <w:style w:styleId="Style_27_ch" w:type="character">
    <w:name w:val="WW8Num27z0"/>
    <w:link w:val="Style_27"/>
    <w:rPr>
      <w:rFonts w:ascii="Symbol" w:hAnsi="Symbol"/>
    </w:rPr>
  </w:style>
  <w:style w:styleId="Style_28" w:type="paragraph">
    <w:name w:val="toc 6"/>
    <w:next w:val="Style_6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Знак Знак Знак3 Знак"/>
    <w:basedOn w:val="Style_6"/>
    <w:link w:val="Style_29_ch"/>
    <w:pPr>
      <w:spacing w:after="160" w:before="0" w:line="240" w:lineRule="exact"/>
      <w:ind/>
    </w:pPr>
    <w:rPr>
      <w:rFonts w:ascii="Verdana" w:hAnsi="Verdana"/>
    </w:rPr>
  </w:style>
  <w:style w:styleId="Style_29_ch" w:type="character">
    <w:name w:val="Знак Знак Знак3 Знак"/>
    <w:basedOn w:val="Style_6_ch"/>
    <w:link w:val="Style_29"/>
    <w:rPr>
      <w:rFonts w:ascii="Verdana" w:hAnsi="Verdana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  <w:color w:val="000000"/>
      <w:sz w:val="20"/>
    </w:rPr>
  </w:style>
  <w:style w:styleId="Style_30_ch" w:type="character">
    <w:name w:val="ConsPlusNonformat"/>
    <w:link w:val="Style_30"/>
    <w:rPr>
      <w:rFonts w:ascii="Courier New" w:hAnsi="Courier New"/>
      <w:color w:val="000000"/>
      <w:sz w:val="20"/>
    </w:rPr>
  </w:style>
  <w:style w:styleId="Style_31" w:type="paragraph">
    <w:name w:val="toc 7"/>
    <w:next w:val="Style_6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22" w:type="paragraph">
    <w:name w:val="LO-Normal"/>
    <w:link w:val="Style_22_ch"/>
    <w:pPr>
      <w:widowControl w:val="1"/>
      <w:ind/>
    </w:pPr>
    <w:rPr>
      <w:rFonts w:ascii="Times New Roman" w:hAnsi="Times New Roman"/>
      <w:color w:val="000000"/>
      <w:sz w:val="24"/>
    </w:rPr>
  </w:style>
  <w:style w:styleId="Style_22_ch" w:type="character">
    <w:name w:val="LO-Normal"/>
    <w:link w:val="Style_22"/>
    <w:rPr>
      <w:rFonts w:ascii="Times New Roman" w:hAnsi="Times New Roman"/>
      <w:color w:val="000000"/>
      <w:sz w:val="24"/>
    </w:rPr>
  </w:style>
  <w:style w:styleId="Style_32" w:type="paragraph">
    <w:name w:val="WW8Num3z1"/>
    <w:link w:val="Style_32_ch"/>
  </w:style>
  <w:style w:styleId="Style_32_ch" w:type="character">
    <w:name w:val="WW8Num3z1"/>
    <w:link w:val="Style_32"/>
  </w:style>
  <w:style w:styleId="Style_33" w:type="paragraph">
    <w:name w:val="Название объекта1"/>
    <w:basedOn w:val="Style_6"/>
    <w:link w:val="Style_33_ch"/>
    <w:pPr>
      <w:spacing w:after="120" w:before="120"/>
      <w:ind/>
    </w:pPr>
    <w:rPr>
      <w:rFonts w:ascii="PT Astra Serif" w:hAnsi="PT Astra Serif"/>
      <w:i w:val="1"/>
      <w:sz w:val="24"/>
    </w:rPr>
  </w:style>
  <w:style w:styleId="Style_33_ch" w:type="character">
    <w:name w:val="Название объекта1"/>
    <w:basedOn w:val="Style_6_ch"/>
    <w:link w:val="Style_33"/>
    <w:rPr>
      <w:rFonts w:ascii="PT Astra Serif" w:hAnsi="PT Astra Serif"/>
      <w:i w:val="1"/>
      <w:sz w:val="24"/>
    </w:rPr>
  </w:style>
  <w:style w:styleId="Style_34" w:type="paragraph">
    <w:name w:val="WW8Num25z0"/>
    <w:link w:val="Style_34_ch"/>
    <w:rPr>
      <w:rFonts w:ascii="Wingdings" w:hAnsi="Wingdings"/>
    </w:rPr>
  </w:style>
  <w:style w:styleId="Style_34_ch" w:type="character">
    <w:name w:val="WW8Num25z0"/>
    <w:link w:val="Style_34"/>
    <w:rPr>
      <w:rFonts w:ascii="Wingdings" w:hAnsi="Wingdings"/>
    </w:rPr>
  </w:style>
  <w:style w:styleId="Style_35" w:type="paragraph">
    <w:name w:val="WW8Num38z4"/>
    <w:link w:val="Style_35_ch"/>
    <w:rPr>
      <w:rFonts w:ascii="Courier New" w:hAnsi="Courier New"/>
    </w:rPr>
  </w:style>
  <w:style w:styleId="Style_35_ch" w:type="character">
    <w:name w:val="WW8Num38z4"/>
    <w:link w:val="Style_35"/>
    <w:rPr>
      <w:rFonts w:ascii="Courier New" w:hAnsi="Courier New"/>
    </w:rPr>
  </w:style>
  <w:style w:styleId="Style_36" w:type="paragraph">
    <w:name w:val="Указатель1"/>
    <w:basedOn w:val="Style_6"/>
    <w:link w:val="Style_36_ch"/>
    <w:rPr>
      <w:rFonts w:ascii="PT Astra Serif" w:hAnsi="PT Astra Serif"/>
    </w:rPr>
  </w:style>
  <w:style w:styleId="Style_36_ch" w:type="character">
    <w:name w:val="Указатель1"/>
    <w:basedOn w:val="Style_6_ch"/>
    <w:link w:val="Style_36"/>
    <w:rPr>
      <w:rFonts w:ascii="PT Astra Serif" w:hAnsi="PT Astra Serif"/>
    </w:rPr>
  </w:style>
  <w:style w:styleId="Style_37" w:type="paragraph">
    <w:name w:val="WW8Num16z0"/>
    <w:link w:val="Style_37_ch"/>
    <w:rPr>
      <w:color w:val="000000"/>
    </w:rPr>
  </w:style>
  <w:style w:styleId="Style_37_ch" w:type="character">
    <w:name w:val="WW8Num16z0"/>
    <w:link w:val="Style_37"/>
    <w:rPr>
      <w:color w:val="000000"/>
    </w:rPr>
  </w:style>
  <w:style w:styleId="Style_38" w:type="paragraph">
    <w:name w:val="WW8Num7z0"/>
    <w:link w:val="Style_38_ch"/>
    <w:rPr>
      <w:rFonts w:ascii="Symbol" w:hAnsi="Symbol"/>
    </w:rPr>
  </w:style>
  <w:style w:styleId="Style_38_ch" w:type="character">
    <w:name w:val="WW8Num7z0"/>
    <w:link w:val="Style_38"/>
    <w:rPr>
      <w:rFonts w:ascii="Symbol" w:hAnsi="Symbol"/>
    </w:rPr>
  </w:style>
  <w:style w:styleId="Style_39" w:type="paragraph">
    <w:name w:val="End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Endnote"/>
    <w:link w:val="Style_39"/>
    <w:rPr>
      <w:rFonts w:ascii="XO Thames" w:hAnsi="XO Thames"/>
      <w:sz w:val="22"/>
    </w:rPr>
  </w:style>
  <w:style w:styleId="Style_40" w:type="paragraph">
    <w:name w:val="heading 3"/>
    <w:basedOn w:val="Style_6"/>
    <w:next w:val="Style_6"/>
    <w:link w:val="Style_40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0_ch" w:type="character">
    <w:name w:val="heading 3"/>
    <w:basedOn w:val="Style_6_ch"/>
    <w:link w:val="Style_40"/>
    <w:rPr>
      <w:rFonts w:ascii="Arial" w:hAnsi="Arial"/>
      <w:b w:val="1"/>
      <w:sz w:val="26"/>
    </w:rPr>
  </w:style>
  <w:style w:styleId="Style_41" w:type="paragraph">
    <w:name w:val="WW8Num10z1"/>
    <w:link w:val="Style_41_ch"/>
    <w:rPr>
      <w:rFonts w:ascii="Courier New" w:hAnsi="Courier New"/>
    </w:rPr>
  </w:style>
  <w:style w:styleId="Style_41_ch" w:type="character">
    <w:name w:val="WW8Num10z1"/>
    <w:link w:val="Style_41"/>
    <w:rPr>
      <w:rFonts w:ascii="Courier New" w:hAnsi="Courier New"/>
    </w:rPr>
  </w:style>
  <w:style w:styleId="Style_42" w:type="paragraph">
    <w:name w:val="Заголовок 6 Знак"/>
    <w:link w:val="Style_42_ch"/>
    <w:rPr>
      <w:b w:val="1"/>
      <w:sz w:val="32"/>
    </w:rPr>
  </w:style>
  <w:style w:styleId="Style_42_ch" w:type="character">
    <w:name w:val="Заголовок 6 Знак"/>
    <w:link w:val="Style_42"/>
    <w:rPr>
      <w:b w:val="1"/>
      <w:sz w:val="32"/>
    </w:rPr>
  </w:style>
  <w:style w:styleId="Style_43" w:type="paragraph">
    <w:name w:val="WW8Num38z2"/>
    <w:link w:val="Style_43_ch"/>
    <w:rPr>
      <w:rFonts w:ascii="Wingdings" w:hAnsi="Wingdings"/>
    </w:rPr>
  </w:style>
  <w:style w:styleId="Style_43_ch" w:type="character">
    <w:name w:val="WW8Num38z2"/>
    <w:link w:val="Style_43"/>
    <w:rPr>
      <w:rFonts w:ascii="Wingdings" w:hAnsi="Wingdings"/>
    </w:rPr>
  </w:style>
  <w:style w:styleId="Style_44" w:type="paragraph">
    <w:name w:val=" Знак"/>
    <w:basedOn w:val="Style_6"/>
    <w:link w:val="Style_44_ch"/>
    <w:pPr>
      <w:tabs>
        <w:tab w:leader="none" w:pos="720" w:val="left"/>
      </w:tabs>
      <w:spacing w:after="160" w:before="0" w:line="240" w:lineRule="exact"/>
      <w:ind w:hanging="720" w:left="720" w:right="0"/>
      <w:jc w:val="both"/>
    </w:pPr>
    <w:rPr>
      <w:rFonts w:ascii="Verdana" w:hAnsi="Verdana"/>
      <w:sz w:val="20"/>
    </w:rPr>
  </w:style>
  <w:style w:styleId="Style_44_ch" w:type="character">
    <w:name w:val=" Знак"/>
    <w:basedOn w:val="Style_6_ch"/>
    <w:link w:val="Style_44"/>
    <w:rPr>
      <w:rFonts w:ascii="Verdana" w:hAnsi="Verdana"/>
      <w:sz w:val="20"/>
    </w:rPr>
  </w:style>
  <w:style w:styleId="Style_3" w:type="paragraph">
    <w:name w:val="Обычный (веб)"/>
    <w:basedOn w:val="Style_6"/>
    <w:link w:val="Style_3_ch"/>
    <w:pPr>
      <w:spacing w:after="280" w:before="280"/>
      <w:ind/>
    </w:pPr>
  </w:style>
  <w:style w:styleId="Style_3_ch" w:type="character">
    <w:name w:val="Обычный (веб)"/>
    <w:basedOn w:val="Style_6_ch"/>
    <w:link w:val="Style_3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WW8Num34z2"/>
    <w:link w:val="Style_46_ch"/>
    <w:rPr>
      <w:rFonts w:ascii="Wingdings" w:hAnsi="Wingdings"/>
    </w:rPr>
  </w:style>
  <w:style w:styleId="Style_46_ch" w:type="character">
    <w:name w:val="WW8Num34z2"/>
    <w:link w:val="Style_46"/>
    <w:rPr>
      <w:rFonts w:ascii="Wingdings" w:hAnsi="Wingdings"/>
    </w:rPr>
  </w:style>
  <w:style w:styleId="Style_47" w:type="paragraph">
    <w:name w:val="Заголовок таблицы"/>
    <w:basedOn w:val="Style_48"/>
    <w:link w:val="Style_47_ch"/>
    <w:pPr>
      <w:ind/>
      <w:jc w:val="center"/>
    </w:pPr>
    <w:rPr>
      <w:b w:val="1"/>
    </w:rPr>
  </w:style>
  <w:style w:styleId="Style_47_ch" w:type="character">
    <w:name w:val="Заголовок таблицы"/>
    <w:basedOn w:val="Style_48_ch"/>
    <w:link w:val="Style_47"/>
    <w:rPr>
      <w:b w:val="1"/>
    </w:rPr>
  </w:style>
  <w:style w:styleId="Style_49" w:type="paragraph">
    <w:name w:val="Верхний колонтитул Знак"/>
    <w:link w:val="Style_49_ch"/>
    <w:rPr>
      <w:sz w:val="24"/>
    </w:rPr>
  </w:style>
  <w:style w:styleId="Style_49_ch" w:type="character">
    <w:name w:val="Верхний колонтитул Знак"/>
    <w:link w:val="Style_49"/>
    <w:rPr>
      <w:sz w:val="24"/>
    </w:rPr>
  </w:style>
  <w:style w:styleId="Style_50" w:type="paragraph">
    <w:name w:val="WW8Num17z0"/>
    <w:link w:val="Style_50_ch"/>
  </w:style>
  <w:style w:styleId="Style_50_ch" w:type="character">
    <w:name w:val="WW8Num17z0"/>
    <w:link w:val="Style_50"/>
  </w:style>
  <w:style w:styleId="Style_48" w:type="paragraph">
    <w:name w:val="Содержимое таблицы"/>
    <w:basedOn w:val="Style_6"/>
    <w:link w:val="Style_48_ch"/>
    <w:pPr>
      <w:widowControl w:val="0"/>
      <w:ind/>
    </w:pPr>
  </w:style>
  <w:style w:styleId="Style_48_ch" w:type="character">
    <w:name w:val="Содержимое таблицы"/>
    <w:basedOn w:val="Style_6_ch"/>
    <w:link w:val="Style_48"/>
  </w:style>
  <w:style w:styleId="Style_51" w:type="paragraph">
    <w:name w:val="WW8Num22z2"/>
    <w:link w:val="Style_51_ch"/>
    <w:rPr>
      <w:rFonts w:ascii="Wingdings" w:hAnsi="Wingdings"/>
    </w:rPr>
  </w:style>
  <w:style w:styleId="Style_51_ch" w:type="character">
    <w:name w:val="WW8Num22z2"/>
    <w:link w:val="Style_51"/>
    <w:rPr>
      <w:rFonts w:ascii="Wingdings" w:hAnsi="Wingdings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52" w:type="paragraph">
    <w:name w:val="WW8Num5z0"/>
    <w:link w:val="Style_52_ch"/>
    <w:rPr>
      <w:rFonts w:ascii="Symbol" w:hAnsi="Symbol"/>
    </w:rPr>
  </w:style>
  <w:style w:styleId="Style_52_ch" w:type="character">
    <w:name w:val="WW8Num5z0"/>
    <w:link w:val="Style_52"/>
    <w:rPr>
      <w:rFonts w:ascii="Symbol" w:hAnsi="Symbol"/>
    </w:rPr>
  </w:style>
  <w:style w:styleId="Style_53" w:type="paragraph">
    <w:name w:val="Заголовок 7 Знак"/>
    <w:link w:val="Style_53_ch"/>
    <w:rPr>
      <w:sz w:val="24"/>
    </w:rPr>
  </w:style>
  <w:style w:styleId="Style_53_ch" w:type="character">
    <w:name w:val="Заголовок 7 Знак"/>
    <w:link w:val="Style_53"/>
    <w:rPr>
      <w:sz w:val="24"/>
    </w:rPr>
  </w:style>
  <w:style w:styleId="Style_54" w:type="paragraph">
    <w:name w:val="Основной текст 21"/>
    <w:basedOn w:val="Style_6"/>
    <w:link w:val="Style_54_ch"/>
    <w:pPr>
      <w:widowControl w:val="0"/>
      <w:ind/>
    </w:pPr>
    <w:rPr>
      <w:sz w:val="28"/>
    </w:rPr>
  </w:style>
  <w:style w:styleId="Style_54_ch" w:type="character">
    <w:name w:val="Основной текст 21"/>
    <w:basedOn w:val="Style_6_ch"/>
    <w:link w:val="Style_54"/>
    <w:rPr>
      <w:sz w:val="28"/>
    </w:rPr>
  </w:style>
  <w:style w:styleId="Style_55" w:type="paragraph">
    <w:name w:val="WW8Num34z1"/>
    <w:link w:val="Style_55_ch"/>
    <w:rPr>
      <w:rFonts w:ascii="Courier New" w:hAnsi="Courier New"/>
    </w:rPr>
  </w:style>
  <w:style w:styleId="Style_55_ch" w:type="character">
    <w:name w:val="WW8Num34z1"/>
    <w:link w:val="Style_55"/>
    <w:rPr>
      <w:rFonts w:ascii="Courier New" w:hAnsi="Courier New"/>
    </w:rPr>
  </w:style>
  <w:style w:styleId="Style_56" w:type="paragraph">
    <w:name w:val="Колонтитул"/>
    <w:basedOn w:val="Style_6"/>
    <w:link w:val="Style_56_ch"/>
    <w:pPr>
      <w:tabs>
        <w:tab w:leader="none" w:pos="4819" w:val="center"/>
        <w:tab w:leader="none" w:pos="9638" w:val="right"/>
      </w:tabs>
      <w:ind/>
    </w:pPr>
  </w:style>
  <w:style w:styleId="Style_56_ch" w:type="character">
    <w:name w:val="Колонтитул"/>
    <w:basedOn w:val="Style_6_ch"/>
    <w:link w:val="Style_56"/>
  </w:style>
  <w:style w:styleId="Style_57" w:type="paragraph">
    <w:name w:val="WW8Num5z2"/>
    <w:link w:val="Style_57_ch"/>
    <w:rPr>
      <w:rFonts w:ascii="Wingdings" w:hAnsi="Wingdings"/>
    </w:rPr>
  </w:style>
  <w:style w:styleId="Style_57_ch" w:type="character">
    <w:name w:val="WW8Num5z2"/>
    <w:link w:val="Style_57"/>
    <w:rPr>
      <w:rFonts w:ascii="Wingdings" w:hAnsi="Wingdings"/>
    </w:rPr>
  </w:style>
  <w:style w:styleId="Style_58" w:type="paragraph">
    <w:name w:val="WW8Num15z0"/>
    <w:link w:val="Style_58_ch"/>
  </w:style>
  <w:style w:styleId="Style_58_ch" w:type="character">
    <w:name w:val="WW8Num15z0"/>
    <w:link w:val="Style_58"/>
  </w:style>
  <w:style w:styleId="Style_59" w:type="paragraph">
    <w:name w:val="Основной текст с отступом Знак"/>
    <w:link w:val="Style_59_ch"/>
    <w:rPr>
      <w:sz w:val="28"/>
    </w:rPr>
  </w:style>
  <w:style w:styleId="Style_59_ch" w:type="character">
    <w:name w:val="Основной текст с отступом Знак"/>
    <w:link w:val="Style_59"/>
    <w:rPr>
      <w:sz w:val="28"/>
    </w:rPr>
  </w:style>
  <w:style w:styleId="Style_60" w:type="paragraph">
    <w:name w:val="Body Text"/>
    <w:basedOn w:val="Style_6"/>
    <w:link w:val="Style_60_ch"/>
    <w:pPr>
      <w:widowControl w:val="0"/>
      <w:ind/>
      <w:jc w:val="both"/>
    </w:pPr>
    <w:rPr>
      <w:sz w:val="28"/>
    </w:rPr>
  </w:style>
  <w:style w:styleId="Style_60_ch" w:type="character">
    <w:name w:val="Body Text"/>
    <w:basedOn w:val="Style_6_ch"/>
    <w:link w:val="Style_60"/>
    <w:rPr>
      <w:sz w:val="28"/>
    </w:rPr>
  </w:style>
  <w:style w:styleId="Style_61" w:type="paragraph">
    <w:name w:val="WW8Num25z4"/>
    <w:link w:val="Style_61_ch"/>
    <w:rPr>
      <w:rFonts w:ascii="Courier New" w:hAnsi="Courier New"/>
    </w:rPr>
  </w:style>
  <w:style w:styleId="Style_61_ch" w:type="character">
    <w:name w:val="WW8Num25z4"/>
    <w:link w:val="Style_61"/>
    <w:rPr>
      <w:rFonts w:ascii="Courier New" w:hAnsi="Courier New"/>
    </w:rPr>
  </w:style>
  <w:style w:styleId="Style_62" w:type="paragraph">
    <w:name w:val="WW8Num42z0"/>
    <w:link w:val="Style_62_ch"/>
  </w:style>
  <w:style w:styleId="Style_62_ch" w:type="character">
    <w:name w:val="WW8Num42z0"/>
    <w:link w:val="Style_62"/>
  </w:style>
  <w:style w:styleId="Style_63" w:type="paragraph">
    <w:name w:val="toc 3"/>
    <w:next w:val="Style_6"/>
    <w:link w:val="Style_6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3_ch" w:type="character">
    <w:name w:val="toc 3"/>
    <w:link w:val="Style_63"/>
    <w:rPr>
      <w:rFonts w:ascii="XO Thames" w:hAnsi="XO Thames"/>
      <w:sz w:val="28"/>
    </w:rPr>
  </w:style>
  <w:style w:styleId="Style_64" w:type="paragraph">
    <w:name w:val="WW8Num9z0"/>
    <w:link w:val="Style_64_ch"/>
  </w:style>
  <w:style w:styleId="Style_64_ch" w:type="character">
    <w:name w:val="WW8Num9z0"/>
    <w:link w:val="Style_64"/>
  </w:style>
  <w:style w:styleId="Style_65" w:type="paragraph">
    <w:name w:val="Основной текст с отступом 21"/>
    <w:basedOn w:val="Style_6"/>
    <w:link w:val="Style_65_ch"/>
    <w:pPr>
      <w:widowControl w:val="0"/>
      <w:ind w:firstLine="708" w:left="0" w:right="0"/>
      <w:jc w:val="both"/>
    </w:pPr>
    <w:rPr>
      <w:sz w:val="28"/>
    </w:rPr>
  </w:style>
  <w:style w:styleId="Style_65_ch" w:type="character">
    <w:name w:val="Основной текст с отступом 21"/>
    <w:basedOn w:val="Style_6_ch"/>
    <w:link w:val="Style_65"/>
    <w:rPr>
      <w:sz w:val="28"/>
    </w:rPr>
  </w:style>
  <w:style w:styleId="Style_66" w:type="paragraph">
    <w:name w:val="Основной шрифт абзаца"/>
    <w:link w:val="Style_66_ch"/>
  </w:style>
  <w:style w:styleId="Style_66_ch" w:type="character">
    <w:name w:val="Основной шрифт абзаца"/>
    <w:link w:val="Style_66"/>
  </w:style>
  <w:style w:styleId="Style_67" w:type="paragraph">
    <w:name w:val="WW8Num10z0"/>
    <w:link w:val="Style_67_ch"/>
    <w:rPr>
      <w:rFonts w:ascii="Symbol" w:hAnsi="Symbol"/>
    </w:rPr>
  </w:style>
  <w:style w:styleId="Style_67_ch" w:type="character">
    <w:name w:val="WW8Num10z0"/>
    <w:link w:val="Style_67"/>
    <w:rPr>
      <w:rFonts w:ascii="Symbol" w:hAnsi="Symbol"/>
    </w:rPr>
  </w:style>
  <w:style w:styleId="Style_68" w:type="paragraph">
    <w:name w:val="Нижний колонтитул Знак"/>
    <w:link w:val="Style_68_ch"/>
    <w:rPr>
      <w:sz w:val="24"/>
    </w:rPr>
  </w:style>
  <w:style w:styleId="Style_68_ch" w:type="character">
    <w:name w:val="Нижний колонтитул Знак"/>
    <w:link w:val="Style_68"/>
    <w:rPr>
      <w:sz w:val="24"/>
    </w:rPr>
  </w:style>
  <w:style w:styleId="Style_69" w:type="paragraph">
    <w:name w:val="WW8Num43z0"/>
    <w:link w:val="Style_69_ch"/>
  </w:style>
  <w:style w:styleId="Style_69_ch" w:type="character">
    <w:name w:val="WW8Num43z0"/>
    <w:link w:val="Style_69"/>
  </w:style>
  <w:style w:styleId="Style_70" w:type="paragraph">
    <w:name w:val="Заголовок 4 Знак"/>
    <w:link w:val="Style_70_ch"/>
    <w:rPr>
      <w:b w:val="1"/>
      <w:sz w:val="28"/>
    </w:rPr>
  </w:style>
  <w:style w:styleId="Style_70_ch" w:type="character">
    <w:name w:val="Заголовок 4 Знак"/>
    <w:link w:val="Style_70"/>
    <w:rPr>
      <w:b w:val="1"/>
      <w:sz w:val="28"/>
    </w:rPr>
  </w:style>
  <w:style w:styleId="Style_71" w:type="paragraph">
    <w:name w:val="Заголовок 5 Знак"/>
    <w:link w:val="Style_71_ch"/>
    <w:rPr>
      <w:rFonts w:ascii="Calibri" w:hAnsi="Calibri"/>
      <w:b w:val="1"/>
      <w:i w:val="1"/>
      <w:sz w:val="26"/>
    </w:rPr>
  </w:style>
  <w:style w:styleId="Style_71_ch" w:type="character">
    <w:name w:val="Заголовок 5 Знак"/>
    <w:link w:val="Style_71"/>
    <w:rPr>
      <w:rFonts w:ascii="Calibri" w:hAnsi="Calibri"/>
      <w:b w:val="1"/>
      <w:i w:val="1"/>
      <w:sz w:val="26"/>
    </w:rPr>
  </w:style>
  <w:style w:styleId="Style_72" w:type="paragraph">
    <w:name w:val="WW8Num30z0"/>
    <w:link w:val="Style_72_ch"/>
  </w:style>
  <w:style w:styleId="Style_72_ch" w:type="character">
    <w:name w:val="WW8Num30z0"/>
    <w:link w:val="Style_72"/>
  </w:style>
  <w:style w:styleId="Style_73" w:type="paragraph">
    <w:name w:val="Основной текст с отступом 2 Знак"/>
    <w:link w:val="Style_73_ch"/>
    <w:rPr>
      <w:sz w:val="28"/>
    </w:rPr>
  </w:style>
  <w:style w:styleId="Style_73_ch" w:type="character">
    <w:name w:val="Основной текст с отступом 2 Знак"/>
    <w:link w:val="Style_73"/>
    <w:rPr>
      <w:sz w:val="28"/>
    </w:rPr>
  </w:style>
  <w:style w:styleId="Style_74" w:type="paragraph">
    <w:name w:val="line number"/>
    <w:link w:val="Style_74_ch"/>
  </w:style>
  <w:style w:styleId="Style_74_ch" w:type="character">
    <w:name w:val="line number"/>
    <w:link w:val="Style_74"/>
  </w:style>
  <w:style w:styleId="Style_75" w:type="paragraph">
    <w:name w:val="Прижатый влево"/>
    <w:basedOn w:val="Style_6"/>
    <w:next w:val="Style_6"/>
    <w:link w:val="Style_75_ch"/>
    <w:pPr>
      <w:widowControl w:val="0"/>
      <w:ind/>
    </w:pPr>
    <w:rPr>
      <w:rFonts w:ascii="Arial" w:hAnsi="Arial"/>
    </w:rPr>
  </w:style>
  <w:style w:styleId="Style_75_ch" w:type="character">
    <w:name w:val="Прижатый влево"/>
    <w:basedOn w:val="Style_6_ch"/>
    <w:link w:val="Style_75"/>
    <w:rPr>
      <w:rFonts w:ascii="Arial" w:hAnsi="Arial"/>
    </w:rPr>
  </w:style>
  <w:style w:styleId="Style_76" w:type="paragraph">
    <w:name w:val="WW8Num33z0"/>
    <w:link w:val="Style_76_ch"/>
  </w:style>
  <w:style w:styleId="Style_76_ch" w:type="character">
    <w:name w:val="WW8Num33z0"/>
    <w:link w:val="Style_76"/>
  </w:style>
  <w:style w:styleId="Style_77" w:type="paragraph">
    <w:name w:val="Основной шрифт абзаца1"/>
    <w:link w:val="Style_77_ch"/>
  </w:style>
  <w:style w:styleId="Style_77_ch" w:type="character">
    <w:name w:val="Основной шрифт абзаца1"/>
    <w:link w:val="Style_77"/>
  </w:style>
  <w:style w:styleId="Style_78" w:type="paragraph">
    <w:name w:val="Основной текст 2 Знак"/>
    <w:link w:val="Style_78_ch"/>
    <w:rPr>
      <w:sz w:val="28"/>
    </w:rPr>
  </w:style>
  <w:style w:styleId="Style_78_ch" w:type="character">
    <w:name w:val="Основной текст 2 Знак"/>
    <w:link w:val="Style_78"/>
    <w:rPr>
      <w:sz w:val="28"/>
    </w:rPr>
  </w:style>
  <w:style w:styleId="Style_79" w:type="paragraph">
    <w:name w:val="WW8Num20z0"/>
    <w:link w:val="Style_79_ch"/>
    <w:rPr>
      <w:b w:val="0"/>
    </w:rPr>
  </w:style>
  <w:style w:styleId="Style_79_ch" w:type="character">
    <w:name w:val="WW8Num20z0"/>
    <w:link w:val="Style_79"/>
    <w:rPr>
      <w:b w:val="0"/>
    </w:rPr>
  </w:style>
  <w:style w:styleId="Style_80" w:type="paragraph">
    <w:name w:val="heading 5"/>
    <w:basedOn w:val="Style_6"/>
    <w:next w:val="Style_6"/>
    <w:link w:val="Style_80_ch"/>
    <w:uiPriority w:val="9"/>
    <w:qFormat/>
    <w:pPr>
      <w:numPr>
        <w:ilvl w:val="4"/>
        <w:numId w:val="1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80_ch" w:type="character">
    <w:name w:val="heading 5"/>
    <w:basedOn w:val="Style_6_ch"/>
    <w:link w:val="Style_80"/>
    <w:rPr>
      <w:rFonts w:ascii="Calibri" w:hAnsi="Calibri"/>
      <w:b w:val="1"/>
      <w:i w:val="1"/>
      <w:sz w:val="26"/>
    </w:rPr>
  </w:style>
  <w:style w:styleId="Style_81" w:type="paragraph">
    <w:name w:val="WW8Num39z0"/>
    <w:link w:val="Style_81_ch"/>
    <w:rPr>
      <w:sz w:val="24"/>
    </w:rPr>
  </w:style>
  <w:style w:styleId="Style_81_ch" w:type="character">
    <w:name w:val="WW8Num39z0"/>
    <w:link w:val="Style_81"/>
    <w:rPr>
      <w:sz w:val="24"/>
    </w:rPr>
  </w:style>
  <w:style w:styleId="Style_82" w:type="paragraph">
    <w:name w:val="WW8Num41z0"/>
    <w:link w:val="Style_82_ch"/>
  </w:style>
  <w:style w:styleId="Style_82_ch" w:type="character">
    <w:name w:val="WW8Num41z0"/>
    <w:link w:val="Style_82"/>
  </w:style>
  <w:style w:styleId="Style_83" w:type="paragraph">
    <w:name w:val="heading 1"/>
    <w:basedOn w:val="Style_6"/>
    <w:next w:val="Style_6"/>
    <w:link w:val="Style_8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sz w:val="36"/>
    </w:rPr>
  </w:style>
  <w:style w:styleId="Style_83_ch" w:type="character">
    <w:name w:val="heading 1"/>
    <w:basedOn w:val="Style_6_ch"/>
    <w:link w:val="Style_83"/>
    <w:rPr>
      <w:sz w:val="36"/>
    </w:rPr>
  </w:style>
  <w:style w:styleId="Style_84" w:type="paragraph">
    <w:name w:val="номер страницы"/>
    <w:link w:val="Style_84_ch"/>
  </w:style>
  <w:style w:styleId="Style_84_ch" w:type="character">
    <w:name w:val="номер страницы"/>
    <w:link w:val="Style_84"/>
  </w:style>
  <w:style w:styleId="Style_85" w:type="paragraph">
    <w:name w:val="WW8Num13z0"/>
    <w:link w:val="Style_85_ch"/>
    <w:rPr>
      <w:color w:val="000000"/>
    </w:rPr>
  </w:style>
  <w:style w:styleId="Style_85_ch" w:type="character">
    <w:name w:val="WW8Num13z0"/>
    <w:link w:val="Style_85"/>
    <w:rPr>
      <w:color w:val="000000"/>
    </w:rPr>
  </w:style>
  <w:style w:styleId="Style_86" w:type="paragraph">
    <w:name w:val="Основной шрифт абзаца2"/>
    <w:link w:val="Style_86_ch"/>
  </w:style>
  <w:style w:styleId="Style_86_ch" w:type="character">
    <w:name w:val="Основной шрифт абзаца2"/>
    <w:link w:val="Style_86"/>
  </w:style>
  <w:style w:styleId="Style_87" w:type="paragraph">
    <w:name w:val="WW8Num10z2"/>
    <w:link w:val="Style_87_ch"/>
    <w:rPr>
      <w:rFonts w:ascii="Wingdings" w:hAnsi="Wingdings"/>
    </w:rPr>
  </w:style>
  <w:style w:styleId="Style_87_ch" w:type="character">
    <w:name w:val="WW8Num10z2"/>
    <w:link w:val="Style_87"/>
    <w:rPr>
      <w:rFonts w:ascii="Wingdings" w:hAnsi="Wingdings"/>
    </w:rPr>
  </w:style>
  <w:style w:styleId="Style_88" w:type="paragraph">
    <w:name w:val="Hyperlink"/>
    <w:link w:val="Style_88_ch"/>
    <w:rPr>
      <w:color w:val="0000FF"/>
      <w:u w:val="single"/>
    </w:rPr>
  </w:style>
  <w:style w:styleId="Style_88_ch" w:type="character">
    <w:name w:val="Hyperlink"/>
    <w:link w:val="Style_88"/>
    <w:rPr>
      <w:color w:val="0000FF"/>
      <w:u w:val="single"/>
    </w:rPr>
  </w:style>
  <w:style w:styleId="Style_89" w:type="paragraph">
    <w:name w:val="Footnote"/>
    <w:link w:val="Style_89_ch"/>
    <w:pPr>
      <w:ind w:firstLine="851" w:left="0"/>
      <w:jc w:val="both"/>
    </w:pPr>
    <w:rPr>
      <w:rFonts w:ascii="XO Thames" w:hAnsi="XO Thames"/>
      <w:sz w:val="22"/>
    </w:rPr>
  </w:style>
  <w:style w:styleId="Style_89_ch" w:type="character">
    <w:name w:val="Footnote"/>
    <w:link w:val="Style_89"/>
    <w:rPr>
      <w:rFonts w:ascii="XO Thames" w:hAnsi="XO Thames"/>
      <w:sz w:val="22"/>
    </w:rPr>
  </w:style>
  <w:style w:styleId="Style_90" w:type="paragraph">
    <w:name w:val="toc 1"/>
    <w:next w:val="Style_6"/>
    <w:link w:val="Style_9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0_ch" w:type="character">
    <w:name w:val="toc 1"/>
    <w:link w:val="Style_90"/>
    <w:rPr>
      <w:rFonts w:ascii="XO Thames" w:hAnsi="XO Thames"/>
      <w:b w:val="1"/>
      <w:sz w:val="28"/>
    </w:rPr>
  </w:style>
  <w:style w:styleId="Style_91" w:type="paragraph">
    <w:name w:val="Заголовок 3 Знак"/>
    <w:link w:val="Style_91_ch"/>
    <w:rPr>
      <w:rFonts w:ascii="Arial" w:hAnsi="Arial"/>
      <w:b w:val="1"/>
      <w:sz w:val="26"/>
    </w:rPr>
  </w:style>
  <w:style w:styleId="Style_91_ch" w:type="character">
    <w:name w:val="Заголовок 3 Знак"/>
    <w:link w:val="Style_91"/>
    <w:rPr>
      <w:rFonts w:ascii="Arial" w:hAnsi="Arial"/>
      <w:b w:val="1"/>
      <w:sz w:val="26"/>
    </w:rPr>
  </w:style>
  <w:style w:styleId="Style_92" w:type="paragraph">
    <w:name w:val="Header and Footer"/>
    <w:link w:val="Style_92_ch"/>
    <w:pPr>
      <w:spacing w:line="240" w:lineRule="auto"/>
      <w:ind/>
      <w:jc w:val="both"/>
    </w:pPr>
    <w:rPr>
      <w:rFonts w:ascii="XO Thames" w:hAnsi="XO Thames"/>
      <w:sz w:val="28"/>
    </w:rPr>
  </w:style>
  <w:style w:styleId="Style_92_ch" w:type="character">
    <w:name w:val="Header and Footer"/>
    <w:link w:val="Style_92"/>
    <w:rPr>
      <w:rFonts w:ascii="XO Thames" w:hAnsi="XO Thames"/>
      <w:sz w:val="28"/>
    </w:rPr>
  </w:style>
  <w:style w:styleId="Style_93" w:type="paragraph">
    <w:name w:val="WW8Num12z0"/>
    <w:link w:val="Style_93_ch"/>
    <w:rPr>
      <w:color w:val="000000"/>
    </w:rPr>
  </w:style>
  <w:style w:styleId="Style_93_ch" w:type="character">
    <w:name w:val="WW8Num12z0"/>
    <w:link w:val="Style_93"/>
    <w:rPr>
      <w:color w:val="000000"/>
    </w:rPr>
  </w:style>
  <w:style w:styleId="Style_94" w:type="paragraph">
    <w:name w:val="WW8Num22z0"/>
    <w:link w:val="Style_94_ch"/>
    <w:rPr>
      <w:rFonts w:ascii="Symbol" w:hAnsi="Symbol"/>
    </w:rPr>
  </w:style>
  <w:style w:styleId="Style_94_ch" w:type="character">
    <w:name w:val="WW8Num22z0"/>
    <w:link w:val="Style_94"/>
    <w:rPr>
      <w:rFonts w:ascii="Symbol" w:hAnsi="Symbol"/>
    </w:rPr>
  </w:style>
  <w:style w:styleId="Style_95" w:type="paragraph">
    <w:name w:val="WW8Num22z1"/>
    <w:link w:val="Style_95_ch"/>
    <w:rPr>
      <w:rFonts w:ascii="Courier New" w:hAnsi="Courier New"/>
    </w:rPr>
  </w:style>
  <w:style w:styleId="Style_95_ch" w:type="character">
    <w:name w:val="WW8Num22z1"/>
    <w:link w:val="Style_95"/>
    <w:rPr>
      <w:rFonts w:ascii="Courier New" w:hAnsi="Courier New"/>
    </w:rPr>
  </w:style>
  <w:style w:styleId="Style_96" w:type="paragraph">
    <w:name w:val="WW8Num37z0"/>
    <w:link w:val="Style_96_ch"/>
  </w:style>
  <w:style w:styleId="Style_96_ch" w:type="character">
    <w:name w:val="WW8Num37z0"/>
    <w:link w:val="Style_96"/>
  </w:style>
  <w:style w:styleId="Style_97" w:type="paragraph">
    <w:name w:val="WW8Num26z0"/>
    <w:link w:val="Style_97_ch"/>
  </w:style>
  <w:style w:styleId="Style_97_ch" w:type="character">
    <w:name w:val="WW8Num26z0"/>
    <w:link w:val="Style_97"/>
  </w:style>
  <w:style w:styleId="Style_98" w:type="paragraph">
    <w:name w:val="ConsPlusTitle"/>
    <w:link w:val="Style_98_ch"/>
    <w:pPr>
      <w:widowControl w:val="0"/>
      <w:ind/>
    </w:pPr>
    <w:rPr>
      <w:rFonts w:ascii="Arial" w:hAnsi="Arial"/>
      <w:b w:val="1"/>
      <w:color w:val="000000"/>
      <w:sz w:val="20"/>
    </w:rPr>
  </w:style>
  <w:style w:styleId="Style_98_ch" w:type="character">
    <w:name w:val="ConsPlusTitle"/>
    <w:link w:val="Style_98"/>
    <w:rPr>
      <w:rFonts w:ascii="Arial" w:hAnsi="Arial"/>
      <w:b w:val="1"/>
      <w:color w:val="000000"/>
      <w:sz w:val="20"/>
    </w:rPr>
  </w:style>
  <w:style w:styleId="Style_99" w:type="paragraph">
    <w:name w:val="WW8Num23z0"/>
    <w:link w:val="Style_99_ch"/>
  </w:style>
  <w:style w:styleId="Style_99_ch" w:type="character">
    <w:name w:val="WW8Num23z0"/>
    <w:link w:val="Style_99"/>
  </w:style>
  <w:style w:styleId="Style_100" w:type="paragraph">
    <w:name w:val="toc 9"/>
    <w:next w:val="Style_6"/>
    <w:link w:val="Style_1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WW8Num1z0"/>
    <w:link w:val="Style_101_ch"/>
  </w:style>
  <w:style w:styleId="Style_101_ch" w:type="character">
    <w:name w:val="WW8Num1z0"/>
    <w:link w:val="Style_101"/>
  </w:style>
  <w:style w:styleId="Style_102" w:type="paragraph">
    <w:name w:val="Заголовок 2 Знак"/>
    <w:link w:val="Style_102_ch"/>
    <w:rPr>
      <w:sz w:val="28"/>
    </w:rPr>
  </w:style>
  <w:style w:styleId="Style_102_ch" w:type="character">
    <w:name w:val="Заголовок 2 Знак"/>
    <w:link w:val="Style_102"/>
    <w:rPr>
      <w:sz w:val="28"/>
    </w:rPr>
  </w:style>
  <w:style w:styleId="Style_103" w:type="paragraph">
    <w:name w:val="WW8Num38z0"/>
    <w:link w:val="Style_103_ch"/>
    <w:rPr>
      <w:rFonts w:ascii="Symbol" w:hAnsi="Symbol"/>
    </w:rPr>
  </w:style>
  <w:style w:styleId="Style_103_ch" w:type="character">
    <w:name w:val="WW8Num38z0"/>
    <w:link w:val="Style_103"/>
    <w:rPr>
      <w:rFonts w:ascii="Symbol" w:hAnsi="Symbol"/>
    </w:rPr>
  </w:style>
  <w:style w:styleId="Style_104" w:type="paragraph">
    <w:name w:val="toc 8"/>
    <w:next w:val="Style_6"/>
    <w:link w:val="Style_10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4_ch" w:type="character">
    <w:name w:val="toc 8"/>
    <w:link w:val="Style_104"/>
    <w:rPr>
      <w:rFonts w:ascii="XO Thames" w:hAnsi="XO Thames"/>
      <w:sz w:val="28"/>
    </w:rPr>
  </w:style>
  <w:style w:styleId="Style_105" w:type="paragraph">
    <w:name w:val="заголовок 6"/>
    <w:basedOn w:val="Style_6"/>
    <w:next w:val="Style_6"/>
    <w:link w:val="Style_105_ch"/>
    <w:pPr>
      <w:keepNext w:val="1"/>
      <w:widowControl w:val="0"/>
      <w:ind/>
      <w:jc w:val="both"/>
    </w:pPr>
    <w:rPr>
      <w:b w:val="1"/>
    </w:rPr>
  </w:style>
  <w:style w:styleId="Style_105_ch" w:type="character">
    <w:name w:val="заголовок 6"/>
    <w:basedOn w:val="Style_6_ch"/>
    <w:link w:val="Style_105"/>
    <w:rPr>
      <w:b w:val="1"/>
    </w:rPr>
  </w:style>
  <w:style w:styleId="Style_106" w:type="paragraph">
    <w:name w:val="Указатель2"/>
    <w:basedOn w:val="Style_6"/>
    <w:link w:val="Style_106_ch"/>
    <w:rPr>
      <w:rFonts w:ascii="PT Astra Serif" w:hAnsi="PT Astra Serif"/>
    </w:rPr>
  </w:style>
  <w:style w:styleId="Style_106_ch" w:type="character">
    <w:name w:val="Указатель2"/>
    <w:basedOn w:val="Style_6_ch"/>
    <w:link w:val="Style_106"/>
    <w:rPr>
      <w:rFonts w:ascii="PT Astra Serif" w:hAnsi="PT Astra Serif"/>
    </w:rPr>
  </w:style>
  <w:style w:styleId="Style_107" w:type="paragraph">
    <w:name w:val="Текст выноски Знак"/>
    <w:link w:val="Style_107_ch"/>
    <w:rPr>
      <w:rFonts w:ascii="Tahoma" w:hAnsi="Tahoma"/>
      <w:sz w:val="16"/>
    </w:rPr>
  </w:style>
  <w:style w:styleId="Style_107_ch" w:type="character">
    <w:name w:val="Текст выноски Знак"/>
    <w:link w:val="Style_107"/>
    <w:rPr>
      <w:rFonts w:ascii="Tahoma" w:hAnsi="Tahoma"/>
      <w:sz w:val="16"/>
    </w:rPr>
  </w:style>
  <w:style w:styleId="Style_108" w:type="paragraph">
    <w:name w:val="WW8Num4z0"/>
    <w:link w:val="Style_108_ch"/>
  </w:style>
  <w:style w:styleId="Style_108_ch" w:type="character">
    <w:name w:val="WW8Num4z0"/>
    <w:link w:val="Style_108"/>
  </w:style>
  <w:style w:styleId="Style_109" w:type="paragraph">
    <w:name w:val="Указатель"/>
    <w:basedOn w:val="Style_6"/>
    <w:link w:val="Style_109_ch"/>
    <w:rPr>
      <w:rFonts w:ascii="PT Astra Serif" w:hAnsi="PT Astra Serif"/>
    </w:rPr>
  </w:style>
  <w:style w:styleId="Style_109_ch" w:type="character">
    <w:name w:val="Указатель"/>
    <w:basedOn w:val="Style_6_ch"/>
    <w:link w:val="Style_109"/>
    <w:rPr>
      <w:rFonts w:ascii="PT Astra Serif" w:hAnsi="PT Astra Serif"/>
    </w:rPr>
  </w:style>
  <w:style w:styleId="Style_110" w:type="paragraph">
    <w:name w:val="Гипертекстовая ссылка"/>
    <w:link w:val="Style_110_ch"/>
    <w:rPr>
      <w:b w:val="1"/>
      <w:color w:val="106BBE"/>
    </w:rPr>
  </w:style>
  <w:style w:styleId="Style_110_ch" w:type="character">
    <w:name w:val="Гипертекстовая ссылка"/>
    <w:link w:val="Style_110"/>
    <w:rPr>
      <w:b w:val="1"/>
      <w:color w:val="106BBE"/>
    </w:rPr>
  </w:style>
  <w:style w:styleId="Style_111" w:type="paragraph">
    <w:name w:val="List"/>
    <w:basedOn w:val="Style_60"/>
    <w:link w:val="Style_111_ch"/>
    <w:rPr>
      <w:rFonts w:ascii="PT Astra Serif" w:hAnsi="PT Astra Serif"/>
    </w:rPr>
  </w:style>
  <w:style w:styleId="Style_111_ch" w:type="character">
    <w:name w:val="List"/>
    <w:basedOn w:val="Style_60_ch"/>
    <w:link w:val="Style_111"/>
    <w:rPr>
      <w:rFonts w:ascii="PT Astra Serif" w:hAnsi="PT Astra Serif"/>
    </w:rPr>
  </w:style>
  <w:style w:styleId="Style_112" w:type="paragraph">
    <w:name w:val="WW8Num36z0"/>
    <w:link w:val="Style_112_ch"/>
    <w:rPr>
      <w:rFonts w:ascii="Symbol" w:hAnsi="Symbol"/>
    </w:rPr>
  </w:style>
  <w:style w:styleId="Style_112_ch" w:type="character">
    <w:name w:val="WW8Num36z0"/>
    <w:link w:val="Style_112"/>
    <w:rPr>
      <w:rFonts w:ascii="Symbol" w:hAnsi="Symbol"/>
    </w:rPr>
  </w:style>
  <w:style w:styleId="Style_113" w:type="paragraph">
    <w:name w:val="consplusnormal"/>
    <w:basedOn w:val="Style_6"/>
    <w:link w:val="Style_113_ch"/>
    <w:pPr>
      <w:spacing w:after="280" w:before="280"/>
      <w:ind/>
    </w:pPr>
  </w:style>
  <w:style w:styleId="Style_113_ch" w:type="character">
    <w:name w:val="consplusnormal"/>
    <w:basedOn w:val="Style_6_ch"/>
    <w:link w:val="Style_113"/>
  </w:style>
  <w:style w:styleId="Style_114" w:type="paragraph">
    <w:name w:val="WW8Num25z1"/>
    <w:link w:val="Style_114_ch"/>
    <w:rPr>
      <w:rFonts w:ascii="Symbol" w:hAnsi="Symbol"/>
    </w:rPr>
  </w:style>
  <w:style w:styleId="Style_114_ch" w:type="character">
    <w:name w:val="WW8Num25z1"/>
    <w:link w:val="Style_114"/>
    <w:rPr>
      <w:rFonts w:ascii="Symbol" w:hAnsi="Symbol"/>
    </w:rPr>
  </w:style>
  <w:style w:styleId="Style_115" w:type="paragraph">
    <w:name w:val="Body Text Indent"/>
    <w:basedOn w:val="Style_6"/>
    <w:link w:val="Style_115_ch"/>
    <w:pPr>
      <w:ind w:firstLine="720" w:left="0" w:right="0"/>
      <w:jc w:val="both"/>
    </w:pPr>
    <w:rPr>
      <w:sz w:val="28"/>
    </w:rPr>
  </w:style>
  <w:style w:styleId="Style_115_ch" w:type="character">
    <w:name w:val="Body Text Indent"/>
    <w:basedOn w:val="Style_6_ch"/>
    <w:link w:val="Style_115"/>
    <w:rPr>
      <w:sz w:val="28"/>
    </w:rPr>
  </w:style>
  <w:style w:styleId="Style_116" w:type="paragraph">
    <w:name w:val="WW8Num29z0"/>
    <w:link w:val="Style_116_ch"/>
    <w:rPr>
      <w:b w:val="0"/>
    </w:rPr>
  </w:style>
  <w:style w:styleId="Style_116_ch" w:type="character">
    <w:name w:val="WW8Num29z0"/>
    <w:link w:val="Style_116"/>
    <w:rPr>
      <w:b w:val="0"/>
    </w:rPr>
  </w:style>
  <w:style w:styleId="Style_117" w:type="paragraph">
    <w:name w:val="Текст выноски"/>
    <w:basedOn w:val="Style_6"/>
    <w:link w:val="Style_117_ch"/>
    <w:rPr>
      <w:rFonts w:ascii="Tahoma" w:hAnsi="Tahoma"/>
      <w:sz w:val="16"/>
    </w:rPr>
  </w:style>
  <w:style w:styleId="Style_117_ch" w:type="character">
    <w:name w:val="Текст выноски"/>
    <w:basedOn w:val="Style_6_ch"/>
    <w:link w:val="Style_117"/>
    <w:rPr>
      <w:rFonts w:ascii="Tahoma" w:hAnsi="Tahoma"/>
      <w:sz w:val="16"/>
    </w:rPr>
  </w:style>
  <w:style w:styleId="Style_118" w:type="paragraph">
    <w:name w:val="ConsNormal"/>
    <w:link w:val="Style_118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118_ch" w:type="character">
    <w:name w:val="ConsNormal"/>
    <w:link w:val="Style_118"/>
    <w:rPr>
      <w:rFonts w:ascii="Arial" w:hAnsi="Arial"/>
      <w:color w:val="000000"/>
      <w:sz w:val="20"/>
    </w:rPr>
  </w:style>
  <w:style w:styleId="Style_119" w:type="paragraph">
    <w:name w:val="WW8Num11z0"/>
    <w:link w:val="Style_119_ch"/>
  </w:style>
  <w:style w:styleId="Style_119_ch" w:type="character">
    <w:name w:val="WW8Num11z0"/>
    <w:link w:val="Style_119"/>
  </w:style>
  <w:style w:styleId="Style_120" w:type="paragraph">
    <w:name w:val="WW8Num3z0"/>
    <w:link w:val="Style_120_ch"/>
    <w:rPr>
      <w:sz w:val="24"/>
    </w:rPr>
  </w:style>
  <w:style w:styleId="Style_120_ch" w:type="character">
    <w:name w:val="WW8Num3z0"/>
    <w:link w:val="Style_120"/>
    <w:rPr>
      <w:sz w:val="24"/>
    </w:rPr>
  </w:style>
  <w:style w:styleId="Style_121" w:type="paragraph">
    <w:name w:val="toc 5"/>
    <w:next w:val="Style_6"/>
    <w:link w:val="Style_1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1_ch" w:type="character">
    <w:name w:val="toc 5"/>
    <w:link w:val="Style_121"/>
    <w:rPr>
      <w:rFonts w:ascii="XO Thames" w:hAnsi="XO Thames"/>
      <w:sz w:val="28"/>
    </w:rPr>
  </w:style>
  <w:style w:styleId="Style_122" w:type="paragraph">
    <w:name w:val="ConsPlusNormal"/>
    <w:link w:val="Style_122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22_ch" w:type="character">
    <w:name w:val="ConsPlusNormal"/>
    <w:link w:val="Style_122"/>
    <w:rPr>
      <w:rFonts w:ascii="Arial" w:hAnsi="Arial"/>
      <w:color w:val="000000"/>
      <w:sz w:val="20"/>
    </w:rPr>
  </w:style>
  <w:style w:styleId="Style_123" w:type="paragraph">
    <w:name w:val="WW8Num31z0"/>
    <w:link w:val="Style_123_ch"/>
  </w:style>
  <w:style w:styleId="Style_123_ch" w:type="character">
    <w:name w:val="WW8Num31z0"/>
    <w:link w:val="Style_123"/>
  </w:style>
  <w:style w:styleId="Style_124" w:type="paragraph">
    <w:name w:val="WW8Num2z0"/>
    <w:link w:val="Style_124_ch"/>
  </w:style>
  <w:style w:styleId="Style_124_ch" w:type="character">
    <w:name w:val="WW8Num2z0"/>
    <w:link w:val="Style_124"/>
  </w:style>
  <w:style w:styleId="Style_125" w:type="paragraph">
    <w:name w:val="caption"/>
    <w:basedOn w:val="Style_6"/>
    <w:link w:val="Style_125_ch"/>
    <w:pPr>
      <w:spacing w:after="120" w:before="120"/>
      <w:ind/>
    </w:pPr>
    <w:rPr>
      <w:rFonts w:ascii="PT Astra Serif" w:hAnsi="PT Astra Serif"/>
      <w:i w:val="1"/>
      <w:sz w:val="24"/>
    </w:rPr>
  </w:style>
  <w:style w:styleId="Style_125_ch" w:type="character">
    <w:name w:val="caption"/>
    <w:basedOn w:val="Style_6_ch"/>
    <w:link w:val="Style_125"/>
    <w:rPr>
      <w:rFonts w:ascii="PT Astra Serif" w:hAnsi="PT Astra Serif"/>
      <w:i w:val="1"/>
      <w:sz w:val="24"/>
    </w:rPr>
  </w:style>
  <w:style w:styleId="Style_126" w:type="paragraph">
    <w:name w:val="footer"/>
    <w:basedOn w:val="Style_6"/>
    <w:link w:val="Style_126_ch"/>
    <w:pPr>
      <w:tabs>
        <w:tab w:leader="none" w:pos="4677" w:val="center"/>
        <w:tab w:leader="none" w:pos="9355" w:val="right"/>
      </w:tabs>
      <w:ind/>
    </w:pPr>
  </w:style>
  <w:style w:styleId="Style_126_ch" w:type="character">
    <w:name w:val="footer"/>
    <w:basedOn w:val="Style_6_ch"/>
    <w:link w:val="Style_126"/>
  </w:style>
  <w:style w:styleId="Style_127" w:type="paragraph">
    <w:name w:val="Заголовок"/>
    <w:basedOn w:val="Style_6"/>
    <w:next w:val="Style_60"/>
    <w:link w:val="Style_12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7_ch" w:type="character">
    <w:name w:val="Заголовок"/>
    <w:basedOn w:val="Style_6_ch"/>
    <w:link w:val="Style_127"/>
    <w:rPr>
      <w:rFonts w:ascii="PT Astra Serif" w:hAnsi="PT Astra Serif"/>
      <w:sz w:val="28"/>
    </w:rPr>
  </w:style>
  <w:style w:styleId="Style_4" w:type="paragraph">
    <w:name w:val="Table!Таблица"/>
    <w:link w:val="Style_4_ch"/>
    <w:pPr>
      <w:widowControl w:val="1"/>
      <w:ind/>
    </w:pPr>
    <w:rPr>
      <w:rFonts w:ascii="Arial" w:hAnsi="Arial"/>
      <w:color w:val="000000"/>
      <w:sz w:val="24"/>
    </w:rPr>
  </w:style>
  <w:style w:styleId="Style_4_ch" w:type="character">
    <w:name w:val="Table!Таблица"/>
    <w:link w:val="Style_4"/>
    <w:rPr>
      <w:rFonts w:ascii="Arial" w:hAnsi="Arial"/>
      <w:color w:val="000000"/>
      <w:sz w:val="24"/>
    </w:rPr>
  </w:style>
  <w:style w:styleId="Style_128" w:type="paragraph">
    <w:name w:val="заголовок 2"/>
    <w:basedOn w:val="Style_6"/>
    <w:next w:val="Style_6"/>
    <w:link w:val="Style_128_ch"/>
    <w:pPr>
      <w:keepNext w:val="1"/>
      <w:widowControl w:val="0"/>
      <w:ind/>
      <w:jc w:val="right"/>
    </w:pPr>
    <w:rPr>
      <w:u w:val="single"/>
    </w:rPr>
  </w:style>
  <w:style w:styleId="Style_128_ch" w:type="character">
    <w:name w:val="заголовок 2"/>
    <w:basedOn w:val="Style_6_ch"/>
    <w:link w:val="Style_128"/>
    <w:rPr>
      <w:u w:val="single"/>
    </w:rPr>
  </w:style>
  <w:style w:styleId="Style_129" w:type="paragraph">
    <w:name w:val="WW8Num32z2"/>
    <w:link w:val="Style_129_ch"/>
    <w:rPr>
      <w:rFonts w:ascii="Wingdings" w:hAnsi="Wingdings"/>
    </w:rPr>
  </w:style>
  <w:style w:styleId="Style_129_ch" w:type="character">
    <w:name w:val="WW8Num32z2"/>
    <w:link w:val="Style_129"/>
    <w:rPr>
      <w:rFonts w:ascii="Wingdings" w:hAnsi="Wingdings"/>
    </w:rPr>
  </w:style>
  <w:style w:styleId="Style_130" w:type="paragraph">
    <w:name w:val="WW8Num45z0"/>
    <w:link w:val="Style_130_ch"/>
  </w:style>
  <w:style w:styleId="Style_130_ch" w:type="character">
    <w:name w:val="WW8Num45z0"/>
    <w:link w:val="Style_130"/>
  </w:style>
  <w:style w:styleId="Style_131" w:type="paragraph">
    <w:name w:val="WW8Num32z0"/>
    <w:link w:val="Style_131_ch"/>
    <w:rPr>
      <w:rFonts w:ascii="Symbol" w:hAnsi="Symbol"/>
    </w:rPr>
  </w:style>
  <w:style w:styleId="Style_131_ch" w:type="character">
    <w:name w:val="WW8Num32z0"/>
    <w:link w:val="Style_131"/>
    <w:rPr>
      <w:rFonts w:ascii="Symbol" w:hAnsi="Symbol"/>
    </w:rPr>
  </w:style>
  <w:style w:styleId="Style_132" w:type="paragraph">
    <w:name w:val="WW8Num27z2"/>
    <w:link w:val="Style_132_ch"/>
    <w:rPr>
      <w:rFonts w:ascii="Wingdings" w:hAnsi="Wingdings"/>
    </w:rPr>
  </w:style>
  <w:style w:styleId="Style_132_ch" w:type="character">
    <w:name w:val="WW8Num27z2"/>
    <w:link w:val="Style_132"/>
    <w:rPr>
      <w:rFonts w:ascii="Wingdings" w:hAnsi="Wingdings"/>
    </w:rPr>
  </w:style>
  <w:style w:styleId="Style_133" w:type="paragraph">
    <w:name w:val="Subtitle"/>
    <w:next w:val="Style_6"/>
    <w:link w:val="Style_1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3_ch" w:type="character">
    <w:name w:val="Subtitle"/>
    <w:link w:val="Style_133"/>
    <w:rPr>
      <w:rFonts w:ascii="XO Thames" w:hAnsi="XO Thames"/>
      <w:i w:val="1"/>
      <w:sz w:val="24"/>
    </w:rPr>
  </w:style>
  <w:style w:styleId="Style_134" w:type="paragraph">
    <w:name w:val="WW8Num36z2"/>
    <w:link w:val="Style_134_ch"/>
    <w:rPr>
      <w:rFonts w:ascii="Wingdings" w:hAnsi="Wingdings"/>
    </w:rPr>
  </w:style>
  <w:style w:styleId="Style_134_ch" w:type="character">
    <w:name w:val="WW8Num36z2"/>
    <w:link w:val="Style_134"/>
    <w:rPr>
      <w:rFonts w:ascii="Wingdings" w:hAnsi="Wingdings"/>
    </w:rPr>
  </w:style>
  <w:style w:styleId="Style_5" w:type="paragraph">
    <w:name w:val="Table!"/>
    <w:next w:val="Style_4"/>
    <w:link w:val="Style_5_ch"/>
    <w:pPr>
      <w:widowControl w:val="1"/>
      <w:ind/>
      <w:jc w:val="center"/>
    </w:pPr>
    <w:rPr>
      <w:rFonts w:ascii="Arial" w:hAnsi="Arial"/>
      <w:b w:val="1"/>
      <w:color w:val="000000"/>
      <w:sz w:val="24"/>
    </w:rPr>
  </w:style>
  <w:style w:styleId="Style_5_ch" w:type="character">
    <w:name w:val="Table!"/>
    <w:link w:val="Style_5"/>
    <w:rPr>
      <w:rFonts w:ascii="Arial" w:hAnsi="Arial"/>
      <w:b w:val="1"/>
      <w:color w:val="000000"/>
      <w:sz w:val="24"/>
    </w:rPr>
  </w:style>
  <w:style w:styleId="Style_135" w:type="paragraph">
    <w:name w:val="Title"/>
    <w:next w:val="Style_6"/>
    <w:link w:val="Style_1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5_ch" w:type="character">
    <w:name w:val="Title"/>
    <w:link w:val="Style_135"/>
    <w:rPr>
      <w:rFonts w:ascii="XO Thames" w:hAnsi="XO Thames"/>
      <w:b w:val="1"/>
      <w:caps w:val="1"/>
      <w:sz w:val="40"/>
    </w:rPr>
  </w:style>
  <w:style w:styleId="Style_136" w:type="paragraph">
    <w:name w:val="heading 4"/>
    <w:basedOn w:val="Style_6"/>
    <w:next w:val="Style_6"/>
    <w:link w:val="Style_136_ch"/>
    <w:uiPriority w:val="9"/>
    <w:qFormat/>
    <w:pPr>
      <w:keepNext w:val="1"/>
      <w:numPr>
        <w:ilvl w:val="3"/>
        <w:numId w:val="1"/>
      </w:numPr>
      <w:ind/>
      <w:jc w:val="center"/>
      <w:outlineLvl w:val="3"/>
    </w:pPr>
    <w:rPr>
      <w:b w:val="1"/>
      <w:sz w:val="28"/>
    </w:rPr>
  </w:style>
  <w:style w:styleId="Style_136_ch" w:type="character">
    <w:name w:val="heading 4"/>
    <w:basedOn w:val="Style_6_ch"/>
    <w:link w:val="Style_136"/>
    <w:rPr>
      <w:b w:val="1"/>
      <w:sz w:val="28"/>
    </w:rPr>
  </w:style>
  <w:style w:styleId="Style_137" w:type="paragraph">
    <w:name w:val="heading 2"/>
    <w:basedOn w:val="Style_6"/>
    <w:next w:val="Style_6"/>
    <w:link w:val="Style_137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sz w:val="28"/>
    </w:rPr>
  </w:style>
  <w:style w:styleId="Style_137_ch" w:type="character">
    <w:name w:val="heading 2"/>
    <w:basedOn w:val="Style_6_ch"/>
    <w:link w:val="Style_137"/>
    <w:rPr>
      <w:sz w:val="28"/>
    </w:rPr>
  </w:style>
  <w:style w:styleId="Style_138" w:type="paragraph">
    <w:name w:val="WW8Num28z0"/>
    <w:link w:val="Style_138_ch"/>
  </w:style>
  <w:style w:styleId="Style_138_ch" w:type="character">
    <w:name w:val="WW8Num28z0"/>
    <w:link w:val="Style_138"/>
  </w:style>
  <w:style w:styleId="Style_139" w:type="paragraph">
    <w:name w:val="ConsPlusCell"/>
    <w:link w:val="Style_139_ch"/>
    <w:pPr>
      <w:widowControl w:val="0"/>
      <w:ind/>
    </w:pPr>
    <w:rPr>
      <w:rFonts w:ascii="Arial" w:hAnsi="Arial"/>
      <w:color w:val="000000"/>
      <w:sz w:val="20"/>
    </w:rPr>
  </w:style>
  <w:style w:styleId="Style_139_ch" w:type="character">
    <w:name w:val="ConsPlusCell"/>
    <w:link w:val="Style_139"/>
    <w:rPr>
      <w:rFonts w:ascii="Arial" w:hAnsi="Arial"/>
      <w:color w:val="000000"/>
      <w:sz w:val="20"/>
    </w:rPr>
  </w:style>
  <w:style w:styleId="Style_140" w:type="paragraph">
    <w:name w:val="heading 6"/>
    <w:basedOn w:val="Style_6"/>
    <w:next w:val="Style_6"/>
    <w:link w:val="Style_140_ch"/>
    <w:uiPriority w:val="9"/>
    <w:qFormat/>
    <w:pPr>
      <w:keepNext w:val="1"/>
      <w:widowControl w:val="0"/>
      <w:numPr>
        <w:ilvl w:val="5"/>
        <w:numId w:val="1"/>
      </w:numPr>
      <w:tabs>
        <w:tab w:leader="none" w:pos="0" w:val="left"/>
      </w:tabs>
      <w:ind w:firstLine="720" w:left="696" w:right="0"/>
      <w:jc w:val="both"/>
      <w:outlineLvl w:val="5"/>
    </w:pPr>
    <w:rPr>
      <w:b w:val="1"/>
      <w:sz w:val="32"/>
    </w:rPr>
  </w:style>
  <w:style w:styleId="Style_140_ch" w:type="character">
    <w:name w:val="heading 6"/>
    <w:basedOn w:val="Style_6_ch"/>
    <w:link w:val="Style_140"/>
    <w:rPr>
      <w:b w:val="1"/>
      <w:sz w:val="3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2025-01-17T02:24:44Z</dcterms:modified>
</cp:coreProperties>
</file>