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постановлению администрации Крапивинского муниципального округа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от  __________ г.  № 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4. Ресурсное обеспечение реализации Муниципальной программы</w:t>
      </w:r>
    </w:p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42"/>
        <w:gridCol w:w="1860"/>
        <w:gridCol w:w="1055"/>
        <w:gridCol w:w="1130"/>
        <w:gridCol w:w="1017"/>
        <w:gridCol w:w="1018"/>
        <w:gridCol w:w="1016"/>
        <w:gridCol w:w="1121"/>
      </w:tblGrid>
      <w:tr>
        <w:trPr>
          <w:trHeight w:val="442" w:hRule="atLeast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 финансирования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2021 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2023 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2024 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 на 2021-2025 годы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3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 по Программе,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105020,6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127008,00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151157,9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131865,3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128673,9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1932,6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94009,3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113486,7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138939,1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119939,2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119760,4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местный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7262,3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8426,8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6828,0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6398,0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5318,0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</w:rPr>
              <w:t>3692,0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83152,3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101726,4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123140,2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106435,1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104323,7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1932,6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областной бюджет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79403,3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96631,9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117749,4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100907,0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100728,2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</w:rPr>
              <w:t>3692,0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3692,0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3692,0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3595,5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21068,5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25740,3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44858,9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28039,2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28039,2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областной бюджет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21068,5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25740,3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44858,9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28039,2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28039,2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58334,8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70845,1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72718,4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72689,0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72689,0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58334,8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70845,1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72718,4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72689,0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72689,0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1967,9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2111,4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1932,6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областной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178,8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2435,2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2857,7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4873,2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3552,0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3552,0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3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областной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бюджет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2435,2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2857,7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4873,2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3552,0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3552,0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3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6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2383,0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2383,0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406,8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374,6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489,6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392,0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406,8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374,6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489,6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392,0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12285,5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14114,9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16426,5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15580,2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15580,2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12170,8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13997,1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16316,5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15480,2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15480,2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12206,6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14114,9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16426,5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15580,2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15580,2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12091,9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13997,1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16316,5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15480,2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15480,2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7147,6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8309,0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6718,0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6298,0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5218,0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7147,6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8309,0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6718,0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6298,0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5218,0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8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1078,9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757,1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1078,9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757,1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366,4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366,4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5665,3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6046,4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3500,0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84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5665,3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6046,4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3500,0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 Мероприятие:</w:t>
            </w:r>
          </w:p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4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4.7. 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2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4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1139,7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1139,7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131,2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4.10.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Мероприятие: Исполнение судебных актов по искам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5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982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940"/>
        <w:gridCol w:w="4111"/>
        <w:gridCol w:w="2269"/>
        <w:gridCol w:w="1276"/>
        <w:gridCol w:w="1275"/>
        <w:gridCol w:w="1418"/>
        <w:gridCol w:w="1275"/>
        <w:gridCol w:w="1416"/>
      </w:tblGrid>
      <w:tr>
        <w:trPr>
          <w:trHeight w:val="549" w:hRule="atLeast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Муниципальная программы, подпрограммы, мероприятия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val="840" w:hRule="atLeast"/>
        </w:trPr>
        <w:tc>
          <w:tcPr>
            <w:tcW w:w="2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2021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2022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2023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2024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2025 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</w:tr>
      <w:tr>
        <w:trPr>
          <w:trHeight w:val="181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>
          <w:trHeight w:val="1030" w:hRule="atLeast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«</w:t>
            </w:r>
            <w:r>
              <w:rPr>
                <w:rFonts w:cs="Times New Roman" w:ascii="Times New Roman" w:hAnsi="Times New Roman"/>
                <w:bCs/>
                <w:kern w:val="2"/>
              </w:rPr>
              <w:t>Социальная поддержка населения Крапивинского муниципального округа</w:t>
            </w:r>
            <w:r>
              <w:rPr>
                <w:rFonts w:cs="Times New Roman" w:ascii="Times New Roman" w:hAnsi="Times New Roman"/>
              </w:rPr>
              <w:t>» на 2021-2025 годы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коэффициент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</w:tr>
      <w:tr>
        <w:trPr>
          <w:trHeight w:val="1474" w:hRule="atLeast"/>
        </w:trPr>
        <w:tc>
          <w:tcPr>
            <w:tcW w:w="2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</w:tr>
      <w:tr>
        <w:trPr>
          <w:trHeight w:val="514" w:hRule="atLeast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583" w:hRule="atLeast"/>
        </w:trPr>
        <w:tc>
          <w:tcPr>
            <w:tcW w:w="2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691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1.3.</w:t>
            </w:r>
            <w:r>
              <w:rPr>
                <w:rFonts w:cs="Times New Roman" w:ascii="Times New Roman" w:hAnsi="Times New Roman"/>
                <w:color w:val="C0000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691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691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</w:rPr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2,9</w:t>
            </w:r>
          </w:p>
        </w:tc>
      </w:tr>
      <w:tr>
        <w:trPr/>
        <w:tc>
          <w:tcPr>
            <w:tcW w:w="2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предоставление мер социальной поддержки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отдельным категориям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 Мероприятие: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11,7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4,3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both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4.1.</w:t>
            </w:r>
            <w:r>
              <w:rPr>
                <w:rFonts w:cs="Times New Roman" w:ascii="Times New Roman" w:hAnsi="Times New Roman"/>
                <w:b w:val="false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322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 Мероприятие:</w:t>
            </w:r>
          </w:p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 социальной поддержки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 Мероприятие: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 социальной поддержки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4.7.  Мероприятие: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4.10.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Мероприятие: Исполнение судебных актов по искам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исполнение судебных актов по искам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widowControl w:val="false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559" w:right="1418" w:gutter="0" w:header="0" w:top="709" w:footer="0" w:bottom="709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semiHidden="0" w:unhideWhenUsed="0" w:qFormat="1"/>
    <w:lsdException w:name="heading 4" w:uiPriority="99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99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99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99" w:semiHidden="0" w:unhideWhenUsed="0"/>
    <w:lsdException w:name="Table Theme" w:locked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7275"/>
    <w:pPr>
      <w:widowControl/>
      <w:suppressAutoHyphens w:val="true"/>
      <w:bidi w:val="0"/>
      <w:spacing w:before="0" w:after="0"/>
      <w:ind w:firstLine="567"/>
      <w:jc w:val="both"/>
    </w:pPr>
    <w:rPr>
      <w:rFonts w:ascii="Arial" w:hAnsi="Arial" w:cs="Arial" w:eastAsia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887275"/>
    <w:pPr>
      <w:jc w:val="center"/>
      <w:outlineLvl w:val="0"/>
    </w:pPr>
    <w:rPr>
      <w:rFonts w:cs="Times New Roman"/>
      <w:b/>
      <w:bCs/>
      <w:kern w:val="2"/>
      <w:sz w:val="32"/>
      <w:szCs w:val="32"/>
    </w:rPr>
  </w:style>
  <w:style w:type="paragraph" w:styleId="2">
    <w:name w:val="Heading 2"/>
    <w:basedOn w:val="Normal"/>
    <w:link w:val="21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basedOn w:val="Normal"/>
    <w:link w:val="31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Normal"/>
    <w:link w:val="41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887275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qFormat/>
    <w:locked/>
    <w:rsid w:val="00887275"/>
    <w:rPr>
      <w:rFonts w:ascii="Arial" w:hAnsi="Arial" w:cs="Arial"/>
      <w:b/>
      <w:bCs/>
      <w:sz w:val="28"/>
      <w:szCs w:val="28"/>
    </w:rPr>
  </w:style>
  <w:style w:type="character" w:styleId="31" w:customStyle="1">
    <w:name w:val="Заголовок 3 Знак"/>
    <w:uiPriority w:val="99"/>
    <w:qFormat/>
    <w:locked/>
    <w:rsid w:val="00887275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uiPriority w:val="99"/>
    <w:qFormat/>
    <w:locked/>
    <w:rsid w:val="00887275"/>
    <w:rPr>
      <w:rFonts w:ascii="Arial" w:hAnsi="Arial" w:cs="Arial"/>
      <w:b/>
      <w:bCs/>
      <w:sz w:val="28"/>
      <w:szCs w:val="28"/>
    </w:rPr>
  </w:style>
  <w:style w:type="character" w:styleId="Style9" w:customStyle="1">
    <w:name w:val="Основной текст Знак"/>
    <w:uiPriority w:val="99"/>
    <w:qFormat/>
    <w:locked/>
    <w:rsid w:val="000129d2"/>
    <w:rPr>
      <w:rFonts w:ascii="Arial" w:hAnsi="Arial" w:cs="Arial"/>
      <w:sz w:val="24"/>
      <w:szCs w:val="24"/>
    </w:rPr>
  </w:style>
  <w:style w:type="character" w:styleId="Style10" w:customStyle="1">
    <w:name w:val="Название Знак"/>
    <w:qFormat/>
    <w:locked/>
    <w:rsid w:val="000129d2"/>
    <w:rPr>
      <w:rFonts w:ascii="Cambria" w:hAnsi="Cambria" w:cs="Times New Roman"/>
      <w:b/>
      <w:bCs/>
      <w:kern w:val="2"/>
      <w:sz w:val="32"/>
      <w:szCs w:val="32"/>
    </w:rPr>
  </w:style>
  <w:style w:type="character" w:styleId="HTMLVariable">
    <w:name w:val="HTML Variable"/>
    <w:uiPriority w:val="99"/>
    <w:qFormat/>
    <w:rsid w:val="00887275"/>
    <w:rPr>
      <w:rFonts w:ascii="Arial" w:hAnsi="Arial" w:cs="Arial"/>
      <w:color w:val="0000FF"/>
      <w:sz w:val="24"/>
      <w:szCs w:val="24"/>
      <w:u w:val="none"/>
    </w:rPr>
  </w:style>
  <w:style w:type="character" w:styleId="Style11" w:customStyle="1">
    <w:name w:val="Текст примечания Знак"/>
    <w:link w:val="Annotationtext"/>
    <w:uiPriority w:val="99"/>
    <w:qFormat/>
    <w:locked/>
    <w:rsid w:val="00887275"/>
    <w:rPr>
      <w:rFonts w:ascii="Courier" w:hAnsi="Courier" w:cs="Courier"/>
      <w:sz w:val="22"/>
      <w:szCs w:val="22"/>
    </w:rPr>
  </w:style>
  <w:style w:type="character" w:styleId="-">
    <w:name w:val="Hyperlink"/>
    <w:uiPriority w:val="99"/>
    <w:rsid w:val="00887275"/>
    <w:rPr>
      <w:rFonts w:cs="Times New Roman"/>
      <w:color w:val="0000FF"/>
      <w:u w:val="none"/>
    </w:rPr>
  </w:style>
  <w:style w:type="character" w:styleId="Style12" w:customStyle="1">
    <w:name w:val="Текст выноски Знак"/>
    <w:link w:val="BalloonText"/>
    <w:qFormat/>
    <w:locked/>
    <w:rsid w:val="002910e3"/>
    <w:rPr>
      <w:rFonts w:ascii="Arial" w:hAnsi="Arial" w:cs="Arial"/>
      <w:sz w:val="16"/>
      <w:szCs w:val="16"/>
    </w:rPr>
  </w:style>
  <w:style w:type="character" w:styleId="Style13" w:customStyle="1">
    <w:name w:val="Верхний колонтитул Знак"/>
    <w:uiPriority w:val="99"/>
    <w:qFormat/>
    <w:rsid w:val="000f0a85"/>
    <w:rPr>
      <w:rFonts w:ascii="Arial" w:hAnsi="Arial" w:cs="Arial"/>
      <w:sz w:val="24"/>
      <w:szCs w:val="24"/>
    </w:rPr>
  </w:style>
  <w:style w:type="character" w:styleId="Style14" w:customStyle="1">
    <w:name w:val="Нижний колонтитул Знак"/>
    <w:uiPriority w:val="99"/>
    <w:qFormat/>
    <w:rsid w:val="000f0a85"/>
    <w:rPr>
      <w:rFonts w:ascii="Arial" w:hAnsi="Arial" w:cs="Arial"/>
      <w:sz w:val="24"/>
      <w:szCs w:val="24"/>
    </w:rPr>
  </w:style>
  <w:style w:type="character" w:styleId="12" w:customStyle="1">
    <w:name w:val="Основной текст1"/>
    <w:uiPriority w:val="99"/>
    <w:qFormat/>
    <w:rsid w:val="00311e1b"/>
    <w:rPr>
      <w:color w:val="000000"/>
      <w:spacing w:val="0"/>
      <w:w w:val="100"/>
      <w:sz w:val="25"/>
      <w:szCs w:val="25"/>
      <w:shd w:fill="FFFFFF" w:val="clear"/>
      <w:lang w:val="ru-RU"/>
    </w:rPr>
  </w:style>
  <w:style w:type="character" w:styleId="ConsPlusCell" w:customStyle="1">
    <w:name w:val="ConsPlusCell Знак"/>
    <w:link w:val="ConsPlusCell1"/>
    <w:qFormat/>
    <w:rsid w:val="00311e1b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uiPriority w:val="99"/>
    <w:qFormat/>
    <w:locked/>
    <w:rsid w:val="00311e1b"/>
    <w:rPr/>
  </w:style>
  <w:style w:type="character" w:styleId="Style15" w:customStyle="1">
    <w:name w:val="Подзаголовок Знак"/>
    <w:uiPriority w:val="11"/>
    <w:qFormat/>
    <w:rsid w:val="00311e1b"/>
    <w:rPr>
      <w:b/>
      <w:sz w:val="32"/>
    </w:rPr>
  </w:style>
  <w:style w:type="character" w:styleId="51" w:customStyle="1">
    <w:name w:val="Заголовок 5 Знак"/>
    <w:semiHidden/>
    <w:qFormat/>
    <w:rsid w:val="002f4b01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9"/>
    <w:uiPriority w:val="99"/>
    <w:rsid w:val="009c07b8"/>
    <w:pPr/>
    <w:rPr>
      <w:rFonts w:cs="Times New Roman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Nonformat" w:customStyle="1">
    <w:name w:val="ConsPlusNonformat"/>
    <w:qFormat/>
    <w:rsid w:val="005c3e95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Title"/>
    <w:basedOn w:val="Normal"/>
    <w:link w:val="Style10"/>
    <w:qFormat/>
    <w:rsid w:val="009c07b8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onsPlusNormal" w:customStyle="1">
    <w:name w:val="ConsPlusNormal"/>
    <w:uiPriority w:val="99"/>
    <w:qFormat/>
    <w:rsid w:val="00a44805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11"/>
    <w:uiPriority w:val="99"/>
    <w:semiHidden/>
    <w:qFormat/>
    <w:rsid w:val="00887275"/>
    <w:pPr/>
    <w:rPr>
      <w:rFonts w:ascii="Courier" w:hAnsi="Courier" w:cs="Times New Roman"/>
      <w:sz w:val="22"/>
      <w:szCs w:val="22"/>
    </w:rPr>
  </w:style>
  <w:style w:type="paragraph" w:styleId="Title" w:customStyle="1">
    <w:name w:val="Title!Название НПА"/>
    <w:basedOn w:val="Normal"/>
    <w:uiPriority w:val="99"/>
    <w:qFormat/>
    <w:rsid w:val="00887275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Application" w:customStyle="1">
    <w:name w:val="Application!Приложение"/>
    <w:uiPriority w:val="99"/>
    <w:qFormat/>
    <w:rsid w:val="00887275"/>
    <w:pPr>
      <w:widowControl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887275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2"/>
      <w:sz w:val="24"/>
      <w:szCs w:val="24"/>
      <w:lang w:val="ru-RU" w:eastAsia="ru-RU" w:bidi="ar-SA"/>
    </w:rPr>
  </w:style>
  <w:style w:type="paragraph" w:styleId="Table1" w:customStyle="1">
    <w:name w:val="Table!"/>
    <w:next w:val="Table"/>
    <w:uiPriority w:val="99"/>
    <w:qFormat/>
    <w:rsid w:val="00887275"/>
    <w:pPr>
      <w:widowControl/>
      <w:bidi w:val="0"/>
      <w:spacing w:before="0" w:after="0"/>
      <w:jc w:val="center"/>
    </w:pPr>
    <w:rPr>
      <w:rFonts w:ascii="Arial" w:hAnsi="Arial" w:cs="Arial" w:eastAsia="Times New Roman"/>
      <w:b/>
      <w:bCs/>
      <w:color w:val="auto"/>
      <w:kern w:val="2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2"/>
    <w:qFormat/>
    <w:rsid w:val="002910e3"/>
    <w:pPr/>
    <w:rPr>
      <w:rFonts w:cs="Times New Roman"/>
      <w:sz w:val="16"/>
      <w:szCs w:val="16"/>
    </w:rPr>
  </w:style>
  <w:style w:type="paragraph" w:styleId="13" w:customStyle="1">
    <w:name w:val="Абзац списка1"/>
    <w:basedOn w:val="Normal"/>
    <w:qFormat/>
    <w:rsid w:val="009d07c9"/>
    <w:pPr>
      <w:spacing w:before="0" w:after="0"/>
      <w:ind w:left="720" w:firstLine="567"/>
      <w:contextualSpacing/>
    </w:pPr>
    <w:rPr/>
  </w:style>
  <w:style w:type="paragraph" w:styleId="ConsPlusCell1" w:customStyle="1">
    <w:name w:val="ConsPlusCell"/>
    <w:link w:val="ConsPlusCell"/>
    <w:qFormat/>
    <w:rsid w:val="00d915e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locked/>
    <w:rsid w:val="000f0a85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Style24">
    <w:name w:val="Footer"/>
    <w:basedOn w:val="Normal"/>
    <w:link w:val="Style14"/>
    <w:uiPriority w:val="99"/>
    <w:locked/>
    <w:rsid w:val="000f0a85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ConsNonformat" w:customStyle="1">
    <w:name w:val="ConsNonformat"/>
    <w:uiPriority w:val="99"/>
    <w:qFormat/>
    <w:rsid w:val="00311e1b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2"/>
      <w:szCs w:val="22"/>
      <w:lang w:val="ru-RU" w:eastAsia="ru-RU" w:bidi="ar-SA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11e1b"/>
    <w:pPr>
      <w:widowControl w:val="false"/>
      <w:ind w:hanging="0"/>
    </w:pPr>
    <w:rPr/>
  </w:style>
  <w:style w:type="paragraph" w:styleId="ListParagraph">
    <w:name w:val="List Paragraph"/>
    <w:basedOn w:val="Normal"/>
    <w:uiPriority w:val="34"/>
    <w:qFormat/>
    <w:rsid w:val="00311e1b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Style26">
    <w:name w:val="Subtitle"/>
    <w:basedOn w:val="Normal"/>
    <w:link w:val="Style15"/>
    <w:uiPriority w:val="99"/>
    <w:qFormat/>
    <w:rsid w:val="00311e1b"/>
    <w:pPr>
      <w:spacing w:before="240" w:after="0"/>
      <w:ind w:hanging="0"/>
      <w:jc w:val="center"/>
    </w:pPr>
    <w:rPr>
      <w:rFonts w:ascii="Times New Roman" w:hAnsi="Times New Roman" w:cs="Times New Roman"/>
      <w:b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rsid w:val="009c07b8"/>
    <w:rPr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/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c">
    <w:name w:val="Table Grid"/>
    <w:basedOn w:val="a1"/>
    <w:uiPriority w:val="99"/>
    <w:rsid w:val="00e271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BDDD-C89A-4E91-99BC-9D052BD0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LibreOffice/7.5.5.2$Windows_X86_64 LibreOffice_project/ca8fe7424262805f223b9a2334bc7181abbcbf5e</Application>
  <AppVersion>15.0000</AppVersion>
  <Pages>11</Pages>
  <Words>2637</Words>
  <Characters>16955</Characters>
  <CharactersWithSpaces>18908</CharactersWithSpaces>
  <Paragraphs>734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2023-04-04T08:23:00Z</dcterms:created>
  <dc:creator>008</dc:creator>
  <dc:description/>
  <dc:language>ru-RU</dc:language>
  <cp:lastModifiedBy/>
  <cp:lastPrinted>2023-05-15T07:23:00Z</cp:lastPrinted>
  <dcterms:modified xsi:type="dcterms:W3CDTF">2023-10-03T13:27:29Z</dcterms:modified>
  <cp:revision>11</cp:revision>
  <dc:subject/>
  <dc:title>КОЛЛЕГИЯ АДМИНИСТРАЦИИ КЕМЕРОВСКОЙ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