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before="0"/>
        <w:ind w:firstLine="1776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УТВЕРЖДАЮ</w:t>
      </w:r>
    </w:p>
    <w:p w14:paraId="02000000">
      <w:pPr>
        <w:widowControl w:val="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>лав</w:t>
      </w:r>
      <w:r>
        <w:rPr>
          <w:rFonts w:ascii="PT Astra Serif" w:hAnsi="PT Astra Serif"/>
          <w:sz w:val="24"/>
        </w:rPr>
        <w:t>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Крапивинского</w:t>
      </w:r>
    </w:p>
    <w:p w14:paraId="03000000">
      <w:pPr>
        <w:widowControl w:val="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муниципального </w:t>
      </w:r>
      <w:r>
        <w:rPr>
          <w:rFonts w:ascii="PT Astra Serif" w:hAnsi="PT Astra Serif"/>
          <w:sz w:val="24"/>
        </w:rPr>
        <w:t>округа</w:t>
      </w:r>
    </w:p>
    <w:p w14:paraId="04000000">
      <w:pPr>
        <w:widowControl w:val="0"/>
        <w:spacing w:before="12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</w:t>
      </w:r>
      <w:r>
        <w:rPr>
          <w:rFonts w:ascii="PT Astra Serif" w:hAnsi="PT Astra Serif"/>
          <w:sz w:val="24"/>
        </w:rPr>
        <w:t>Т.</w:t>
      </w:r>
      <w:r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widowControl w:val="0"/>
        <w:spacing w:before="120"/>
        <w:ind w:firstLine="1776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«_____»_____________20</w:t>
      </w:r>
      <w:r>
        <w:rPr>
          <w:rFonts w:ascii="PT Astra Serif" w:hAnsi="PT Astra Serif"/>
          <w:sz w:val="24"/>
        </w:rPr>
        <w:t>26</w:t>
      </w:r>
      <w:r>
        <w:rPr>
          <w:rFonts w:ascii="PT Astra Serif" w:hAnsi="PT Astra Serif"/>
          <w:sz w:val="24"/>
        </w:rPr>
        <w:t xml:space="preserve"> г.</w:t>
      </w:r>
    </w:p>
    <w:p w14:paraId="06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8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9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  <w:r>
        <w:rPr>
          <w:rFonts w:ascii="PT Astra Serif" w:hAnsi="PT Astra Serif"/>
          <w:b w:val="1"/>
          <w:i w:val="1"/>
          <w:sz w:val="24"/>
        </w:rPr>
        <w:t xml:space="preserve"> </w:t>
      </w:r>
    </w:p>
    <w:p w14:paraId="0A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B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 </w:t>
      </w:r>
      <w:r>
        <w:rPr>
          <w:rFonts w:ascii="PT Astra Serif" w:hAnsi="PT Astra Serif"/>
          <w:b w:val="1"/>
          <w:i w:val="1"/>
          <w:sz w:val="24"/>
        </w:rPr>
        <w:t>Кра</w:t>
      </w:r>
      <w:r>
        <w:rPr>
          <w:rFonts w:ascii="PT Astra Serif" w:hAnsi="PT Astra Serif"/>
          <w:b w:val="1"/>
          <w:i w:val="1"/>
          <w:sz w:val="24"/>
        </w:rPr>
        <w:t>пивинского муниципального округа</w:t>
      </w:r>
      <w:r>
        <w:rPr>
          <w:rFonts w:ascii="PT Astra Serif" w:hAnsi="PT Astra Serif"/>
          <w:b w:val="1"/>
          <w:i w:val="1"/>
          <w:sz w:val="24"/>
        </w:rPr>
        <w:t xml:space="preserve"> на</w:t>
      </w:r>
      <w:r>
        <w:rPr>
          <w:rFonts w:ascii="PT Astra Serif" w:hAnsi="PT Astra Serif"/>
          <w:b w:val="1"/>
          <w:i w:val="1"/>
          <w:sz w:val="24"/>
        </w:rPr>
        <w:t xml:space="preserve"> </w:t>
      </w:r>
      <w:r>
        <w:rPr>
          <w:rFonts w:ascii="PT Astra Serif" w:hAnsi="PT Astra Serif"/>
          <w:b w:val="1"/>
          <w:i w:val="1"/>
          <w:sz w:val="24"/>
        </w:rPr>
        <w:t>20</w:t>
      </w:r>
      <w:r>
        <w:rPr>
          <w:rFonts w:ascii="PT Astra Serif" w:hAnsi="PT Astra Serif"/>
          <w:b w:val="1"/>
          <w:i w:val="1"/>
          <w:sz w:val="24"/>
        </w:rPr>
        <w:t>26</w:t>
      </w:r>
      <w:r>
        <w:rPr>
          <w:rFonts w:ascii="PT Astra Serif" w:hAnsi="PT Astra Serif"/>
          <w:b w:val="1"/>
          <w:i w:val="1"/>
          <w:sz w:val="24"/>
        </w:rPr>
        <w:t xml:space="preserve"> г.</w:t>
      </w:r>
    </w:p>
    <w:p w14:paraId="0C000000">
      <w:pPr>
        <w:widowControl w:val="0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28"/>
        <w:gridCol w:w="1881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0"/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0"/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0"/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</w:t>
            </w:r>
            <w:r>
              <w:rPr>
                <w:rFonts w:ascii="PT Astra Serif" w:hAnsi="PT Astra Serif"/>
                <w:b w:val="1"/>
                <w:sz w:val="24"/>
              </w:rPr>
              <w:t>е</w:t>
            </w:r>
            <w:r>
              <w:rPr>
                <w:rFonts w:ascii="PT Astra Serif" w:hAnsi="PT Astra Serif"/>
                <w:b w:val="1"/>
                <w:sz w:val="24"/>
              </w:rPr>
              <w:t>ния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0"/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</w:t>
            </w:r>
            <w:r>
              <w:rPr>
                <w:rFonts w:ascii="PT Astra Serif" w:hAnsi="PT Astra Serif"/>
                <w:b w:val="1"/>
                <w:sz w:val="24"/>
              </w:rPr>
              <w:t>е</w:t>
            </w:r>
            <w:r>
              <w:rPr>
                <w:rFonts w:ascii="PT Astra Serif" w:hAnsi="PT Astra Serif"/>
                <w:b w:val="1"/>
                <w:sz w:val="24"/>
              </w:rPr>
              <w:t>дения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0"/>
              <w:ind/>
              <w:jc w:val="left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/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коллегии администр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ции Крапивинского муниципал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3-й </w:t>
            </w:r>
          </w:p>
          <w:p w14:paraId="1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понедел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 xml:space="preserve">ник </w:t>
            </w:r>
          </w:p>
          <w:p w14:paraId="16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rPr/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 xml:space="preserve"> Совета народных депут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тов </w:t>
            </w:r>
            <w:r>
              <w:rPr>
                <w:rFonts w:ascii="PT Astra Serif" w:hAnsi="PT Astra Serif"/>
                <w:sz w:val="24"/>
              </w:rPr>
              <w:t>Крапивинского муниципал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 xml:space="preserve">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4-й </w:t>
            </w:r>
          </w:p>
          <w:p w14:paraId="1C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понедел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ник</w:t>
            </w:r>
          </w:p>
          <w:p w14:paraId="1D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2000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2100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2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771"/>
        <w:gridCol w:w="2080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 совещание в режиме «ВКС» с заместителями Губерн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тора Кузбасса, начальниками 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партаментов, главами округов и районов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</w:p>
          <w:p w14:paraId="26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27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</w:t>
            </w:r>
            <w:r>
              <w:rPr>
                <w:rFonts w:ascii="PT Astra Serif" w:hAnsi="PT Astra Serif"/>
                <w:sz w:val="24"/>
              </w:rPr>
              <w:t>00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Аппаратное совещание с </w:t>
            </w:r>
            <w:r>
              <w:rPr>
                <w:rFonts w:ascii="PT Astra Serif" w:hAnsi="PT Astra Serif"/>
                <w:sz w:val="24"/>
              </w:rPr>
              <w:t>зам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 xml:space="preserve">стителями главы, </w:t>
            </w:r>
            <w:r>
              <w:rPr>
                <w:rFonts w:ascii="PT Astra Serif" w:hAnsi="PT Astra Serif"/>
                <w:sz w:val="24"/>
              </w:rPr>
              <w:t>начальниками</w:t>
            </w:r>
            <w:r>
              <w:rPr>
                <w:rFonts w:ascii="PT Astra Serif" w:hAnsi="PT Astra Serif"/>
                <w:sz w:val="24"/>
              </w:rPr>
              <w:t xml:space="preserve"> управлений и </w:t>
            </w:r>
            <w:r>
              <w:rPr>
                <w:rFonts w:ascii="PT Astra Serif" w:hAnsi="PT Astra Serif"/>
                <w:sz w:val="24"/>
              </w:rPr>
              <w:t xml:space="preserve"> отделов </w:t>
            </w:r>
            <w:r>
              <w:rPr>
                <w:rFonts w:ascii="PT Astra Serif" w:hAnsi="PT Astra Serif"/>
                <w:sz w:val="24"/>
              </w:rPr>
              <w:t>террит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риального </w:t>
            </w:r>
            <w:r>
              <w:rPr>
                <w:rFonts w:ascii="PT Astra Serif" w:hAnsi="PT Astra Serif"/>
                <w:sz w:val="24"/>
              </w:rPr>
              <w:t>управлени</w:t>
            </w:r>
            <w:r>
              <w:rPr>
                <w:rFonts w:ascii="PT Astra Serif" w:hAnsi="PT Astra Serif"/>
                <w:sz w:val="24"/>
              </w:rPr>
              <w:t>я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</w:p>
          <w:p w14:paraId="2D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2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numPr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Вручение жилищных сертификатов лицам из числа детей сирот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  <w:p w14:paraId="35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АПК по формированию прои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водственной программы, прием планов проведения посевной кампании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январь – </w:t>
            </w:r>
          </w:p>
          <w:p w14:paraId="3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АПК по оформлению земель        в собственность и заключению договоров аренды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с руководителями и специалистами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АПК по развитию отрасли животноводства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ОСХ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Агрономическая конференция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numPr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Заселение МКД по ул. Мастовая, 28 г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5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Работа летних оздоровительных лагерей, палаточного лагеря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5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малоимущих семей и малоимущих одиноко прож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вающих граждан благотвор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тельным углем 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 - август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полей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июнь - </w:t>
            </w:r>
            <w:r>
              <w:rPr>
                <w:rFonts w:ascii="PT Astra Serif" w:hAnsi="PT Astra Serif"/>
                <w:sz w:val="24"/>
              </w:rPr>
              <w:t>июль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Августовское совещание рабо</w:t>
            </w:r>
            <w:r>
              <w:rPr>
                <w:rFonts w:ascii="PT Astra Serif" w:hAnsi="PT Astra Serif"/>
                <w:color w:val="000000"/>
                <w:sz w:val="24"/>
              </w:rPr>
              <w:t>т</w:t>
            </w:r>
            <w:r>
              <w:rPr>
                <w:rFonts w:ascii="PT Astra Serif" w:hAnsi="PT Astra Serif"/>
                <w:color w:val="000000"/>
                <w:sz w:val="24"/>
              </w:rPr>
              <w:t>ников образования Крапивинск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го муниципального </w:t>
            </w:r>
            <w:r>
              <w:rPr>
                <w:rFonts w:ascii="PT Astra Serif" w:hAnsi="PT Astra Serif"/>
                <w:color w:val="000000"/>
                <w:sz w:val="24"/>
              </w:rPr>
              <w:t>округа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sz w:val="24"/>
              </w:rPr>
              <w:t>ДК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Вручение Новогодних подарков от Губернатора детям, оставши</w:t>
            </w: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ся без попечения родителей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 и П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Продовольственные ярмарки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ежемесячно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Зеленого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7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</w:tbl>
    <w:p w14:paraId="7300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74000000">
      <w:pPr>
        <w:pStyle w:val="Style_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 Работа постоянных комиссий</w:t>
      </w:r>
    </w:p>
    <w:p w14:paraId="75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16"/>
        <w:gridCol w:w="1934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ставлению земельных участков в собственность, аренду, постоя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 xml:space="preserve">ное (бессрочное) пользование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</w:t>
            </w:r>
            <w:r>
              <w:rPr>
                <w:rFonts w:ascii="PT Astra Serif" w:hAnsi="PT Astra Serif"/>
                <w:sz w:val="24"/>
              </w:rPr>
              <w:t>ый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7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дельник</w:t>
            </w:r>
          </w:p>
          <w:p w14:paraId="7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Ларина Е.В.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штаба по финансовому мониторингу</w:t>
            </w:r>
            <w:r>
              <w:rPr>
                <w:rFonts w:ascii="PT Astra Serif" w:hAnsi="PT Astra Serif"/>
                <w:sz w:val="24"/>
              </w:rPr>
              <w:t>, обеспечению устойчивого развития экономики и социальной стабильности</w:t>
            </w:r>
            <w:r>
              <w:rPr>
                <w:rFonts w:ascii="PT Astra Serif" w:hAnsi="PT Astra Serif"/>
                <w:sz w:val="24"/>
              </w:rPr>
              <w:t xml:space="preserve">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пивинского муниципального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ежеквартально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 xml:space="preserve">-я и 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-я среда</w:t>
            </w:r>
          </w:p>
          <w:p w14:paraId="8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Юбилейная, 11,</w:t>
            </w:r>
            <w:r>
              <w:rPr>
                <w:rFonts w:ascii="PT Astra Serif" w:hAnsi="PT Astra Serif"/>
                <w:sz w:val="24"/>
              </w:rPr>
              <w:t xml:space="preserve">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бинет №3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Консультативный совет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национальным вопросам и взаимодействию с религиозными организациями при администрации Крапивинского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8B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8C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8D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8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  <w:p w14:paraId="8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0"/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Выездные комиссии в рамках  штаба по финансовому мониторингу</w:t>
            </w:r>
            <w:r>
              <w:rPr>
                <w:rFonts w:ascii="PT Astra Serif" w:hAnsi="PT Astra Serif"/>
                <w:sz w:val="24"/>
              </w:rPr>
              <w:t>, обеспечению устойчивого развития экономики и социальной стабильности</w:t>
            </w:r>
            <w:r>
              <w:rPr>
                <w:rFonts w:ascii="PT Astra Serif" w:hAnsi="PT Astra Serif"/>
                <w:sz w:val="24"/>
              </w:rPr>
              <w:t xml:space="preserve">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пивинского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9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96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97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98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Заседания рабочей группы межведомственной комиссии по противодействию нелегальной занятости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9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9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A0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1-2 раза в месяц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Мирошников А.Ю.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общественной коми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сии по жилищным вопросам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2-й и 4-й </w:t>
            </w:r>
          </w:p>
          <w:p w14:paraId="AB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верг</w:t>
            </w:r>
          </w:p>
          <w:p w14:paraId="AC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экспертно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проверо</w:t>
            </w:r>
            <w:r>
              <w:rPr>
                <w:rFonts w:ascii="PT Astra Serif" w:hAnsi="PT Astra Serif"/>
                <w:sz w:val="24"/>
              </w:rPr>
              <w:t>ч</w:t>
            </w:r>
            <w:r>
              <w:rPr>
                <w:rFonts w:ascii="PT Astra Serif" w:hAnsi="PT Astra Serif"/>
                <w:sz w:val="24"/>
              </w:rPr>
              <w:t>ной комиссии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последний </w:t>
            </w:r>
          </w:p>
          <w:p w14:paraId="B2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верг месяца</w:t>
            </w:r>
          </w:p>
          <w:p w14:paraId="B3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B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</w:t>
            </w: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ежведомственной комиссии по весеннему паводку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B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поддержке и развитию малого и среднего предприним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тельства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C0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C1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безопа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ности дорожного движения (БДД)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C7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C8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  <w:p w14:paraId="C9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антинаркотической комиссии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C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бронир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ванию граждан прибывающих в запасе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D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против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действию экстремизму в Крап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винском муниципальном </w:t>
            </w:r>
            <w:r>
              <w:rPr>
                <w:rFonts w:ascii="PT Astra Serif" w:hAnsi="PT Astra Serif"/>
                <w:sz w:val="24"/>
              </w:rPr>
              <w:t>округе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DB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</w:t>
            </w:r>
            <w:r>
              <w:rPr>
                <w:rFonts w:ascii="PT Astra Serif" w:hAnsi="PT Astra Serif"/>
                <w:sz w:val="24"/>
              </w:rPr>
              <w:t>ы</w:t>
            </w:r>
            <w:r>
              <w:rPr>
                <w:rFonts w:ascii="PT Astra Serif" w:hAnsi="PT Astra Serif"/>
                <w:sz w:val="24"/>
              </w:rPr>
              <w:t xml:space="preserve">чайным ситуациям и пожарной безопасности (КЧС и ПБ)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1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антитеррористической комиссии (АТК)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7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проф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лактике правонарушений </w:t>
            </w:r>
          </w:p>
          <w:p w14:paraId="EC00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EE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numPr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признанию безнадежной к взысканию задолженности по платежам в бюджет Крапивинского муниципального округа</w:t>
            </w:r>
          </w:p>
          <w:p w14:paraId="F300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один раз </w:t>
            </w:r>
          </w:p>
          <w:p w14:paraId="F5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Межведомственная комиссия по принятию решений о предоста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>лении государственной социал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ной помощи в виде денежной в</w:t>
            </w:r>
            <w:r>
              <w:rPr>
                <w:rFonts w:ascii="PT Astra Serif" w:hAnsi="PT Astra Serif"/>
                <w:sz w:val="24"/>
              </w:rPr>
              <w:t>ы</w:t>
            </w:r>
            <w:r>
              <w:rPr>
                <w:rFonts w:ascii="PT Astra Serif" w:hAnsi="PT Astra Serif"/>
                <w:sz w:val="24"/>
              </w:rPr>
              <w:t>платы на основании социального контракта</w:t>
            </w:r>
          </w:p>
          <w:p w14:paraId="FA00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FC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FF00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рассмотрению и назначению пенсии за выслугу лет лицам, замещавшим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пальные должности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ского округа</w:t>
            </w:r>
            <w:r>
              <w:rPr>
                <w:rFonts w:ascii="PT Astra Serif" w:hAnsi="PT Astra Serif"/>
                <w:sz w:val="24"/>
              </w:rPr>
              <w:t xml:space="preserve"> Кемеровской обл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сти - Кузбасса</w:t>
            </w:r>
          </w:p>
          <w:p w14:paraId="0201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0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07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омиссия по принятию решений о предоставлении средств (части средств) областн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 материнского (семейного)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питала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0B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0E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Рабочая группа по внедрению Единой государственной инфо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мационной системы социального обеспечения Крапивинского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1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1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оргкомитета «Победа»</w:t>
            </w:r>
          </w:p>
          <w:p w14:paraId="1801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плану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1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омиссия по выявл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фактов неправомерного и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пользования материнского кап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тала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0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23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Совет по пров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дению независимой оценки кач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ства оказания услуг учреждени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ми в сфере образования, соц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ального обеспечения, культуры и здравоохранения Крапивинского муниципального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  <w:p w14:paraId="26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2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Комиссия по опеке и попечител</w:t>
            </w:r>
            <w:r>
              <w:rPr>
                <w:rFonts w:ascii="PT Astra Serif" w:hAnsi="PT Astra Serif"/>
                <w:sz w:val="24"/>
              </w:rPr>
              <w:t>ь</w:t>
            </w:r>
            <w:r>
              <w:rPr>
                <w:rFonts w:ascii="PT Astra Serif" w:hAnsi="PT Astra Serif"/>
                <w:sz w:val="24"/>
              </w:rPr>
              <w:t>ству над совершеннолетними н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дееспособными или не полн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стью дееспособными гражданами Кра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2F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2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приват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зации муниципального имущ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3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провед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аукционов по продаже з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мельных участков, права аренды земельных учас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ков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3C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восстановлению прав жертв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литических репрессий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4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  <w:p w14:paraId="4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6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делам инв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лидов Крапивинского муниципального округа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4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единой постоянно де</w:t>
            </w:r>
            <w:r>
              <w:rPr>
                <w:rFonts w:ascii="PT Astra Serif" w:hAnsi="PT Astra Serif"/>
                <w:sz w:val="24"/>
              </w:rPr>
              <w:t>й</w:t>
            </w:r>
            <w:r>
              <w:rPr>
                <w:rFonts w:ascii="PT Astra Serif" w:hAnsi="PT Astra Serif"/>
                <w:sz w:val="24"/>
              </w:rPr>
              <w:t>ствующей комиссии по провед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конку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сов и аукционов на право заключения договоров аренды, догов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ров безвозмездно пользования, договоров довер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тельного управления имущ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ством, иных договоров, пред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сматривающих переход прав вл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дения и (или) пользования в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ношении муниципального им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щества</w:t>
            </w:r>
          </w:p>
          <w:p w14:paraId="50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5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п</w:t>
            </w:r>
            <w:r>
              <w:rPr>
                <w:rFonts w:ascii="PT Astra Serif" w:hAnsi="PT Astra Serif"/>
                <w:sz w:val="24"/>
              </w:rPr>
              <w:t>остоянно действу</w:t>
            </w:r>
            <w:r>
              <w:rPr>
                <w:rFonts w:ascii="PT Astra Serif" w:hAnsi="PT Astra Serif"/>
                <w:sz w:val="24"/>
              </w:rPr>
              <w:t>ю</w:t>
            </w:r>
            <w:r>
              <w:rPr>
                <w:rFonts w:ascii="PT Astra Serif" w:hAnsi="PT Astra Serif"/>
                <w:sz w:val="24"/>
              </w:rPr>
              <w:t>щей</w:t>
            </w:r>
            <w:r>
              <w:rPr>
                <w:rFonts w:ascii="PT Astra Serif" w:hAnsi="PT Astra Serif"/>
                <w:sz w:val="24"/>
              </w:rPr>
              <w:t xml:space="preserve"> комис</w:t>
            </w:r>
            <w:r>
              <w:rPr>
                <w:rFonts w:ascii="PT Astra Serif" w:hAnsi="PT Astra Serif"/>
                <w:sz w:val="24"/>
              </w:rPr>
              <w:t>сии</w:t>
            </w:r>
            <w:r>
              <w:rPr>
                <w:rFonts w:ascii="PT Astra Serif" w:hAnsi="PT Astra Serif"/>
                <w:sz w:val="24"/>
              </w:rPr>
              <w:t xml:space="preserve"> по проведению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крытого конкурса по отбору упра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>ляющей организации для управления мн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гоквартирным домом</w:t>
            </w:r>
          </w:p>
          <w:p w14:paraId="57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5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миссии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средам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соблюд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требований к служебному поведению муниципальных сл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жащих и урегулированию ко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фликта интересов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6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исчисл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нию стажа муниципальной слу</w:t>
            </w:r>
            <w:r>
              <w:rPr>
                <w:rFonts w:ascii="PT Astra Serif" w:hAnsi="PT Astra Serif"/>
                <w:sz w:val="24"/>
              </w:rPr>
              <w:t>ж</w:t>
            </w:r>
            <w:r>
              <w:rPr>
                <w:rFonts w:ascii="PT Astra Serif" w:hAnsi="PT Astra Serif"/>
                <w:sz w:val="24"/>
              </w:rPr>
              <w:t>бы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6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Совета по противоде</w:t>
            </w:r>
            <w:r>
              <w:rPr>
                <w:rFonts w:ascii="PT Astra Serif" w:hAnsi="PT Astra Serif"/>
                <w:sz w:val="24"/>
              </w:rPr>
              <w:t>й</w:t>
            </w:r>
            <w:r>
              <w:rPr>
                <w:rFonts w:ascii="PT Astra Serif" w:hAnsi="PT Astra Serif"/>
                <w:sz w:val="24"/>
              </w:rPr>
              <w:t>ствию коррупции в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ском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ципальном </w:t>
            </w:r>
            <w:r>
              <w:rPr>
                <w:rFonts w:ascii="PT Astra Serif" w:hAnsi="PT Astra Serif"/>
                <w:sz w:val="24"/>
              </w:rPr>
              <w:t>округе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 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координ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ционного Совета по работе с о</w:t>
            </w:r>
            <w:r>
              <w:rPr>
                <w:rFonts w:ascii="PT Astra Serif" w:hAnsi="PT Astra Serif"/>
                <w:sz w:val="24"/>
              </w:rPr>
              <w:t>б</w:t>
            </w:r>
            <w:r>
              <w:rPr>
                <w:rFonts w:ascii="PT Astra Serif" w:hAnsi="PT Astra Serif"/>
                <w:sz w:val="24"/>
              </w:rPr>
              <w:t>ращениями граждан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 в квартал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комиссии </w:t>
            </w:r>
            <w:r>
              <w:rPr>
                <w:rFonts w:ascii="PT Astra Serif" w:hAnsi="PT Astra Serif"/>
                <w:sz w:val="24"/>
              </w:rPr>
              <w:t>по опред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лению стоимости подарков,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лученных лицами, замещающими муниципальные должности,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ниципальными служащими 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округа, в связи с протокольными мероприятиями, служебными к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мандировками и другими офиц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альными мероприятиями</w:t>
            </w:r>
          </w:p>
          <w:p w14:paraId="79010000">
            <w:pPr>
              <w:pStyle w:val="Style_5"/>
            </w:pP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7B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0"/>
              <w:numPr>
                <w:ilvl w:val="0"/>
                <w:numId w:val="2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межведомственного координационного Совета по з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щите прав потребителей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мере </w:t>
            </w:r>
          </w:p>
          <w:p w14:paraId="8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димости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</w:tbl>
    <w:p w14:paraId="8401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8501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86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928"/>
        <w:gridCol w:w="1881"/>
        <w:gridCol w:w="1937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пального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</w:t>
            </w:r>
            <w:r>
              <w:rPr>
                <w:rFonts w:ascii="PT Astra Serif" w:hAnsi="PT Astra Serif"/>
                <w:sz w:val="24"/>
              </w:rPr>
              <w:t>ая</w:t>
            </w:r>
            <w:r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sz w:val="24"/>
              </w:rPr>
              <w:t>среда</w:t>
            </w:r>
          </w:p>
          <w:p w14:paraId="8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8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2-й</w:t>
            </w:r>
            <w:r>
              <w:rPr>
                <w:rFonts w:ascii="PT Astra Serif" w:hAnsi="PT Astra Serif"/>
                <w:sz w:val="24"/>
              </w:rPr>
              <w:t>, 4-й</w:t>
            </w:r>
            <w:r>
              <w:rPr>
                <w:rFonts w:ascii="PT Astra Serif" w:hAnsi="PT Astra Serif"/>
                <w:sz w:val="24"/>
              </w:rPr>
              <w:t xml:space="preserve"> вторник</w:t>
            </w:r>
          </w:p>
          <w:p w14:paraId="9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9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9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 – 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9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9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9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9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9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9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9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9E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A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2-я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 среда</w:t>
            </w:r>
          </w:p>
          <w:p w14:paraId="A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A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A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-00 – 13-00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A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рапивинский городской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B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пятница</w:t>
            </w:r>
          </w:p>
          <w:p w14:paraId="B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B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 четверг</w:t>
            </w:r>
          </w:p>
          <w:p w14:paraId="B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B7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</w:t>
            </w:r>
            <w:r>
              <w:rPr>
                <w:rFonts w:ascii="PT Astra Serif" w:hAnsi="PT Astra Serif"/>
                <w:sz w:val="24"/>
              </w:rPr>
              <w:t>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B9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еленого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 отдел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D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C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-й</w:t>
            </w:r>
            <w:r>
              <w:rPr>
                <w:rFonts w:ascii="PT Astra Serif" w:hAnsi="PT Astra Serif"/>
                <w:sz w:val="24"/>
              </w:rPr>
              <w:t>, 4-й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C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C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7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C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C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-00</w:t>
            </w:r>
          </w:p>
          <w:p w14:paraId="C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C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</w:t>
            </w:r>
            <w:r>
              <w:rPr>
                <w:rFonts w:ascii="PT Astra Serif" w:hAnsi="PT Astra Serif"/>
                <w:sz w:val="24"/>
              </w:rPr>
              <w:t>4</w:t>
            </w:r>
          </w:p>
          <w:p w14:paraId="CC010000">
            <w:pPr>
              <w:rPr>
                <w:rFonts w:ascii="PT Astra Serif" w:hAnsi="PT Astra Serif"/>
                <w:sz w:val="24"/>
              </w:rPr>
            </w:pPr>
          </w:p>
          <w:p w14:paraId="C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  <w:p w14:paraId="CE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</w:t>
            </w:r>
            <w:r>
              <w:rPr>
                <w:rFonts w:ascii="PT Astra Serif" w:hAnsi="PT Astra Serif"/>
                <w:sz w:val="24"/>
              </w:rPr>
              <w:t>ский отдел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3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D4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2-й и 4-й </w:t>
            </w:r>
          </w:p>
          <w:p w14:paraId="D6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D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9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  <w:r>
              <w:rPr>
                <w:rFonts w:ascii="PT Astra Serif" w:hAnsi="PT Astra Serif"/>
                <w:sz w:val="24"/>
              </w:rPr>
              <w:t xml:space="preserve"> 13</w:t>
            </w:r>
            <w:r>
              <w:rPr>
                <w:rFonts w:ascii="PT Astra Serif" w:hAnsi="PT Astra Serif"/>
                <w:sz w:val="24"/>
              </w:rPr>
              <w:t>-00 – 13</w:t>
            </w:r>
            <w:r>
              <w:rPr>
                <w:rFonts w:ascii="PT Astra Serif" w:hAnsi="PT Astra Serif"/>
                <w:sz w:val="24"/>
              </w:rPr>
              <w:t>-30</w:t>
            </w:r>
          </w:p>
          <w:p w14:paraId="DA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B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DC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0 – 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  <w:p w14:paraId="DD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DF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 – 15-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дминистрация округа</w:t>
            </w:r>
          </w:p>
          <w:p w14:paraId="E1010000">
            <w:pPr>
              <w:rPr>
                <w:rFonts w:ascii="PT Astra Serif" w:hAnsi="PT Astra Serif"/>
                <w:sz w:val="24"/>
              </w:rPr>
            </w:pPr>
          </w:p>
          <w:p w14:paraId="E2010000">
            <w:pPr>
              <w:rPr>
                <w:rFonts w:ascii="PT Astra Serif" w:hAnsi="PT Astra Serif"/>
                <w:sz w:val="24"/>
              </w:rPr>
            </w:pPr>
          </w:p>
          <w:p w14:paraId="E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E4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E5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</w:t>
            </w:r>
            <w:r>
              <w:rPr>
                <w:rFonts w:ascii="PT Astra Serif" w:hAnsi="PT Astra Serif"/>
                <w:sz w:val="24"/>
              </w:rPr>
              <w:t>ий отдел</w:t>
            </w:r>
          </w:p>
          <w:p w14:paraId="E6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E7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арадановский отдел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главы-начальник Ф</w:t>
            </w:r>
            <w:r>
              <w:rPr>
                <w:rFonts w:ascii="PT Astra Serif" w:hAnsi="PT Astra Serif"/>
                <w:sz w:val="24"/>
              </w:rPr>
              <w:t xml:space="preserve">инансового управления </w:t>
            </w:r>
            <w:r>
              <w:rPr>
                <w:rFonts w:ascii="PT Astra Serif" w:hAnsi="PT Astra Serif"/>
                <w:sz w:val="24"/>
              </w:rPr>
              <w:t>адм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нистрации Крапивинского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ципального 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 пятница</w:t>
            </w:r>
          </w:p>
          <w:p w14:paraId="EC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12-00</w:t>
            </w:r>
          </w:p>
          <w:p w14:paraId="ED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E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каждая пятница</w:t>
            </w:r>
          </w:p>
          <w:p w14:paraId="EF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 о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дел</w:t>
            </w:r>
          </w:p>
          <w:p w14:paraId="F1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F2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sz w:val="24"/>
              </w:rPr>
              <w:t xml:space="preserve">сельский </w:t>
            </w:r>
            <w:r>
              <w:rPr>
                <w:rFonts w:ascii="PT Astra Serif" w:hAnsi="PT Astra Serif"/>
                <w:sz w:val="24"/>
              </w:rPr>
              <w:t>отдел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F3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Баштанова А.Н.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0"/>
              <w:numPr>
                <w:ilvl w:val="0"/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pStyle w:val="Style_3"/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ципального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каждый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вторник</w:t>
            </w:r>
          </w:p>
          <w:p w14:paraId="F8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 – 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FA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  <w:p w14:paraId="FB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0"/>
              <w:numPr>
                <w:numId w:val="3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FF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3-й четверг</w:t>
            </w:r>
          </w:p>
          <w:p w14:paraId="01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02020000">
            <w:pPr>
              <w:rPr>
                <w:rFonts w:ascii="PT Astra Serif" w:hAnsi="PT Astra Serif"/>
                <w:sz w:val="24"/>
              </w:rPr>
            </w:pPr>
          </w:p>
          <w:p w14:paraId="03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2-я, 4-я пятница</w:t>
            </w:r>
          </w:p>
          <w:p w14:paraId="04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1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0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07020000">
            <w:pPr>
              <w:rPr>
                <w:rFonts w:ascii="PT Astra Serif" w:hAnsi="PT Astra Serif"/>
                <w:sz w:val="24"/>
              </w:rPr>
            </w:pPr>
          </w:p>
          <w:p w14:paraId="0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0902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0B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0C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0D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0E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0F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6. </w:t>
      </w:r>
      <w:r>
        <w:rPr>
          <w:rFonts w:ascii="PT Astra Serif" w:hAnsi="PT Astra Serif"/>
          <w:b w:val="1"/>
          <w:sz w:val="24"/>
        </w:rPr>
        <w:t>Торжественные и п</w:t>
      </w:r>
      <w:r>
        <w:rPr>
          <w:rFonts w:ascii="PT Astra Serif" w:hAnsi="PT Astra Serif"/>
          <w:b w:val="1"/>
          <w:sz w:val="24"/>
        </w:rPr>
        <w:t>раздничные мероприятия</w:t>
      </w:r>
    </w:p>
    <w:p w14:paraId="1002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721"/>
        <w:gridCol w:w="1503"/>
        <w:gridCol w:w="1985"/>
        <w:gridCol w:w="2258"/>
      </w:tblGrid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Крапивинского м</w:t>
            </w: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Дню Защитника Отечества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Крапивинский </w:t>
            </w:r>
            <w:r>
              <w:rPr>
                <w:rFonts w:ascii="PT Astra Serif" w:hAnsi="PT Astra Serif"/>
                <w:color w:val="000000"/>
                <w:sz w:val="24"/>
              </w:rPr>
              <w:t>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1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0"/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«Широкая Масленица - народные гуляния, посвященные проводам русской зимы</w:t>
            </w:r>
          </w:p>
          <w:p w14:paraId="19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 - 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0"/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Крапивинского м</w:t>
            </w:r>
            <w:r>
              <w:rPr>
                <w:rFonts w:ascii="PT Astra Serif" w:hAnsi="PT Astra Serif"/>
                <w:color w:val="000000"/>
                <w:sz w:val="24"/>
              </w:rPr>
              <w:t>у</w:t>
            </w:r>
            <w:r>
              <w:rPr>
                <w:rFonts w:ascii="PT Astra Serif" w:hAnsi="PT Astra Serif"/>
                <w:color w:val="000000"/>
                <w:sz w:val="24"/>
              </w:rPr>
              <w:t>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Международному женскому Дню 8 марта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0"/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Торжественное мероприятие,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священное Дню работников культуры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0"/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</w:rPr>
              <w:t>посвященный Дню рабо</w:t>
            </w:r>
            <w:r>
              <w:rPr>
                <w:rFonts w:ascii="PT Astra Serif" w:hAnsi="PT Astra Serif"/>
                <w:color w:val="000000"/>
                <w:sz w:val="24"/>
              </w:rPr>
              <w:t>т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ников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бытового обслуживания и </w:t>
            </w:r>
            <w:r>
              <w:rPr>
                <w:rFonts w:ascii="PT Astra Serif" w:hAnsi="PT Astra Serif"/>
                <w:color w:val="000000"/>
                <w:sz w:val="24"/>
              </w:rPr>
              <w:t>жилищно - коммунального х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зяйства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2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посвященный Дню местного самоуправления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3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Мероприятия, посвященные </w:t>
            </w:r>
            <w:r>
              <w:rPr>
                <w:rFonts w:ascii="PT Astra Serif" w:hAnsi="PT Astra Serif"/>
                <w:sz w:val="24"/>
              </w:rPr>
              <w:t>Дн</w:t>
            </w:r>
            <w:r>
              <w:rPr>
                <w:rFonts w:ascii="PT Astra Serif" w:hAnsi="PT Astra Serif"/>
                <w:sz w:val="24"/>
              </w:rPr>
              <w:t>ю</w:t>
            </w:r>
            <w:r>
              <w:rPr>
                <w:rFonts w:ascii="PT Astra Serif" w:hAnsi="PT Astra Serif"/>
                <w:sz w:val="24"/>
              </w:rPr>
              <w:t xml:space="preserve"> призывн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 xml:space="preserve">ка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38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3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3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посвященные празднику весны и труда 1 мая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мая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Праздничное мероприятие,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священное </w:t>
            </w:r>
            <w:r>
              <w:rPr>
                <w:rFonts w:ascii="PT Astra Serif" w:hAnsi="PT Astra Serif"/>
                <w:sz w:val="24"/>
              </w:rPr>
              <w:t>годовщине Победы в Великой Отечественной войне 1941-1945 гг.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мая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4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4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4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Парад выпускников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5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Праздник последнего звонка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священное Дню предпринимат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ля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  <w:p w14:paraId="5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округа,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посвященный Дню мед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цинского работника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6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</w:t>
            </w:r>
            <w:r>
              <w:rPr>
                <w:rFonts w:ascii="PT Astra Serif" w:hAnsi="PT Astra Serif"/>
                <w:color w:val="000000"/>
                <w:sz w:val="24"/>
              </w:rPr>
              <w:t>ы Крапивинского муниципального округа</w:t>
            </w:r>
            <w:r>
              <w:rPr>
                <w:rFonts w:ascii="PT Astra Serif" w:hAnsi="PT Astra Serif"/>
                <w:color w:val="000000"/>
                <w:sz w:val="24"/>
              </w:rPr>
              <w:t>, посвященный Дню соц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ального работника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6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color w:val="000000"/>
                <w:sz w:val="24"/>
              </w:rPr>
              <w:t>раздник, посвящё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ный Дню молодёжи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6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свящённые Дн</w:t>
            </w:r>
            <w:r>
              <w:rPr>
                <w:rFonts w:ascii="PT Astra Serif" w:hAnsi="PT Astra Serif"/>
                <w:color w:val="000000"/>
                <w:sz w:val="24"/>
              </w:rPr>
              <w:t>ю защиты детей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73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74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ные Дню России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7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ткрыто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 xml:space="preserve"> первенств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ского округ</w:t>
            </w:r>
            <w:r>
              <w:rPr>
                <w:rFonts w:ascii="PT Astra Serif" w:hAnsi="PT Astra Serif"/>
                <w:sz w:val="24"/>
              </w:rPr>
              <w:t xml:space="preserve">а по конному спорту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ипподром </w:t>
            </w:r>
          </w:p>
          <w:p w14:paraId="7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баново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81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  <w:p w14:paraId="82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приуроченные     ко Дню Памяти и скорби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88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ероприятие «День с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мьи, любви и верности»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лощадь пгт.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Крапивинский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8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День физкультурника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</w:t>
            </w:r>
            <w:r>
              <w:rPr>
                <w:rFonts w:ascii="PT Astra Serif" w:hAnsi="PT Astra Serif"/>
                <w:color w:val="000000"/>
                <w:sz w:val="24"/>
              </w:rPr>
              <w:t>н</w:t>
            </w:r>
            <w:r>
              <w:rPr>
                <w:rFonts w:ascii="PT Astra Serif" w:hAnsi="PT Astra Serif"/>
                <w:color w:val="000000"/>
                <w:sz w:val="24"/>
              </w:rPr>
              <w:t>ский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Мероприятия, посвященные Дню шахтера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Торжественные мероприятия, п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священные Дню знаний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сентября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9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</w:t>
            </w:r>
            <w:r>
              <w:rPr>
                <w:rFonts w:ascii="PT Astra Serif" w:hAnsi="PT Astra Serif"/>
                <w:sz w:val="24"/>
              </w:rPr>
              <w:t>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</w:t>
            </w:r>
            <w:r>
              <w:rPr>
                <w:rFonts w:ascii="PT Astra Serif" w:hAnsi="PT Astra Serif"/>
                <w:sz w:val="24"/>
              </w:rPr>
              <w:t>щенные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Дню уважения ста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шего поколения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A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A5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A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sz w:val="24"/>
              </w:rPr>
              <w:t>, по</w:t>
            </w:r>
            <w:r>
              <w:rPr>
                <w:rFonts w:ascii="PT Astra Serif" w:hAnsi="PT Astra Serif"/>
                <w:sz w:val="24"/>
              </w:rPr>
              <w:t xml:space="preserve">священный </w:t>
            </w:r>
            <w:r>
              <w:rPr>
                <w:rFonts w:ascii="PT Astra Serif" w:hAnsi="PT Astra Serif"/>
                <w:sz w:val="24"/>
              </w:rPr>
              <w:t>Дню уч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теля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A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A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widowControl w:val="0"/>
              <w:numPr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автомобилиста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Мероприятие, посвященное Дню памяти жертв политических р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прессий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Торжественный 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  <w:r>
              <w:rPr>
                <w:rFonts w:ascii="PT Astra Serif" w:hAnsi="PT Astra Serif"/>
                <w:sz w:val="24"/>
              </w:rPr>
              <w:t>, по</w:t>
            </w:r>
            <w:r>
              <w:rPr>
                <w:rFonts w:ascii="PT Astra Serif" w:hAnsi="PT Astra Serif"/>
                <w:sz w:val="24"/>
              </w:rPr>
              <w:t>священный Дню 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ботник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 xml:space="preserve"> сельского хо</w:t>
            </w:r>
            <w:r>
              <w:rPr>
                <w:rFonts w:ascii="PT Astra Serif" w:hAnsi="PT Astra Serif"/>
                <w:sz w:val="24"/>
              </w:rPr>
              <w:t>зяйства и перерабатывающей пр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мыш</w:t>
            </w:r>
            <w:r>
              <w:rPr>
                <w:rFonts w:ascii="PT Astra Serif" w:hAnsi="PT Astra Serif"/>
                <w:sz w:val="24"/>
              </w:rPr>
              <w:t>ленности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  <w:r>
              <w:rPr>
                <w:rFonts w:ascii="PT Astra Serif" w:hAnsi="PT Astra Serif"/>
                <w:sz w:val="24"/>
              </w:rPr>
              <w:t xml:space="preserve"> – </w:t>
            </w:r>
          </w:p>
          <w:p w14:paraId="BB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B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священные Дню народного еди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ства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 </w:t>
            </w: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C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Праздничное мероприятие, по</w:t>
            </w:r>
            <w:r>
              <w:rPr>
                <w:rFonts w:ascii="PT Astra Serif" w:hAnsi="PT Astra Serif"/>
                <w:sz w:val="24"/>
              </w:rPr>
              <w:t>священное</w:t>
            </w:r>
            <w:r>
              <w:rPr>
                <w:rFonts w:ascii="PT Astra Serif" w:hAnsi="PT Astra Serif"/>
                <w:sz w:val="24"/>
              </w:rPr>
              <w:t xml:space="preserve"> Дню работников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ганов внутренних дел</w:t>
            </w:r>
            <w:r>
              <w:rPr>
                <w:rFonts w:ascii="PT Astra Serif" w:hAnsi="PT Astra Serif"/>
                <w:sz w:val="24"/>
              </w:rPr>
              <w:t xml:space="preserve"> РФ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</w:t>
            </w:r>
          </w:p>
          <w:p w14:paraId="C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Праздничные мероприятия</w:t>
            </w:r>
            <w:r>
              <w:rPr>
                <w:rFonts w:ascii="PT Astra Serif" w:hAnsi="PT Astra Serif"/>
                <w:sz w:val="24"/>
              </w:rPr>
              <w:t>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</w:t>
            </w:r>
            <w:r>
              <w:rPr>
                <w:rFonts w:ascii="PT Astra Serif" w:hAnsi="PT Astra Serif"/>
                <w:sz w:val="24"/>
              </w:rPr>
              <w:t>щенные</w:t>
            </w:r>
            <w:r>
              <w:rPr>
                <w:rFonts w:ascii="PT Astra Serif" w:hAnsi="PT Astra Serif"/>
                <w:sz w:val="24"/>
              </w:rPr>
              <w:t xml:space="preserve"> Дню Матери</w:t>
            </w:r>
          </w:p>
          <w:p w14:paraId="CD02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D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D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D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6"/>
              <w:widowControl w:val="0"/>
              <w:ind w:firstLine="0" w:lef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Мероприятие, посвященное Международному Дню инвал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дов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КЦСОН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0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Новогодний </w:t>
            </w:r>
            <w:r>
              <w:rPr>
                <w:rFonts w:ascii="PT Astra Serif" w:hAnsi="PT Astra Serif"/>
                <w:sz w:val="24"/>
              </w:rPr>
              <w:t xml:space="preserve">торжественный </w:t>
            </w:r>
            <w:r>
              <w:rPr>
                <w:rFonts w:ascii="PT Astra Serif" w:hAnsi="PT Astra Serif"/>
                <w:color w:val="000000"/>
                <w:sz w:val="24"/>
              </w:rPr>
              <w:t>прием главы Кра</w:t>
            </w:r>
            <w:r>
              <w:rPr>
                <w:rFonts w:ascii="PT Astra Serif" w:hAnsi="PT Astra Serif"/>
                <w:color w:val="000000"/>
                <w:sz w:val="24"/>
              </w:rPr>
              <w:t>пивинского муниципального округа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2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  <w:r>
              <w:rPr>
                <w:rFonts w:ascii="PT Astra Serif" w:hAnsi="PT Astra Serif"/>
                <w:sz w:val="24"/>
              </w:rPr>
              <w:t>.</w:t>
            </w:r>
          </w:p>
          <w:p w14:paraId="D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DF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</w:p>
    <w:p w14:paraId="E002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</w:t>
      </w:r>
      <w:r>
        <w:rPr>
          <w:rFonts w:ascii="PT Astra Serif" w:hAnsi="PT Astra Serif"/>
          <w:b w:val="1"/>
          <w:sz w:val="24"/>
        </w:rPr>
        <w:t>, акции</w:t>
      </w:r>
    </w:p>
    <w:p w14:paraId="E102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9"/>
        <w:gridCol w:w="3720"/>
        <w:gridCol w:w="1839"/>
        <w:gridCol w:w="2014"/>
        <w:gridCol w:w="1932"/>
      </w:tblGrid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Областная акция «Рождество для всех и для каждого»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E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«Блокадный хлеб»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января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2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Межрегиональный Крапивинский фольклорный фестиваль «Крещенские вечёрки»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январь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2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Всекузбасская операция «Кан</w:t>
            </w:r>
            <w:r>
              <w:rPr>
                <w:rFonts w:ascii="PT Astra Serif" w:hAnsi="PT Astra Serif"/>
                <w:color w:val="00000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</w:rPr>
              <w:t>кулы»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нварь</w:t>
            </w:r>
          </w:p>
          <w:p w14:paraId="F5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  <w:p w14:paraId="F6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Открытое личное первенство Кузбасса по </w:t>
            </w:r>
            <w:r>
              <w:rPr>
                <w:rFonts w:ascii="PT Astra Serif" w:hAnsi="PT Astra Serif"/>
                <w:color w:val="000000"/>
                <w:sz w:val="24"/>
              </w:rPr>
              <w:t>лыжным гонкам на призы главы Крапивинского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ногорский,</w:t>
            </w:r>
          </w:p>
          <w:p w14:paraId="FD02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лыжероллерный комплекс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Всероссийская массовая лыжная гонка «Лыжня России»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Зел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кция «Час земли»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09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Фестиваль - конкурс «Шансон-2025»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Всероссийская акция «Библи</w:t>
            </w:r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</w:rPr>
              <w:t>Ночь»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30000">
            <w:pPr>
              <w:widowControl w:val="0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Открытый турнир среди юношей на Кубок главы Крапивинского округа и  призы</w:t>
            </w:r>
          </w:p>
          <w:p w14:paraId="16030000">
            <w:pPr>
              <w:widowControl w:val="0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Интерконтинентального  Чемпиона  </w:t>
            </w:r>
            <w:r>
              <w:rPr>
                <w:rFonts w:ascii="PT Astra Serif" w:hAnsi="PT Astra Serif"/>
                <w:color w:val="000000"/>
                <w:sz w:val="24"/>
              </w:rPr>
              <w:t>WBC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</w:rPr>
              <w:t>WBA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чемпиона Европы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WBO </w:t>
            </w:r>
            <w:r>
              <w:rPr>
                <w:rFonts w:ascii="PT Astra Serif" w:hAnsi="PT Astra Serif"/>
                <w:color w:val="000000"/>
                <w:sz w:val="24"/>
              </w:rPr>
              <w:t>Вячеслава Гусева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пгт. Крапивинский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Областная «Ярмарка профессий»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«Всероссийский день здоровья»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</w:rPr>
              <w:t>кция «Весенняя неделя добра»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2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«Восстанови памятник»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прель-май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Спортивные мероприятия,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свящённые 80-й годовщине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 xml:space="preserve">беды в ВОВ 1941-1945 гг. </w:t>
            </w:r>
            <w:r>
              <w:rPr>
                <w:rFonts w:ascii="PT Astra Serif" w:hAnsi="PT Astra Serif"/>
                <w:sz w:val="24"/>
              </w:rPr>
              <w:t>Традиционный пробег п. Зел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ногорский – п.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  <w:p w14:paraId="31030000">
            <w:pPr>
              <w:pStyle w:val="Style_7"/>
              <w:widowControl w:val="0"/>
              <w:spacing w:after="0" w:line="240" w:lineRule="auto"/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Открытый Кубок Кузбасса по мотокроссу на призы главы Кр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мая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35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  <w:p w14:paraId="36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кция «Георгиевская ленточка»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«Бессмер</w:t>
            </w: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ный полк»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м</w:t>
            </w:r>
            <w:r>
              <w:rPr>
                <w:rFonts w:ascii="PT Astra Serif" w:hAnsi="PT Astra Serif"/>
                <w:sz w:val="24"/>
              </w:rPr>
              <w:t>ая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«Ночь в Крапивинском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зее»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май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ра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ведческий 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зей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«Чистый берег»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май </w:t>
            </w:r>
            <w:r>
              <w:rPr>
                <w:rFonts w:ascii="PT Astra Serif" w:hAnsi="PT Astra Serif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4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4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«Живи родник»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се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  <w:p w14:paraId="5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Дни защиты от экологической опасности </w:t>
            </w:r>
          </w:p>
          <w:p w14:paraId="5503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март-июнь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«Первое сентября – ка</w:t>
            </w:r>
            <w:r>
              <w:rPr>
                <w:rFonts w:ascii="PT Astra Serif" w:hAnsi="PT Astra Serif"/>
                <w:color w:val="000000"/>
                <w:sz w:val="24"/>
              </w:rPr>
              <w:t>ж</w:t>
            </w:r>
            <w:r>
              <w:rPr>
                <w:rFonts w:ascii="PT Astra Serif" w:hAnsi="PT Astra Serif"/>
                <w:color w:val="000000"/>
                <w:sz w:val="24"/>
              </w:rPr>
              <w:t>дому школьнику»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июль</w:t>
            </w:r>
          </w:p>
          <w:p w14:paraId="5C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</w:t>
            </w:r>
            <w:r>
              <w:rPr>
                <w:rFonts w:ascii="PT Astra Serif" w:hAnsi="PT Astra Serif"/>
                <w:sz w:val="24"/>
              </w:rPr>
              <w:t>ЮСШ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Конкурс актуального искусства из металлолома «Железное кружево»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Межрегиональный фестиваль рок-музыки «Колючая крапива»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z w:val="24"/>
              </w:rPr>
              <w:t>оревнования, посв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>щённые празднику «День фи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культурника»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стадион </w:t>
            </w:r>
          </w:p>
          <w:p w14:paraId="6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</w:t>
            </w:r>
            <w:r>
              <w:rPr>
                <w:rFonts w:ascii="PT Astra Serif" w:hAnsi="PT Astra Serif"/>
                <w:sz w:val="24"/>
              </w:rPr>
              <w:t>н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Открытое Первенство по лыж</w:t>
            </w:r>
            <w:r>
              <w:rPr>
                <w:rFonts w:ascii="PT Astra Serif" w:hAnsi="PT Astra Serif"/>
                <w:color w:val="00000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z w:val="24"/>
              </w:rPr>
              <w:t>роллерам на призы главы К</w:t>
            </w:r>
            <w:r>
              <w:rPr>
                <w:rFonts w:ascii="PT Astra Serif" w:hAnsi="PT Astra Serif"/>
                <w:color w:val="000000"/>
                <w:sz w:val="24"/>
              </w:rPr>
              <w:t>рапивинского муниципального 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МСК </w:t>
            </w:r>
          </w:p>
          <w:p w14:paraId="73030000">
            <w:pPr>
              <w:widowControl w:val="0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Велопробег к празднованию Дня Государственного флага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вгуст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Всекузбасская акция «Рука п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мощи»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0"/>
              <w:numPr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30000">
            <w:pPr>
              <w:widowControl w:val="0"/>
              <w:ind/>
              <w:jc w:val="left"/>
              <w:rPr>
                <w:rFonts w:ascii="PT Astra Serif" w:hAnsi="PT Astra Serif"/>
                <w:sz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Всероссийский день бега «Кросс нации»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z w:val="24"/>
              </w:rPr>
              <w:t>го</w:t>
            </w: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8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онкурс «Воспитатель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</w:t>
            </w:r>
            <w:r>
              <w:rPr>
                <w:rFonts w:ascii="PT Astra Serif" w:hAnsi="PT Astra Serif"/>
                <w:sz w:val="24"/>
              </w:rPr>
              <w:t>тябрь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ДОУ  пгт. Зел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Ночь искусств в библиотеках Крапивинского </w:t>
            </w:r>
            <w:r>
              <w:rPr>
                <w:rFonts w:ascii="PT Astra Serif" w:hAnsi="PT Astra Serif"/>
                <w:color w:val="000000"/>
                <w:sz w:val="24"/>
              </w:rPr>
              <w:t>округа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>узыкальный конкурс «Две звезды»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ноября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pStyle w:val="Style_8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«Осенняя неделя добра»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Акция «Рождество для всех и для каждого»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  <w:p w14:paraId="9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  <w:p w14:paraId="9E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Муниципальный этап конкурса «Ученик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</w:t>
            </w:r>
            <w:r>
              <w:rPr>
                <w:rFonts w:ascii="PT Astra Serif" w:hAnsi="PT Astra Serif"/>
                <w:sz w:val="24"/>
              </w:rPr>
              <w:t>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Муниципальный этап конкурса </w:t>
            </w:r>
            <w:r>
              <w:rPr>
                <w:rFonts w:ascii="PT Astra Serif" w:hAnsi="PT Astra Serif"/>
                <w:sz w:val="24"/>
              </w:rPr>
              <w:t>«Учитель года»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</w:t>
            </w:r>
            <w:r>
              <w:rPr>
                <w:rFonts w:ascii="PT Astra Serif" w:hAnsi="PT Astra Serif"/>
                <w:sz w:val="24"/>
              </w:rPr>
              <w:t>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0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z w:val="24"/>
              </w:rPr>
              <w:t>онкурс «</w:t>
            </w:r>
            <w:r>
              <w:rPr>
                <w:rFonts w:ascii="PT Astra Serif" w:hAnsi="PT Astra Serif"/>
                <w:sz w:val="24"/>
              </w:rPr>
              <w:t>Крапивинская Краса - 2025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AE030000">
      <w:pPr>
        <w:rPr>
          <w:rFonts w:ascii="PT Astra Serif" w:hAnsi="PT Astra Serif"/>
          <w:sz w:val="24"/>
        </w:rPr>
      </w:pPr>
    </w:p>
    <w:p w14:paraId="AF030000">
      <w:pPr>
        <w:rPr>
          <w:rFonts w:ascii="PT Astra Serif" w:hAnsi="PT Astra Serif"/>
          <w:sz w:val="24"/>
        </w:rPr>
      </w:pPr>
    </w:p>
    <w:p w14:paraId="B0030000">
      <w:pPr>
        <w:widowControl w:val="0"/>
        <w:ind w:firstLine="0" w:left="141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Заместитель главы </w:t>
      </w:r>
    </w:p>
    <w:p w14:paraId="B1030000">
      <w:pPr>
        <w:widowControl w:val="0"/>
        <w:ind w:firstLine="0" w:left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                                               </w:t>
      </w:r>
      <w:r>
        <w:rPr>
          <w:rFonts w:ascii="PT Astra Serif" w:hAnsi="PT Astra Serif"/>
          <w:sz w:val="24"/>
        </w:rPr>
        <w:t>Е.А. Слонов</w:t>
      </w:r>
    </w:p>
    <w:sectPr>
      <w:type w:val="continuous"/>
      <w:pgSz w:h="16838" w:orient="portrait" w:w="11906"/>
      <w:pgMar w:bottom="851" w:footer="720" w:gutter="0" w:header="720" w:left="1135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3.%1"/>
      <w:lvlJc w:val="left"/>
      <w:pPr>
        <w:widowControl w:val="0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4.%1"/>
      <w:lvlJc w:val="left"/>
      <w:pPr>
        <w:widowControl w:val="0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5040" w:val="left"/>
        </w:tabs>
        <w:ind w:hanging="1440" w:left="4320"/>
      </w:pPr>
    </w:lvl>
  </w:abstractNum>
  <w:abstractNum w:abstractNumId="2">
    <w:lvl w:ilvl="0">
      <w:start w:val="1"/>
      <w:numFmt w:val="decimal"/>
      <w:lvlText w:val="5.%1"/>
      <w:lvlJc w:val="left"/>
      <w:pPr>
        <w:widowControl w:val="0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5040" w:val="left"/>
        </w:tabs>
        <w:ind w:hanging="1440" w:left="4320"/>
      </w:pPr>
    </w:lvl>
  </w:abstractNum>
  <w:abstractNum w:abstractNumId="3">
    <w:lvl w:ilvl="0">
      <w:start w:val="1"/>
      <w:numFmt w:val="decimal"/>
      <w:lvlText w:val="6.%1"/>
      <w:lvlJc w:val="left"/>
      <w:pPr>
        <w:widowControl w:val="0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5040" w:val="left"/>
        </w:tabs>
        <w:ind w:hanging="1440" w:left="4320"/>
      </w:pPr>
    </w:lvl>
  </w:abstractNum>
  <w:abstractNum w:abstractNumId="4">
    <w:lvl w:ilvl="0">
      <w:start w:val="1"/>
      <w:numFmt w:val="decimal"/>
      <w:lvlText w:val="7.%1"/>
      <w:lvlJc w:val="left"/>
      <w:pPr>
        <w:widowControl w:val="0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5040" w:val="left"/>
        </w:tabs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efault Paragraph Font_0"/>
    <w:link w:val="Style_10_ch"/>
  </w:style>
  <w:style w:styleId="Style_10_ch" w:type="character">
    <w:name w:val="Default Paragraph Font_0"/>
    <w:link w:val="Style_10"/>
  </w:style>
  <w:style w:styleId="Style_11" w:type="paragraph">
    <w:name w:val="toc 4"/>
    <w:next w:val="Style_5"/>
    <w:link w:val="Style_11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0"/>
      <w:spacing w:before="120"/>
      <w:ind w:firstLine="5954" w:left="0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12" w:type="paragraph">
    <w:name w:val="caption"/>
    <w:basedOn w:val="Style_5"/>
    <w:next w:val="Style_5"/>
    <w:link w:val="Style_12_ch"/>
    <w:pPr>
      <w:widowControl w:val="0"/>
      <w:spacing w:after="120" w:before="120"/>
      <w:ind/>
      <w:jc w:val="center"/>
    </w:pPr>
    <w:rPr>
      <w:b w:val="1"/>
      <w:sz w:val="22"/>
    </w:rPr>
  </w:style>
  <w:style w:styleId="Style_12_ch" w:type="character">
    <w:name w:val="caption"/>
    <w:basedOn w:val="Style_5_ch"/>
    <w:link w:val="Style_12"/>
    <w:rPr>
      <w:b w:val="1"/>
      <w:sz w:val="22"/>
    </w:rPr>
  </w:style>
  <w:style w:styleId="Style_13" w:type="paragraph">
    <w:name w:val="toc 6"/>
    <w:next w:val="Style_5"/>
    <w:link w:val="Style_13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0"/>
      <w:ind/>
      <w:jc w:val="center"/>
      <w:outlineLvl w:val="2"/>
    </w:pPr>
    <w:rPr>
      <w:sz w:val="22"/>
      <w:u w:val="single"/>
    </w:rPr>
  </w:style>
  <w:style w:styleId="Style_16_ch" w:type="character">
    <w:name w:val="heading 3"/>
    <w:basedOn w:val="Style_5_ch"/>
    <w:link w:val="Style_16"/>
    <w:rPr>
      <w:sz w:val="22"/>
      <w:u w:val="single"/>
    </w:rPr>
  </w:style>
  <w:style w:styleId="Style_17" w:type="paragraph">
    <w:name w:val="heading 9"/>
    <w:basedOn w:val="Style_5"/>
    <w:next w:val="Style_5"/>
    <w:link w:val="Style_17_ch"/>
    <w:uiPriority w:val="9"/>
    <w:qFormat/>
    <w:pPr>
      <w:keepNext w:val="1"/>
      <w:widowControl w:val="0"/>
      <w:numPr>
        <w:ilvl w:val="0"/>
        <w:numId w:val="0"/>
      </w:numPr>
      <w:ind w:firstLine="0" w:left="72"/>
      <w:jc w:val="center"/>
      <w:outlineLvl w:val="8"/>
    </w:pPr>
    <w:rPr>
      <w:sz w:val="24"/>
    </w:rPr>
  </w:style>
  <w:style w:styleId="Style_17_ch" w:type="character">
    <w:name w:val="heading 9"/>
    <w:basedOn w:val="Style_5_ch"/>
    <w:link w:val="Style_17"/>
    <w:rPr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"/>
    <w:basedOn w:val="Style_5"/>
    <w:link w:val="Style_19_ch"/>
    <w:pPr>
      <w:widowControl w:val="1"/>
      <w:tabs>
        <w:tab w:leader="none" w:pos="4677" w:val="center"/>
        <w:tab w:leader="none" w:pos="9355" w:val="right"/>
      </w:tabs>
      <w:ind/>
    </w:pPr>
    <w:rPr>
      <w:sz w:val="28"/>
    </w:rPr>
  </w:style>
  <w:style w:styleId="Style_19_ch" w:type="character">
    <w:name w:val="header"/>
    <w:basedOn w:val="Style_5_ch"/>
    <w:link w:val="Style_19"/>
    <w:rPr>
      <w:sz w:val="28"/>
    </w:rPr>
  </w:style>
  <w:style w:styleId="Style_20" w:type="paragraph">
    <w:name w:val="Normal_0"/>
    <w:link w:val="Style_20_ch"/>
    <w:pPr>
      <w:widowControl w:val="0"/>
      <w:ind/>
    </w:pPr>
  </w:style>
  <w:style w:styleId="Style_20_ch" w:type="character">
    <w:name w:val="Normal_0"/>
    <w:link w:val="Style_20"/>
  </w:style>
  <w:style w:styleId="Style_7" w:type="paragraph">
    <w:name w:val="List Paragraph"/>
    <w:basedOn w:val="Style_5"/>
    <w:link w:val="Style_7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5_ch"/>
    <w:link w:val="Style_7"/>
    <w:rPr>
      <w:rFonts w:ascii="Calibri" w:hAnsi="Calibri"/>
      <w:sz w:val="22"/>
    </w:rPr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List Paragraph"/>
    <w:basedOn w:val="Style_5"/>
    <w:link w:val="Style_22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5_ch"/>
    <w:link w:val="Style_22"/>
    <w:rPr>
      <w:rFonts w:ascii="Calibri" w:hAnsi="Calibri"/>
      <w:sz w:val="22"/>
    </w:rPr>
  </w:style>
  <w:style w:styleId="Style_23" w:type="paragraph">
    <w:name w:val="heading 5"/>
    <w:basedOn w:val="Style_5"/>
    <w:next w:val="Style_5"/>
    <w:link w:val="Style_23_ch"/>
    <w:uiPriority w:val="9"/>
    <w:qFormat/>
    <w:pPr>
      <w:keepNext w:val="1"/>
      <w:widowControl w:val="0"/>
      <w:spacing w:after="120"/>
      <w:ind/>
      <w:jc w:val="both"/>
      <w:outlineLvl w:val="4"/>
    </w:pPr>
    <w:rPr>
      <w:sz w:val="24"/>
    </w:rPr>
  </w:style>
  <w:style w:styleId="Style_23_ch" w:type="character">
    <w:name w:val="heading 5"/>
    <w:basedOn w:val="Style_5_ch"/>
    <w:link w:val="Style_23"/>
    <w:rPr>
      <w:sz w:val="24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widowControl w:val="0"/>
      <w:ind/>
      <w:jc w:val="center"/>
      <w:outlineLvl w:val="0"/>
    </w:pPr>
    <w:rPr>
      <w:sz w:val="24"/>
    </w:rPr>
  </w:style>
  <w:style w:styleId="Style_24_ch" w:type="character">
    <w:name w:val="heading 1"/>
    <w:basedOn w:val="Style_5_ch"/>
    <w:link w:val="Style_24"/>
    <w:rPr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5"/>
    <w:next w:val="Style_5"/>
    <w:link w:val="Style_27_ch"/>
    <w:uiPriority w:val="9"/>
    <w:qFormat/>
    <w:pPr>
      <w:keepNext w:val="1"/>
      <w:widowControl w:val="0"/>
      <w:numPr>
        <w:ilvl w:val="0"/>
        <w:numId w:val="0"/>
      </w:numPr>
      <w:spacing w:after="60" w:before="60"/>
      <w:ind/>
      <w:jc w:val="center"/>
      <w:outlineLvl w:val="7"/>
    </w:pPr>
    <w:rPr>
      <w:b w:val="1"/>
      <w:caps w:val="1"/>
      <w:sz w:val="24"/>
    </w:rPr>
  </w:style>
  <w:style w:styleId="Style_27_ch" w:type="character">
    <w:name w:val="heading 8"/>
    <w:basedOn w:val="Style_5_ch"/>
    <w:link w:val="Style_27"/>
    <w:rPr>
      <w:b w:val="1"/>
      <w:caps w:val="1"/>
      <w:sz w:val="24"/>
    </w:rPr>
  </w:style>
  <w:style w:styleId="Style_28" w:type="paragraph">
    <w:name w:val="toc 1"/>
    <w:next w:val="Style_5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4" w:type="paragraph">
    <w:name w:val="Раздел плана"/>
    <w:basedOn w:val="Style_5"/>
    <w:link w:val="Style_4_ch"/>
    <w:pPr>
      <w:widowControl w:val="0"/>
      <w:ind/>
      <w:jc w:val="center"/>
    </w:pPr>
    <w:rPr>
      <w:rFonts w:ascii="Arial" w:hAnsi="Arial"/>
      <w:b w:val="1"/>
      <w:sz w:val="24"/>
    </w:rPr>
  </w:style>
  <w:style w:styleId="Style_4_ch" w:type="character">
    <w:name w:val="Раздел плана"/>
    <w:basedOn w:val="Style_5_ch"/>
    <w:link w:val="Style_4"/>
    <w:rPr>
      <w:rFonts w:ascii="Arial" w:hAnsi="Arial"/>
      <w:b w:val="1"/>
      <w:sz w:val="24"/>
    </w:rPr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6" w:type="paragraph">
    <w:name w:val="Body Text Indent 2"/>
    <w:basedOn w:val="Style_5"/>
    <w:link w:val="Style_6_ch"/>
    <w:pPr>
      <w:widowControl w:val="1"/>
      <w:ind w:firstLine="0" w:left="720"/>
      <w:jc w:val="both"/>
    </w:pPr>
    <w:rPr>
      <w:sz w:val="28"/>
    </w:rPr>
  </w:style>
  <w:style w:styleId="Style_6_ch" w:type="character">
    <w:name w:val="Body Text Indent 2"/>
    <w:basedOn w:val="Style_5_ch"/>
    <w:link w:val="Style_6"/>
    <w:rPr>
      <w:sz w:val="28"/>
    </w:rPr>
  </w:style>
  <w:style w:styleId="Style_30" w:type="paragraph">
    <w:name w:val="Названи"/>
    <w:basedOn w:val="Style_5"/>
    <w:next w:val="Style_5"/>
    <w:link w:val="Style_30_ch"/>
    <w:pPr>
      <w:widowControl w:val="0"/>
      <w:ind/>
      <w:jc w:val="center"/>
    </w:pPr>
    <w:rPr>
      <w:sz w:val="24"/>
    </w:rPr>
  </w:style>
  <w:style w:styleId="Style_30_ch" w:type="character">
    <w:name w:val="Названи"/>
    <w:basedOn w:val="Style_5_ch"/>
    <w:link w:val="Style_30"/>
    <w:rPr>
      <w:sz w:val="24"/>
    </w:rPr>
  </w:style>
  <w:style w:styleId="Style_31" w:type="paragraph">
    <w:name w:val="toc 9"/>
    <w:next w:val="Style_5"/>
    <w:link w:val="Style_3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 Знак Знак1 Знак Знак Знак Знак Знак Знак Знак Знак"/>
    <w:basedOn w:val="Style_5"/>
    <w:link w:val="Style_3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32_ch" w:type="character">
    <w:name w:val=" Знак Знак1 Знак Знак Знак Знак Знак Знак Знак Знак"/>
    <w:basedOn w:val="Style_5_ch"/>
    <w:link w:val="Style_32"/>
    <w:rPr>
      <w:rFonts w:ascii="Verdana" w:hAnsi="Verdana"/>
    </w:rPr>
  </w:style>
  <w:style w:styleId="Style_33" w:type="paragraph">
    <w:name w:val="toc 8"/>
    <w:next w:val="Style_5"/>
    <w:link w:val="Style_3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5"/>
    <w:link w:val="Style_3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Body Text"/>
    <w:basedOn w:val="Style_5"/>
    <w:link w:val="Style_35_ch"/>
    <w:rPr>
      <w:sz w:val="22"/>
    </w:rPr>
  </w:style>
  <w:style w:styleId="Style_35_ch" w:type="character">
    <w:name w:val="Body Text"/>
    <w:basedOn w:val="Style_5_ch"/>
    <w:link w:val="Style_35"/>
    <w:rPr>
      <w:sz w:val="22"/>
    </w:rPr>
  </w:style>
  <w:style w:styleId="Style_36" w:type="paragraph">
    <w:name w:val="No Spacing"/>
    <w:link w:val="Style_36_ch"/>
    <w:rPr>
      <w:rFonts w:ascii="Calibri" w:hAnsi="Calibri"/>
      <w:sz w:val="22"/>
    </w:rPr>
  </w:style>
  <w:style w:styleId="Style_36_ch" w:type="character">
    <w:name w:val="No Spacing"/>
    <w:link w:val="Style_36"/>
    <w:rPr>
      <w:rFonts w:ascii="Calibri" w:hAnsi="Calibri"/>
      <w:sz w:val="22"/>
    </w:rPr>
  </w:style>
  <w:style w:styleId="Style_37" w:type="paragraph">
    <w:name w:val="Body Text"/>
    <w:basedOn w:val="Style_5"/>
    <w:link w:val="Style_37_ch"/>
    <w:pPr>
      <w:widowControl w:val="0"/>
      <w:ind/>
      <w:jc w:val="center"/>
    </w:pPr>
    <w:rPr>
      <w:sz w:val="22"/>
    </w:rPr>
  </w:style>
  <w:style w:styleId="Style_37_ch" w:type="character">
    <w:name w:val="Body Text"/>
    <w:basedOn w:val="Style_5_ch"/>
    <w:link w:val="Style_37"/>
    <w:rPr>
      <w:sz w:val="22"/>
    </w:rPr>
  </w:style>
  <w:style w:styleId="Style_8" w:type="paragraph">
    <w:name w:val="No Spacing"/>
    <w:link w:val="Style_8_ch"/>
    <w:rPr>
      <w:rFonts w:ascii="Calibri" w:hAnsi="Calibri"/>
      <w:sz w:val="22"/>
    </w:rPr>
  </w:style>
  <w:style w:styleId="Style_8_ch" w:type="character">
    <w:name w:val="No Spacing"/>
    <w:link w:val="Style_8"/>
    <w:rPr>
      <w:rFonts w:ascii="Calibri" w:hAnsi="Calibri"/>
      <w:sz w:val="22"/>
    </w:rPr>
  </w:style>
  <w:style w:styleId="Style_38" w:type="paragraph">
    <w:name w:val="Subtitle"/>
    <w:next w:val="Style_5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Document Map"/>
    <w:basedOn w:val="Style_5"/>
    <w:link w:val="Style_39_ch"/>
    <w:rPr>
      <w:rFonts w:ascii="Tahoma" w:hAnsi="Tahoma"/>
    </w:rPr>
  </w:style>
  <w:style w:styleId="Style_39_ch" w:type="character">
    <w:name w:val="Document Map"/>
    <w:basedOn w:val="Style_5_ch"/>
    <w:link w:val="Style_39"/>
    <w:rPr>
      <w:rFonts w:ascii="Tahoma" w:hAnsi="Tahoma"/>
    </w:rPr>
  </w:style>
  <w:style w:styleId="Style_40" w:type="paragraph">
    <w:name w:val="footer"/>
    <w:basedOn w:val="Style_5"/>
    <w:link w:val="Style_40_ch"/>
    <w:pPr>
      <w:widowControl w:val="1"/>
      <w:tabs>
        <w:tab w:leader="none" w:pos="4153" w:val="center"/>
        <w:tab w:leader="none" w:pos="8306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Title"/>
    <w:next w:val="Style_5"/>
    <w:link w:val="Style_4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Balloon Text"/>
    <w:basedOn w:val="Style_5"/>
    <w:link w:val="Style_42_ch"/>
    <w:rPr>
      <w:rFonts w:ascii="Tahoma" w:hAnsi="Tahoma"/>
      <w:sz w:val="16"/>
    </w:rPr>
  </w:style>
  <w:style w:styleId="Style_42_ch" w:type="character">
    <w:name w:val="Balloon Text"/>
    <w:basedOn w:val="Style_5_ch"/>
    <w:link w:val="Style_42"/>
    <w:rPr>
      <w:rFonts w:ascii="Tahoma" w:hAnsi="Tahoma"/>
      <w:sz w:val="16"/>
    </w:rPr>
  </w:style>
  <w:style w:styleId="Style_43" w:type="paragraph">
    <w:name w:val="heading 4"/>
    <w:basedOn w:val="Style_5"/>
    <w:next w:val="Style_5"/>
    <w:link w:val="Style_43_ch"/>
    <w:uiPriority w:val="9"/>
    <w:qFormat/>
    <w:pPr>
      <w:keepNext w:val="1"/>
      <w:widowControl w:val="0"/>
      <w:spacing w:after="120" w:before="120"/>
      <w:ind w:firstLine="0" w:left="2552"/>
      <w:outlineLvl w:val="3"/>
    </w:pPr>
    <w:rPr>
      <w:sz w:val="24"/>
    </w:rPr>
  </w:style>
  <w:style w:styleId="Style_43_ch" w:type="character">
    <w:name w:val="heading 4"/>
    <w:basedOn w:val="Style_5_ch"/>
    <w:link w:val="Style_43"/>
    <w:rPr>
      <w:sz w:val="24"/>
    </w:rPr>
  </w:style>
  <w:style w:styleId="Style_44" w:type="paragraph">
    <w:name w:val="heading 2"/>
    <w:basedOn w:val="Style_5"/>
    <w:next w:val="Style_5"/>
    <w:link w:val="Style_44_ch"/>
    <w:uiPriority w:val="9"/>
    <w:qFormat/>
    <w:pPr>
      <w:keepNext w:val="1"/>
      <w:widowControl w:val="0"/>
      <w:ind/>
      <w:jc w:val="center"/>
      <w:outlineLvl w:val="1"/>
    </w:pPr>
    <w:rPr>
      <w:rFonts w:ascii="Arial" w:hAnsi="Arial"/>
      <w:b w:val="1"/>
      <w:i w:val="1"/>
      <w:sz w:val="22"/>
    </w:rPr>
  </w:style>
  <w:style w:styleId="Style_44_ch" w:type="character">
    <w:name w:val="heading 2"/>
    <w:basedOn w:val="Style_5_ch"/>
    <w:link w:val="Style_44"/>
    <w:rPr>
      <w:rFonts w:ascii="Arial" w:hAnsi="Arial"/>
      <w:b w:val="1"/>
      <w:i w:val="1"/>
      <w:sz w:val="22"/>
    </w:rPr>
  </w:style>
  <w:style w:styleId="Style_3" w:type="paragraph">
    <w:name w:val="heading 6"/>
    <w:basedOn w:val="Style_5"/>
    <w:next w:val="Style_5"/>
    <w:link w:val="Style_3_ch"/>
    <w:uiPriority w:val="9"/>
    <w:qFormat/>
    <w:pPr>
      <w:keepNext w:val="1"/>
      <w:widowControl w:val="0"/>
      <w:ind/>
      <w:outlineLvl w:val="5"/>
    </w:pPr>
    <w:rPr>
      <w:sz w:val="24"/>
    </w:rPr>
  </w:style>
  <w:style w:styleId="Style_3_ch" w:type="character">
    <w:name w:val="heading 6"/>
    <w:basedOn w:val="Style_5_ch"/>
    <w:link w:val="Style_3"/>
    <w:rPr>
      <w:sz w:val="24"/>
    </w:rPr>
  </w:style>
  <w:style w:styleId="Style_4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2025-12-17T06:32:23Z</dcterms:created>
  <dcterms:modified xsi:type="dcterms:W3CDTF">2026-01-26T04:01:52Z</dcterms:modified>
</cp:coreProperties>
</file>