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EF2E21">
                              <w:rPr>
                                <w:b/>
                                <w:caps/>
                                <w:szCs w:val="28"/>
                              </w:rPr>
                              <w:t>4</w:t>
                            </w:r>
                          </w:p>
                          <w:p w:rsidR="00EE257C" w:rsidRDefault="00EE257C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EF2E21">
                        <w:rPr>
                          <w:b/>
                          <w:caps/>
                          <w:szCs w:val="28"/>
                        </w:rPr>
                        <w:t>4</w:t>
                      </w:r>
                    </w:p>
                    <w:p w:rsidR="00EE257C" w:rsidRDefault="00EE257C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072531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13.08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072531" w:rsidRPr="00F26A01" w:rsidRDefault="00072531" w:rsidP="00072531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 тексте избирательного бюллетеня для голосования по одномандатному избирательному округу № </w:t>
      </w:r>
      <w:r w:rsidR="00EF2E21">
        <w:rPr>
          <w:b/>
          <w:szCs w:val="28"/>
          <w:lang w:eastAsia="ru-RU"/>
        </w:rPr>
        <w:t>4</w:t>
      </w:r>
      <w:r>
        <w:rPr>
          <w:b/>
          <w:szCs w:val="28"/>
          <w:lang w:eastAsia="ru-RU"/>
        </w:rPr>
        <w:t xml:space="preserve"> на выборах </w:t>
      </w:r>
      <w:r w:rsidRPr="00287507">
        <w:rPr>
          <w:b/>
          <w:szCs w:val="28"/>
          <w:lang w:eastAsia="ru-RU"/>
        </w:rPr>
        <w:t xml:space="preserve">депутатов Совета народных депутатов Крапивинского муниципального округа второго созыва </w:t>
      </w:r>
    </w:p>
    <w:p w:rsidR="00072531" w:rsidRDefault="00072531" w:rsidP="00072531">
      <w:pPr>
        <w:spacing w:line="360" w:lineRule="auto"/>
        <w:ind w:firstLine="567"/>
        <w:jc w:val="both"/>
        <w:rPr>
          <w:rFonts w:eastAsia="Calibri"/>
          <w:bCs/>
          <w:color w:val="000000"/>
          <w:szCs w:val="28"/>
        </w:rPr>
      </w:pPr>
    </w:p>
    <w:p w:rsidR="00EF767E" w:rsidRPr="00072531" w:rsidRDefault="00072531" w:rsidP="00072531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00C71">
        <w:rPr>
          <w:rFonts w:eastAsia="Calibri"/>
          <w:bCs/>
          <w:color w:val="000000"/>
          <w:szCs w:val="28"/>
        </w:rPr>
        <w:t xml:space="preserve">В соответствии </w:t>
      </w:r>
      <w:r>
        <w:rPr>
          <w:rFonts w:eastAsia="Calibri"/>
          <w:bCs/>
          <w:color w:val="000000"/>
          <w:szCs w:val="28"/>
        </w:rPr>
        <w:t>со статьей 63</w:t>
      </w:r>
      <w:r w:rsidRPr="00900C71">
        <w:rPr>
          <w:rFonts w:eastAsia="Calibri"/>
          <w:bCs/>
          <w:color w:val="000000"/>
          <w:szCs w:val="28"/>
        </w:rPr>
        <w:t xml:space="preserve"> Федерального закона от 12.06.2002 </w:t>
      </w:r>
      <w:r w:rsidR="00575ADC">
        <w:rPr>
          <w:rFonts w:eastAsia="Calibri"/>
          <w:bCs/>
          <w:color w:val="000000"/>
          <w:szCs w:val="28"/>
        </w:rPr>
        <w:br/>
      </w:r>
      <w:r w:rsidRPr="00900C71">
        <w:rPr>
          <w:rFonts w:eastAsia="Calibri"/>
          <w:bCs/>
          <w:color w:val="000000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статьей </w:t>
      </w:r>
      <w:r>
        <w:rPr>
          <w:rFonts w:eastAsia="Calibri"/>
          <w:bCs/>
          <w:color w:val="000000"/>
          <w:szCs w:val="28"/>
        </w:rPr>
        <w:t>55</w:t>
      </w:r>
      <w:r w:rsidRPr="00900C71">
        <w:rPr>
          <w:rFonts w:eastAsia="Calibri"/>
          <w:bCs/>
          <w:color w:val="000000"/>
          <w:szCs w:val="28"/>
        </w:rPr>
        <w:t xml:space="preserve"> Закона Кемеровской области от 30.05.2011 № 54-ОЗ «О выборах в органы местного самоуправления в Кемеровской области – Кузбассе»,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="00EF767E" w:rsidRPr="00EF767E">
        <w:rPr>
          <w:rFonts w:eastAsia="Times New Roman" w:cs="Times New Roman"/>
          <w:szCs w:val="28"/>
          <w:lang w:eastAsia="ru-RU"/>
        </w:rPr>
        <w:t>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2A4E9D">
        <w:rPr>
          <w:rFonts w:eastAsia="Times New Roman" w:cs="Times New Roman"/>
          <w:szCs w:val="28"/>
          <w:lang w:eastAsia="ru-RU"/>
        </w:rPr>
        <w:t xml:space="preserve"> </w:t>
      </w:r>
      <w:r w:rsidR="00EF2E21">
        <w:rPr>
          <w:rFonts w:eastAsia="Times New Roman" w:cs="Times New Roman"/>
          <w:szCs w:val="28"/>
          <w:lang w:eastAsia="ru-RU"/>
        </w:rPr>
        <w:t>4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t xml:space="preserve">1. Утвердить текст избирательного бюллетеня для голосования по </w:t>
      </w:r>
      <w:r>
        <w:rPr>
          <w:rFonts w:eastAsia="Calibri" w:cs="Times New Roman"/>
          <w:bCs/>
          <w:color w:val="000000"/>
          <w:szCs w:val="28"/>
        </w:rPr>
        <w:t>одномандатному</w:t>
      </w:r>
      <w:r w:rsidRPr="00072531">
        <w:rPr>
          <w:rFonts w:eastAsia="Calibri" w:cs="Times New Roman"/>
          <w:bCs/>
          <w:color w:val="000000"/>
          <w:szCs w:val="28"/>
        </w:rPr>
        <w:t xml:space="preserve"> избирательному округу</w:t>
      </w:r>
      <w:r>
        <w:rPr>
          <w:rFonts w:eastAsia="Calibri" w:cs="Times New Roman"/>
          <w:bCs/>
          <w:color w:val="000000"/>
          <w:szCs w:val="28"/>
        </w:rPr>
        <w:t xml:space="preserve"> № </w:t>
      </w:r>
      <w:r w:rsidR="00EF2E21">
        <w:rPr>
          <w:rFonts w:eastAsia="Calibri" w:cs="Times New Roman"/>
          <w:bCs/>
          <w:color w:val="000000"/>
          <w:szCs w:val="28"/>
        </w:rPr>
        <w:t>4</w:t>
      </w:r>
      <w:r w:rsidRPr="00072531">
        <w:rPr>
          <w:rFonts w:eastAsia="Calibri" w:cs="Times New Roman"/>
          <w:bCs/>
          <w:color w:val="000000"/>
          <w:szCs w:val="28"/>
        </w:rPr>
        <w:t xml:space="preserve"> на выборах депутатов Совета народных депутатов Крапивинского муниципального округа второго созыва (прилагается). 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t>2. Разместить настоящее решение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lastRenderedPageBreak/>
        <w:t xml:space="preserve">3. </w:t>
      </w:r>
      <w:r w:rsidRPr="00072531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Pr="00072531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Pr="00072531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E257C" w:rsidRDefault="00EE257C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575ADC" w:rsidRPr="00EF767E" w:rsidRDefault="00575ADC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 xml:space="preserve">Председатель </w:t>
      </w:r>
      <w:r w:rsidR="00575ADC">
        <w:t>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575ADC" w:rsidRDefault="00575ADC" w:rsidP="00EF767E"/>
    <w:p w:rsidR="00EF767E" w:rsidRDefault="00EF767E" w:rsidP="00EF767E">
      <w:r>
        <w:t xml:space="preserve">Секретарь </w:t>
      </w:r>
      <w:r w:rsidR="00575ADC">
        <w:t>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bookmarkStart w:id="0" w:name="_GoBack"/>
      <w:bookmarkEnd w:id="0"/>
      <w:proofErr w:type="spellEnd"/>
    </w:p>
    <w:sectPr w:rsidR="00FA4714" w:rsidSect="00246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072531"/>
    <w:rsid w:val="00246B07"/>
    <w:rsid w:val="002A4E9D"/>
    <w:rsid w:val="004027FF"/>
    <w:rsid w:val="00470C0B"/>
    <w:rsid w:val="00575ADC"/>
    <w:rsid w:val="008671BF"/>
    <w:rsid w:val="009A0A64"/>
    <w:rsid w:val="00DF25A4"/>
    <w:rsid w:val="00E412C2"/>
    <w:rsid w:val="00EE257C"/>
    <w:rsid w:val="00EF2E21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0039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75AD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14</cp:revision>
  <cp:lastPrinted>2024-07-22T06:36:00Z</cp:lastPrinted>
  <dcterms:created xsi:type="dcterms:W3CDTF">2024-07-22T05:48:00Z</dcterms:created>
  <dcterms:modified xsi:type="dcterms:W3CDTF">2024-08-16T07:47:00Z</dcterms:modified>
</cp:coreProperties>
</file>