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Выборы депутатов Совета народных депутатов</w:t>
      </w:r>
    </w:p>
    <w:p w:rsidR="00EF767E" w:rsidRPr="00EF767E" w:rsidRDefault="00EF767E" w:rsidP="00EF767E">
      <w:pPr>
        <w:keepNext/>
        <w:jc w:val="center"/>
        <w:outlineLvl w:val="1"/>
        <w:rPr>
          <w:rFonts w:eastAsia="Times New Roman" w:cs="Times New Roman"/>
          <w:b/>
          <w:color w:val="000000"/>
          <w:szCs w:val="28"/>
          <w:lang w:eastAsia="ru-RU"/>
        </w:rPr>
      </w:pPr>
      <w:r w:rsidRPr="00EF767E">
        <w:rPr>
          <w:rFonts w:eastAsia="Times New Roman" w:cs="Times New Roman"/>
          <w:b/>
          <w:color w:val="000000"/>
          <w:szCs w:val="28"/>
          <w:lang w:eastAsia="ru-RU"/>
        </w:rPr>
        <w:t>Крапивинского муниципального округа второго созыва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Кемеровская область – Кузбасс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EF767E">
        <w:rPr>
          <w:rFonts w:eastAsia="Times New Roman" w:cs="Times New Roman"/>
          <w:color w:val="000000"/>
          <w:szCs w:val="28"/>
          <w:lang w:eastAsia="ru-RU"/>
        </w:rPr>
        <w:t>Крапивинский муниципальный округ</w:t>
      </w:r>
    </w:p>
    <w:p w:rsidR="00EF767E" w:rsidRPr="00EF767E" w:rsidRDefault="00EF767E" w:rsidP="00EF767E">
      <w:pPr>
        <w:jc w:val="center"/>
        <w:rPr>
          <w:rFonts w:eastAsia="Times New Roman" w:cs="Times New Roman"/>
          <w:b/>
          <w:color w:val="000000"/>
          <w:sz w:val="40"/>
          <w:szCs w:val="20"/>
          <w:lang w:eastAsia="ru-RU"/>
        </w:rPr>
      </w:pPr>
      <w:r w:rsidRPr="00EF767E">
        <w:rPr>
          <w:rFonts w:ascii="Calibri" w:eastAsia="Calibri" w:hAnsi="Calibri" w:cs="Times New Roman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69E49" wp14:editId="4E3439EF">
                <wp:simplePos x="0" y="0"/>
                <wp:positionH relativeFrom="column">
                  <wp:posOffset>-51435</wp:posOffset>
                </wp:positionH>
                <wp:positionV relativeFrom="paragraph">
                  <wp:posOffset>178435</wp:posOffset>
                </wp:positionV>
                <wp:extent cx="5947410" cy="1019175"/>
                <wp:effectExtent l="0" t="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8"/>
                              </w:rPr>
                              <w:t xml:space="preserve">ОКРУЖНАЯ ИЗБИРАТЕЛЬНАЯ КОМИССИЯ ОДНОМАНДАТНОГО ИЗБИРАТЕЛЬНОГО ОКРУГА № </w:t>
                            </w:r>
                            <w:r w:rsidR="00C07603">
                              <w:rPr>
                                <w:b/>
                                <w:caps/>
                                <w:szCs w:val="28"/>
                              </w:rPr>
                              <w:t>1</w:t>
                            </w:r>
                          </w:p>
                          <w:p w:rsidR="00EF44DD" w:rsidRDefault="00EF44DD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  <w:p w:rsidR="00EF767E" w:rsidRDefault="00EF767E" w:rsidP="00EF767E">
                            <w:pPr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 xml:space="preserve">решение </w:t>
                            </w:r>
                          </w:p>
                          <w:p w:rsidR="00EF767E" w:rsidRDefault="00EF767E" w:rsidP="00EF767E">
                            <w:pPr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69E4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05pt;margin-top:14.05pt;width:468.3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" stroked="f">
                <v:textbox>
                  <w:txbxContent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Cs w:val="28"/>
                        </w:rPr>
                      </w:pPr>
                      <w:r>
                        <w:rPr>
                          <w:b/>
                          <w:caps/>
                          <w:szCs w:val="28"/>
                        </w:rPr>
                        <w:t xml:space="preserve">ОКРУЖНАЯ ИЗБИРАТЕЛЬНАЯ КОМИССИЯ ОДНОМАНДАТНОГО ИЗБИРАТЕЛЬНОГО ОКРУГА № </w:t>
                      </w:r>
                      <w:r w:rsidR="00C07603">
                        <w:rPr>
                          <w:b/>
                          <w:caps/>
                          <w:szCs w:val="28"/>
                        </w:rPr>
                        <w:t>1</w:t>
                      </w:r>
                    </w:p>
                    <w:p w:rsidR="00EF44DD" w:rsidRDefault="00EF44DD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  <w:p w:rsidR="00EF767E" w:rsidRDefault="00EF767E" w:rsidP="00EF767E">
                      <w:pPr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32"/>
                        </w:rPr>
                        <w:t xml:space="preserve">решение </w:t>
                      </w:r>
                    </w:p>
                    <w:p w:rsidR="00EF767E" w:rsidRDefault="00EF767E" w:rsidP="00EF767E">
                      <w:pPr>
                        <w:rPr>
                          <w:b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EF767E" w:rsidP="00EF767E">
      <w:pPr>
        <w:rPr>
          <w:rFonts w:eastAsia="Times New Roman" w:cs="Times New Roman"/>
          <w:color w:val="000000"/>
          <w:szCs w:val="28"/>
          <w:lang w:eastAsia="ru-RU"/>
        </w:rPr>
      </w:pPr>
    </w:p>
    <w:p w:rsidR="00EF767E" w:rsidRPr="00EF767E" w:rsidRDefault="00D142E7" w:rsidP="00EF767E">
      <w:pPr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09</w:t>
      </w:r>
      <w:r w:rsidR="00EF767E">
        <w:rPr>
          <w:rFonts w:eastAsia="Times New Roman" w:cs="Times New Roman"/>
          <w:color w:val="000000"/>
          <w:szCs w:val="28"/>
          <w:lang w:eastAsia="ru-RU"/>
        </w:rPr>
        <w:t>.0</w:t>
      </w:r>
      <w:r>
        <w:rPr>
          <w:rFonts w:eastAsia="Times New Roman" w:cs="Times New Roman"/>
          <w:color w:val="000000"/>
          <w:szCs w:val="28"/>
          <w:lang w:eastAsia="ru-RU"/>
        </w:rPr>
        <w:t>9</w:t>
      </w:r>
      <w:r w:rsidR="00EF767E">
        <w:rPr>
          <w:rFonts w:eastAsia="Times New Roman" w:cs="Times New Roman"/>
          <w:color w:val="000000"/>
          <w:szCs w:val="28"/>
          <w:lang w:eastAsia="ru-RU"/>
        </w:rPr>
        <w:t>.2024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ab/>
      </w:r>
      <w:r w:rsidR="00EF767E">
        <w:rPr>
          <w:rFonts w:eastAsia="Times New Roman" w:cs="Times New Roman"/>
          <w:color w:val="000000"/>
          <w:szCs w:val="28"/>
          <w:lang w:eastAsia="ru-RU"/>
        </w:rPr>
        <w:tab/>
        <w:t xml:space="preserve">            № </w:t>
      </w:r>
      <w:r w:rsidR="00C07603">
        <w:rPr>
          <w:rFonts w:eastAsia="Times New Roman" w:cs="Times New Roman"/>
          <w:color w:val="000000"/>
          <w:szCs w:val="28"/>
          <w:lang w:eastAsia="ru-RU"/>
        </w:rPr>
        <w:t>3</w:t>
      </w:r>
      <w:r w:rsidR="00EF767E">
        <w:rPr>
          <w:rFonts w:eastAsia="Times New Roman" w:cs="Times New Roman"/>
          <w:color w:val="000000"/>
          <w:szCs w:val="28"/>
          <w:lang w:eastAsia="ru-RU"/>
        </w:rPr>
        <w:t>/</w:t>
      </w:r>
      <w:r w:rsidR="00C07603">
        <w:rPr>
          <w:rFonts w:eastAsia="Times New Roman" w:cs="Times New Roman"/>
          <w:color w:val="000000"/>
          <w:szCs w:val="28"/>
          <w:lang w:eastAsia="ru-RU"/>
        </w:rPr>
        <w:t>4</w:t>
      </w:r>
    </w:p>
    <w:p w:rsidR="00EF767E" w:rsidRPr="00EF767E" w:rsidRDefault="00EF767E" w:rsidP="00EF767E">
      <w:pPr>
        <w:jc w:val="center"/>
        <w:rPr>
          <w:rFonts w:eastAsia="Times New Roman" w:cs="Times New Roman"/>
          <w:color w:val="000000"/>
          <w:szCs w:val="18"/>
          <w:lang w:eastAsia="ru-RU"/>
        </w:rPr>
      </w:pPr>
      <w:proofErr w:type="spellStart"/>
      <w:r w:rsidRPr="00EF767E">
        <w:rPr>
          <w:rFonts w:eastAsia="Times New Roman" w:cs="Times New Roman"/>
          <w:color w:val="000000"/>
          <w:szCs w:val="18"/>
          <w:lang w:eastAsia="ru-RU"/>
        </w:rPr>
        <w:t>пгт</w:t>
      </w:r>
      <w:proofErr w:type="spellEnd"/>
      <w:r w:rsidRPr="00EF767E">
        <w:rPr>
          <w:rFonts w:eastAsia="Times New Roman" w:cs="Times New Roman"/>
          <w:color w:val="000000"/>
          <w:szCs w:val="18"/>
          <w:lang w:eastAsia="ru-RU"/>
        </w:rPr>
        <w:t>. Крапивинский</w:t>
      </w:r>
    </w:p>
    <w:p w:rsidR="00EF767E" w:rsidRPr="00EF767E" w:rsidRDefault="00EF767E" w:rsidP="00EF767E">
      <w:pPr>
        <w:contextualSpacing/>
        <w:rPr>
          <w:rFonts w:eastAsia="Calibri" w:cs="Times New Roman"/>
          <w:szCs w:val="28"/>
          <w:lang w:eastAsia="ru-RU"/>
        </w:rPr>
      </w:pPr>
    </w:p>
    <w:p w:rsidR="00EF767E" w:rsidRP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D142E7" w:rsidRPr="00D142E7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О результатах выборов депутатов Совета народных депутатов </w:t>
      </w:r>
      <w:r>
        <w:rPr>
          <w:rFonts w:eastAsia="Times New Roman" w:cs="Times New Roman"/>
          <w:b/>
          <w:bCs/>
          <w:szCs w:val="28"/>
          <w:lang w:eastAsia="ru-RU"/>
        </w:rPr>
        <w:t>Крапивинского муниципального округа второго созыва</w:t>
      </w:r>
    </w:p>
    <w:p w:rsid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142E7">
        <w:rPr>
          <w:rFonts w:eastAsia="Times New Roman" w:cs="Times New Roman"/>
          <w:b/>
          <w:bCs/>
          <w:szCs w:val="28"/>
          <w:lang w:eastAsia="ru-RU"/>
        </w:rPr>
        <w:t xml:space="preserve">по одномандатному избирательному округу № </w:t>
      </w:r>
      <w:r>
        <w:rPr>
          <w:rFonts w:eastAsia="Times New Roman" w:cs="Times New Roman"/>
          <w:b/>
          <w:bCs/>
          <w:szCs w:val="28"/>
          <w:lang w:eastAsia="ru-RU"/>
        </w:rPr>
        <w:t>1</w:t>
      </w:r>
    </w:p>
    <w:p w:rsidR="00D142E7" w:rsidRPr="00EF767E" w:rsidRDefault="00D142E7" w:rsidP="00D142E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142E7" w:rsidRPr="00D142E7" w:rsidRDefault="00D142E7" w:rsidP="00D142E7">
      <w:pPr>
        <w:overflowPunct w:val="0"/>
        <w:autoSpaceDE w:val="0"/>
        <w:autoSpaceDN w:val="0"/>
        <w:adjustRightInd w:val="0"/>
        <w:spacing w:after="60"/>
        <w:ind w:firstLine="709"/>
        <w:jc w:val="both"/>
        <w:rPr>
          <w:rFonts w:ascii="TimesET" w:eastAsia="Times New Roman" w:hAnsi="TimesET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На основании </w:t>
      </w:r>
      <w:r w:rsidRPr="00D142E7">
        <w:rPr>
          <w:rFonts w:eastAsia="Times New Roman" w:cs="Times New Roman"/>
          <w:szCs w:val="28"/>
          <w:lang w:eastAsia="ru-RU"/>
        </w:rPr>
        <w:t>протокола № 1 от 09.09.2024 г. окружной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 избирательной</w:t>
      </w:r>
    </w:p>
    <w:p w:rsidR="00EF767E" w:rsidRPr="00EF767E" w:rsidRDefault="00D142E7" w:rsidP="00D142E7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ascii="TimesET" w:eastAsia="Times New Roman" w:hAnsi="TimesET" w:cs="Times New Roman"/>
          <w:szCs w:val="28"/>
          <w:lang w:eastAsia="ru-RU"/>
        </w:rPr>
        <w:t>комиссии о результатах выборов по однома</w:t>
      </w:r>
      <w:r>
        <w:rPr>
          <w:rFonts w:ascii="TimesET" w:eastAsia="Times New Roman" w:hAnsi="TimesET" w:cs="Times New Roman"/>
          <w:szCs w:val="28"/>
          <w:lang w:eastAsia="ru-RU"/>
        </w:rPr>
        <w:t xml:space="preserve">ндатному избирательному округу </w:t>
      </w:r>
      <w:r w:rsidRPr="00D142E7">
        <w:rPr>
          <w:rFonts w:eastAsia="Times New Roman" w:cs="Times New Roman"/>
          <w:szCs w:val="28"/>
          <w:lang w:eastAsia="ru-RU"/>
        </w:rPr>
        <w:t xml:space="preserve">№ 1, </w:t>
      </w:r>
      <w:r w:rsidRPr="00D142E7">
        <w:rPr>
          <w:rFonts w:ascii="TimesET" w:eastAsia="Times New Roman" w:hAnsi="TimesET" w:cs="Times New Roman"/>
          <w:szCs w:val="28"/>
          <w:lang w:eastAsia="ru-RU"/>
        </w:rPr>
        <w:t xml:space="preserve">руководствуясь статьей 77 Закона Кемеровской области от 30 мая 2011 года № 54-ОЗ «О выборах в органы местного самоуправления в Кемеровской области – Кузбассе», </w:t>
      </w:r>
      <w:r w:rsidR="00EF767E" w:rsidRPr="00EF767E">
        <w:rPr>
          <w:rFonts w:eastAsia="Times New Roman" w:cs="Times New Roman"/>
          <w:szCs w:val="28"/>
          <w:lang w:eastAsia="ru-RU"/>
        </w:rPr>
        <w:t>окружная избирательная комиссия одноман</w:t>
      </w:r>
      <w:r w:rsidR="00EF767E">
        <w:rPr>
          <w:rFonts w:eastAsia="Times New Roman" w:cs="Times New Roman"/>
          <w:szCs w:val="28"/>
          <w:lang w:eastAsia="ru-RU"/>
        </w:rPr>
        <w:t>датного избирательного округа №</w:t>
      </w:r>
      <w:r w:rsidR="006914B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1</w:t>
      </w:r>
      <w:r w:rsidR="00EF767E" w:rsidRPr="00EF767E">
        <w:rPr>
          <w:rFonts w:eastAsia="Times New Roman" w:cs="Times New Roman"/>
          <w:szCs w:val="28"/>
          <w:lang w:eastAsia="ru-RU"/>
        </w:rPr>
        <w:t xml:space="preserve"> </w:t>
      </w:r>
    </w:p>
    <w:p w:rsidR="00EF767E" w:rsidRDefault="00EF767E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D142E7">
        <w:rPr>
          <w:rFonts w:eastAsia="Times New Roman" w:cs="Times New Roman"/>
          <w:szCs w:val="28"/>
          <w:lang w:eastAsia="ru-RU"/>
        </w:rPr>
        <w:t>РЕШИЛА:</w:t>
      </w:r>
    </w:p>
    <w:p w:rsidR="00D142E7" w:rsidRPr="00D142E7" w:rsidRDefault="00D142E7" w:rsidP="00D142E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Признать выборы депутатов Совета народных депутатов </w:t>
      </w:r>
      <w:r w:rsidRPr="00D142E7">
        <w:rPr>
          <w:bCs/>
          <w:szCs w:val="28"/>
        </w:rPr>
        <w:t>Крапивинского муниципального округа второго созыва</w:t>
      </w:r>
      <w:r>
        <w:rPr>
          <w:bCs/>
          <w:szCs w:val="28"/>
        </w:rPr>
        <w:t xml:space="preserve"> </w:t>
      </w:r>
      <w:r w:rsidRPr="00D142E7">
        <w:rPr>
          <w:szCs w:val="28"/>
        </w:rPr>
        <w:t xml:space="preserve">по одномандатному избирательному округу № </w:t>
      </w:r>
      <w:r>
        <w:rPr>
          <w:szCs w:val="28"/>
        </w:rPr>
        <w:t>1</w:t>
      </w:r>
      <w:r w:rsidRPr="00D142E7">
        <w:rPr>
          <w:szCs w:val="28"/>
        </w:rPr>
        <w:t xml:space="preserve"> состоявшимися, а результаты выборов – действительными. </w:t>
      </w:r>
    </w:p>
    <w:p w:rsidR="00D142E7" w:rsidRPr="00C07603" w:rsidRDefault="00D142E7" w:rsidP="00C076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E276D0">
        <w:rPr>
          <w:rFonts w:ascii="Times New Roman" w:hAnsi="Times New Roman"/>
          <w:sz w:val="28"/>
          <w:szCs w:val="28"/>
        </w:rPr>
        <w:t xml:space="preserve">Признать избранным депутатом на выборах депутата Совета народных депутатов </w:t>
      </w:r>
      <w:r w:rsidRPr="00D142E7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E276D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Pr="00E276D0">
        <w:rPr>
          <w:rFonts w:ascii="Times New Roman" w:hAnsi="Times New Roman"/>
          <w:sz w:val="28"/>
          <w:szCs w:val="28"/>
        </w:rPr>
        <w:t xml:space="preserve"> зарегистрированного кандидата </w:t>
      </w:r>
      <w:r w:rsidR="00C07603">
        <w:rPr>
          <w:rFonts w:ascii="Times New Roman" w:hAnsi="Times New Roman"/>
          <w:sz w:val="28"/>
          <w:szCs w:val="28"/>
        </w:rPr>
        <w:t xml:space="preserve">Ерофеенко Ирину Сергеевну, </w:t>
      </w:r>
      <w:r w:rsidRPr="00C07603">
        <w:rPr>
          <w:rFonts w:ascii="Times New Roman" w:hAnsi="Times New Roman"/>
          <w:sz w:val="28"/>
          <w:szCs w:val="28"/>
        </w:rPr>
        <w:t xml:space="preserve">получившего наибольшее число голосов избирателей, принявших участие в голосовании по одномандатному избирательному округу № </w:t>
      </w:r>
      <w:r w:rsidR="00C07603" w:rsidRPr="00C07603">
        <w:rPr>
          <w:rFonts w:ascii="Times New Roman" w:hAnsi="Times New Roman"/>
          <w:sz w:val="28"/>
          <w:szCs w:val="28"/>
        </w:rPr>
        <w:t>1</w:t>
      </w:r>
      <w:r w:rsidRPr="00C07603">
        <w:rPr>
          <w:rFonts w:ascii="Times New Roman" w:hAnsi="Times New Roman"/>
          <w:sz w:val="28"/>
          <w:szCs w:val="28"/>
        </w:rPr>
        <w:t xml:space="preserve"> на выборах депутатов Совета народных депутатов </w:t>
      </w:r>
      <w:r w:rsidR="00C07603" w:rsidRPr="00C07603">
        <w:rPr>
          <w:rFonts w:ascii="Times New Roman" w:hAnsi="Times New Roman"/>
          <w:sz w:val="28"/>
          <w:szCs w:val="28"/>
        </w:rPr>
        <w:t>Крапивинского муниципального округа второго созыва</w:t>
      </w:r>
      <w:r w:rsidRPr="00C07603">
        <w:rPr>
          <w:rFonts w:ascii="Times New Roman" w:hAnsi="Times New Roman"/>
          <w:sz w:val="28"/>
          <w:szCs w:val="28"/>
        </w:rPr>
        <w:t>.</w:t>
      </w:r>
    </w:p>
    <w:p w:rsidR="00D142E7" w:rsidRDefault="00C07603" w:rsidP="00EF767E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3. </w:t>
      </w:r>
      <w:r w:rsidRPr="00C07603">
        <w:rPr>
          <w:rFonts w:eastAsia="Times New Roman" w:cs="Times New Roman"/>
          <w:szCs w:val="28"/>
          <w:lang w:eastAsia="ru-RU"/>
        </w:rPr>
        <w:t xml:space="preserve">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</w:t>
      </w:r>
      <w:bookmarkStart w:id="0" w:name="_GoBack"/>
      <w:r w:rsidRPr="00C07603">
        <w:rPr>
          <w:rFonts w:eastAsia="Times New Roman" w:cs="Times New Roman"/>
          <w:szCs w:val="28"/>
          <w:lang w:eastAsia="ru-RU"/>
        </w:rPr>
        <w:t>к</w:t>
      </w:r>
      <w:bookmarkEnd w:id="0"/>
      <w:r w:rsidRPr="00C07603">
        <w:rPr>
          <w:rFonts w:eastAsia="Times New Roman" w:cs="Times New Roman"/>
          <w:szCs w:val="28"/>
          <w:lang w:eastAsia="ru-RU"/>
        </w:rPr>
        <w:t>омиссии Кемеровской области – Кузбасса», опубликовать настоящее решение в газете «</w:t>
      </w:r>
      <w:proofErr w:type="spellStart"/>
      <w:r w:rsidRPr="00C07603">
        <w:rPr>
          <w:rFonts w:eastAsia="Times New Roman" w:cs="Times New Roman"/>
          <w:szCs w:val="28"/>
          <w:lang w:eastAsia="ru-RU"/>
        </w:rPr>
        <w:t>Тайдонские</w:t>
      </w:r>
      <w:proofErr w:type="spellEnd"/>
      <w:r w:rsidRPr="00C07603">
        <w:rPr>
          <w:rFonts w:eastAsia="Times New Roman" w:cs="Times New Roman"/>
          <w:szCs w:val="28"/>
          <w:lang w:eastAsia="ru-RU"/>
        </w:rPr>
        <w:t xml:space="preserve"> родники» и разместить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«Интернет».</w:t>
      </w:r>
    </w:p>
    <w:p w:rsidR="00EF767E" w:rsidRPr="00EF767E" w:rsidRDefault="00E412C2" w:rsidP="00EF767E">
      <w:pPr>
        <w:spacing w:line="360" w:lineRule="auto"/>
        <w:ind w:firstLine="709"/>
        <w:jc w:val="both"/>
        <w:rPr>
          <w:rFonts w:eastAsia="Calibri" w:cs="Times New Roman"/>
          <w:bCs/>
          <w:color w:val="000000"/>
          <w:szCs w:val="28"/>
        </w:rPr>
      </w:pPr>
      <w:r>
        <w:rPr>
          <w:rFonts w:eastAsia="Calibri" w:cs="Times New Roman"/>
          <w:bCs/>
          <w:color w:val="000000"/>
          <w:szCs w:val="28"/>
        </w:rPr>
        <w:t>4</w:t>
      </w:r>
      <w:r w:rsidR="00EF767E" w:rsidRPr="00EF767E">
        <w:rPr>
          <w:rFonts w:eastAsia="Calibri" w:cs="Times New Roman"/>
          <w:bCs/>
          <w:color w:val="000000"/>
          <w:szCs w:val="28"/>
        </w:rPr>
        <w:t xml:space="preserve">. </w:t>
      </w:r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Контроль за исполнением настоящего решения возложить на секретаря избирательной комиссии </w:t>
      </w:r>
      <w:proofErr w:type="spellStart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>Ардыковскую</w:t>
      </w:r>
      <w:proofErr w:type="spellEnd"/>
      <w:r w:rsidR="00EF767E" w:rsidRPr="00EF767E">
        <w:rPr>
          <w:rFonts w:eastAsia="Times New Roman" w:cs="Times New Roman"/>
          <w:color w:val="000000"/>
          <w:szCs w:val="28"/>
          <w:lang w:eastAsia="ru-RU"/>
        </w:rPr>
        <w:t xml:space="preserve"> Т.Г.</w:t>
      </w:r>
    </w:p>
    <w:p w:rsidR="00EF767E" w:rsidRDefault="00EF767E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44DD" w:rsidRDefault="00EF44DD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C07603" w:rsidRPr="00EF767E" w:rsidRDefault="00C07603" w:rsidP="00EF767E">
      <w:pPr>
        <w:ind w:firstLine="709"/>
        <w:jc w:val="both"/>
        <w:rPr>
          <w:rFonts w:eastAsia="Calibri" w:cs="Times New Roman"/>
          <w:sz w:val="24"/>
          <w:szCs w:val="26"/>
          <w:lang w:eastAsia="ru-RU"/>
        </w:rPr>
      </w:pPr>
    </w:p>
    <w:p w:rsidR="00EF767E" w:rsidRPr="00600D12" w:rsidRDefault="00EF767E" w:rsidP="00EF767E">
      <w:r w:rsidRPr="00600D12">
        <w:t>Председатель избирательной комиссии                                    Н.И. Власиевская</w:t>
      </w:r>
    </w:p>
    <w:p w:rsidR="00EF767E" w:rsidRPr="00600D12" w:rsidRDefault="00EF767E" w:rsidP="00EF767E"/>
    <w:p w:rsidR="00FA4714" w:rsidRDefault="00EF767E" w:rsidP="00EF767E">
      <w:r w:rsidRPr="00600D12">
        <w:t xml:space="preserve">Секретарь избирательной комиссии            </w:t>
      </w:r>
      <w:r w:rsidR="00A07750" w:rsidRPr="00600D12">
        <w:t xml:space="preserve">             </w:t>
      </w:r>
      <w:r w:rsidRPr="00600D12">
        <w:t xml:space="preserve">                Т.Г. </w:t>
      </w:r>
      <w:proofErr w:type="spellStart"/>
      <w:r w:rsidRPr="00600D12">
        <w:t>Ардыковская</w:t>
      </w:r>
      <w:proofErr w:type="spellEnd"/>
    </w:p>
    <w:p w:rsidR="00600D12" w:rsidRDefault="00600D12"/>
    <w:sectPr w:rsidR="00600D12" w:rsidSect="00EF76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7E3D"/>
    <w:multiLevelType w:val="hybridMultilevel"/>
    <w:tmpl w:val="4612B13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FF"/>
    <w:rsid w:val="003469AF"/>
    <w:rsid w:val="004027FF"/>
    <w:rsid w:val="00470C0B"/>
    <w:rsid w:val="00600D12"/>
    <w:rsid w:val="006914BC"/>
    <w:rsid w:val="00A07750"/>
    <w:rsid w:val="00C07603"/>
    <w:rsid w:val="00D142E7"/>
    <w:rsid w:val="00DB79D3"/>
    <w:rsid w:val="00E412C2"/>
    <w:rsid w:val="00E9309B"/>
    <w:rsid w:val="00EF44DD"/>
    <w:rsid w:val="00EF767E"/>
    <w:rsid w:val="00F45060"/>
    <w:rsid w:val="00FA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66DA0-1993-4F99-A95E-46507D85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142E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16</cp:revision>
  <cp:lastPrinted>2024-09-08T20:40:00Z</cp:lastPrinted>
  <dcterms:created xsi:type="dcterms:W3CDTF">2024-07-22T05:48:00Z</dcterms:created>
  <dcterms:modified xsi:type="dcterms:W3CDTF">2024-09-08T20:40:00Z</dcterms:modified>
</cp:coreProperties>
</file>