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12" w:rsidRPr="00EF290F" w:rsidRDefault="009A4E12" w:rsidP="009A4E12">
      <w:pPr>
        <w:spacing w:line="360" w:lineRule="auto"/>
        <w:ind w:firstLine="709"/>
        <w:jc w:val="both"/>
        <w:rPr>
          <w:b/>
        </w:rPr>
      </w:pPr>
      <w:r w:rsidRPr="00EF290F">
        <w:rPr>
          <w:b/>
        </w:rPr>
        <w:t>Когда приходит выплата после продления единого пособия?</w:t>
      </w:r>
      <w:r>
        <w:rPr>
          <w:b/>
        </w:rPr>
        <w:t xml:space="preserve"> </w:t>
      </w:r>
    </w:p>
    <w:p w:rsidR="009A4E12" w:rsidRDefault="009A4E12" w:rsidP="009A4E12">
      <w:pPr>
        <w:spacing w:line="360" w:lineRule="auto"/>
        <w:ind w:firstLine="709"/>
        <w:jc w:val="both"/>
      </w:pPr>
      <w:r>
        <w:t xml:space="preserve">Если вы подали заявление на продление </w:t>
      </w:r>
      <w:r w:rsidRPr="00AB5964">
        <w:t>выплаты единого пособия</w:t>
      </w:r>
      <w:r>
        <w:t xml:space="preserve"> в последний месяц периода назначения или в первый месяц после его окончания, при зачислении через банк выплата поступит 3-го числа следующего месяца за предыдущий. При получении пособия через «Почту России» – с 1-го по 25-е число за предыдущий месяц.</w:t>
      </w:r>
    </w:p>
    <w:p w:rsidR="009A4E12" w:rsidRDefault="009A4E12" w:rsidP="009A4E12">
      <w:pPr>
        <w:spacing w:line="360" w:lineRule="auto"/>
        <w:ind w:firstLine="709"/>
        <w:jc w:val="both"/>
      </w:pPr>
      <w:r>
        <w:t xml:space="preserve">В случае, когда новое заявление подается позднее, </w:t>
      </w:r>
      <w:r w:rsidRPr="00AB5964">
        <w:t>Отделение СФР</w:t>
      </w:r>
      <w:r>
        <w:t xml:space="preserve"> по Кемеровской области назначит выплату с месяца обращения, а средства поступят в течение 5 рабочих дней, как при впервые оформленном пособии.</w:t>
      </w:r>
    </w:p>
    <w:p w:rsidR="009A4E12" w:rsidRDefault="009A4E12" w:rsidP="009A4E12">
      <w:pPr>
        <w:spacing w:line="360" w:lineRule="auto"/>
        <w:ind w:firstLine="709"/>
        <w:jc w:val="both"/>
      </w:pPr>
      <w:r>
        <w:t xml:space="preserve">Напоминаем: при продлении единого пособия применяется комплексная оценка доходов и имущества семьи, учитывается занятость родителей или объективные причины её отсутствия (подробнее – </w:t>
      </w:r>
      <w:hyperlink r:id="rId4" w:history="1">
        <w:r w:rsidRPr="00586FF5">
          <w:rPr>
            <w:rStyle w:val="a3"/>
          </w:rPr>
          <w:t>https://sfr.gov.ru/grazhdanam/edinoe_posobie/ocenka/</w:t>
        </w:r>
      </w:hyperlink>
      <w:r>
        <w:t>).</w:t>
      </w:r>
    </w:p>
    <w:p w:rsidR="009A4E12" w:rsidRDefault="009A4E12" w:rsidP="009A4E12">
      <w:pPr>
        <w:spacing w:line="360" w:lineRule="auto"/>
        <w:ind w:firstLine="709"/>
        <w:jc w:val="both"/>
      </w:pPr>
      <w:r>
        <w:t xml:space="preserve">Расчет среднедушевого дохода производится за 12 месяцев. К примеру, если заявление подано в сентябре, </w:t>
      </w:r>
      <w:r w:rsidRPr="00AB5964">
        <w:t>для расчета</w:t>
      </w:r>
      <w:r>
        <w:t xml:space="preserve"> берется период с августа 2023 года по июль 2024.</w:t>
      </w:r>
    </w:p>
    <w:p w:rsidR="009A4E12" w:rsidRPr="0015139B" w:rsidRDefault="009A4E12" w:rsidP="009A4E12">
      <w:pPr>
        <w:spacing w:line="360" w:lineRule="auto"/>
        <w:ind w:firstLine="709"/>
        <w:jc w:val="both"/>
      </w:pPr>
      <w:r w:rsidRPr="0015139B">
        <w:t>В 2024 году Отделение Социального фонда России по Кемеровской области – Кузбассу назначило единое пособие родителям 134 тысяч детей и 3</w:t>
      </w:r>
      <w:bookmarkStart w:id="0" w:name="_GoBack"/>
      <w:bookmarkEnd w:id="0"/>
      <w:r w:rsidRPr="0015139B">
        <w:t>046 беременным женщинам.</w:t>
      </w:r>
    </w:p>
    <w:p w:rsidR="009A4E12" w:rsidRDefault="009A4E12" w:rsidP="009A4E12">
      <w:pPr>
        <w:spacing w:line="360" w:lineRule="auto"/>
        <w:ind w:firstLine="709"/>
        <w:jc w:val="both"/>
      </w:pPr>
      <w:r>
        <w:t xml:space="preserve">Если у вас есть вопросы, можете обратиться к специалистам </w:t>
      </w:r>
      <w:r w:rsidRPr="00AB5964">
        <w:t>контакт-центра: 8-800-200-10-02</w:t>
      </w:r>
      <w:r>
        <w:t xml:space="preserve"> (по будням с 8:30 до 17:30, в пятницу с 8:30 до 16:30, звонок бесплатный).</w:t>
      </w:r>
    </w:p>
    <w:p w:rsidR="009A4E12" w:rsidRDefault="009A4E12" w:rsidP="009A4E12">
      <w:pPr>
        <w:spacing w:line="360" w:lineRule="auto"/>
        <w:ind w:firstLine="709"/>
        <w:jc w:val="both"/>
      </w:pPr>
      <w:r>
        <w:t xml:space="preserve">Мы в </w:t>
      </w:r>
      <w:proofErr w:type="spellStart"/>
      <w:r>
        <w:t>соцсетях</w:t>
      </w:r>
      <w:proofErr w:type="spellEnd"/>
      <w:r>
        <w:t>:</w:t>
      </w:r>
    </w:p>
    <w:p w:rsidR="009A4E12" w:rsidRDefault="009A4E12" w:rsidP="009A4E12">
      <w:pPr>
        <w:spacing w:line="360" w:lineRule="auto"/>
        <w:ind w:firstLine="709"/>
        <w:jc w:val="both"/>
      </w:pPr>
      <w:r>
        <w:t>«</w:t>
      </w:r>
      <w:proofErr w:type="spellStart"/>
      <w:r>
        <w:t>ВКонтакте</w:t>
      </w:r>
      <w:proofErr w:type="spellEnd"/>
      <w:r>
        <w:t xml:space="preserve">» </w:t>
      </w:r>
      <w:hyperlink r:id="rId5" w:history="1">
        <w:r w:rsidRPr="004A0504">
          <w:rPr>
            <w:rStyle w:val="a3"/>
          </w:rPr>
          <w:t>https://vk.com/sfr.kemerovskayaoblast</w:t>
        </w:r>
      </w:hyperlink>
    </w:p>
    <w:p w:rsidR="009A4E12" w:rsidRDefault="009A4E12" w:rsidP="009A4E12">
      <w:pPr>
        <w:spacing w:line="360" w:lineRule="auto"/>
        <w:ind w:firstLine="709"/>
        <w:jc w:val="both"/>
      </w:pPr>
      <w:r>
        <w:t xml:space="preserve">«Одноклассники» </w:t>
      </w:r>
      <w:hyperlink r:id="rId6" w:history="1">
        <w:r w:rsidRPr="004A0504">
          <w:rPr>
            <w:rStyle w:val="a3"/>
          </w:rPr>
          <w:t>https://ok.ru/sfr.kemerovskayaoblast</w:t>
        </w:r>
      </w:hyperlink>
    </w:p>
    <w:p w:rsidR="003E50BF" w:rsidRDefault="009A4E12" w:rsidP="009A4E12">
      <w:pPr>
        <w:spacing w:line="360" w:lineRule="auto"/>
        <w:ind w:firstLine="709"/>
        <w:jc w:val="both"/>
      </w:pPr>
      <w:r>
        <w:t>«</w:t>
      </w:r>
      <w:proofErr w:type="spellStart"/>
      <w:r>
        <w:t>Телеграм</w:t>
      </w:r>
      <w:proofErr w:type="spellEnd"/>
      <w:r>
        <w:t xml:space="preserve">» </w:t>
      </w:r>
      <w:hyperlink r:id="rId7" w:history="1">
        <w:r w:rsidRPr="004A0504">
          <w:rPr>
            <w:rStyle w:val="a3"/>
          </w:rPr>
          <w:t>https://t.me/sfr_kemobl</w:t>
        </w:r>
      </w:hyperlink>
    </w:p>
    <w:p w:rsidR="009A4E12" w:rsidRDefault="009A4E12" w:rsidP="009A4E12">
      <w:pPr>
        <w:spacing w:line="360" w:lineRule="auto"/>
        <w:ind w:firstLine="709"/>
        <w:jc w:val="both"/>
      </w:pPr>
    </w:p>
    <w:p w:rsidR="009A4E12" w:rsidRPr="009A4E12" w:rsidRDefault="009A4E12" w:rsidP="009A4E12">
      <w:pPr>
        <w:spacing w:line="360" w:lineRule="auto"/>
        <w:ind w:firstLine="709"/>
        <w:jc w:val="both"/>
        <w:rPr>
          <w:i/>
        </w:rPr>
      </w:pPr>
      <w:r w:rsidRPr="009A4E12">
        <w:rPr>
          <w:i/>
        </w:rPr>
        <w:t xml:space="preserve">Изображение от </w:t>
      </w:r>
      <w:proofErr w:type="spellStart"/>
      <w:r w:rsidRPr="009A4E12">
        <w:rPr>
          <w:i/>
        </w:rPr>
        <w:t>freepik</w:t>
      </w:r>
      <w:proofErr w:type="spellEnd"/>
    </w:p>
    <w:sectPr w:rsidR="009A4E12" w:rsidRPr="009A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12"/>
    <w:rsid w:val="003F444D"/>
    <w:rsid w:val="009A4E12"/>
    <w:rsid w:val="00B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09F6E-5625-40FF-A43E-D5A34D42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4E12"/>
    <w:rPr>
      <w:strike w:val="0"/>
      <w:dstrike w:val="0"/>
      <w:color w:val="001CA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sfr_kemo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sfr.kemerovskayaoblast" TargetMode="External"/><Relationship Id="rId5" Type="http://schemas.openxmlformats.org/officeDocument/2006/relationships/hyperlink" Target="https://vk.com/sfr.kemerovskayaoblast" TargetMode="External"/><Relationship Id="rId4" Type="http://schemas.openxmlformats.org/officeDocument/2006/relationships/hyperlink" Target="https://sfr.gov.ru/grazhdanam/edinoe_posobie/ocenk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1</cp:revision>
  <dcterms:created xsi:type="dcterms:W3CDTF">2024-09-12T03:37:00Z</dcterms:created>
  <dcterms:modified xsi:type="dcterms:W3CDTF">2024-09-12T03:39:00Z</dcterms:modified>
</cp:coreProperties>
</file>