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8" w:left="5104"/>
        <w:jc w:val="center"/>
        <w:rPr>
          <w:sz w:val="32"/>
        </w:rPr>
      </w:pPr>
      <w:r>
        <w:rPr>
          <w:sz w:val="22"/>
        </w:rPr>
        <w:t xml:space="preserve">Приложение </w:t>
      </w:r>
      <w:r>
        <w:rPr>
          <w:sz w:val="22"/>
        </w:rPr>
        <w:t xml:space="preserve">№ </w:t>
      </w:r>
      <w:r>
        <w:rPr>
          <w:sz w:val="22"/>
        </w:rPr>
        <w:t>1</w:t>
      </w:r>
    </w:p>
    <w:p w14:paraId="04000000">
      <w:pPr>
        <w:ind w:firstLine="0" w:left="5812"/>
        <w:jc w:val="both"/>
        <w:rPr>
          <w:sz w:val="22"/>
        </w:rPr>
      </w:pPr>
      <w:r>
        <w:rPr>
          <w:sz w:val="22"/>
        </w:rPr>
        <w:t>к решению Совета народных депутатов Крапивинского муниципал</w:t>
      </w:r>
      <w:r>
        <w:rPr>
          <w:sz w:val="22"/>
        </w:rPr>
        <w:t>ь</w:t>
      </w:r>
      <w:r>
        <w:rPr>
          <w:sz w:val="22"/>
        </w:rPr>
        <w:t>ного округа</w:t>
      </w:r>
    </w:p>
    <w:p w14:paraId="05000000">
      <w:pPr>
        <w:ind w:firstLine="0" w:left="5812"/>
        <w:jc w:val="both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28.10.2024</w:t>
      </w:r>
      <w:r>
        <w:rPr>
          <w:sz w:val="22"/>
        </w:rPr>
        <w:t xml:space="preserve"> № </w:t>
      </w:r>
      <w:r>
        <w:rPr>
          <w:sz w:val="22"/>
        </w:rPr>
        <w:t>14</w:t>
      </w:r>
    </w:p>
    <w:p w14:paraId="06000000">
      <w:pPr>
        <w:ind w:firstLine="0" w:left="5670"/>
        <w:jc w:val="both"/>
        <w:rPr>
          <w:sz w:val="32"/>
        </w:rPr>
      </w:pPr>
    </w:p>
    <w:p w14:paraId="07000000">
      <w:pPr>
        <w:ind w:firstLine="0" w:left="5670"/>
        <w:jc w:val="both"/>
        <w:rPr>
          <w:sz w:val="28"/>
        </w:rPr>
      </w:pPr>
    </w:p>
    <w:p w14:paraId="08000000">
      <w:pPr>
        <w:ind w:firstLine="0" w:left="5670"/>
        <w:jc w:val="both"/>
        <w:rPr>
          <w:sz w:val="28"/>
        </w:rPr>
      </w:pPr>
    </w:p>
    <w:p w14:paraId="0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0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муниципальных учреждений как имущественных комплексов, предлагаемых к передаче из муниципальной собственности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государственную собственность Кемеровской области</w:t>
      </w:r>
      <w:r>
        <w:rPr>
          <w:sz w:val="28"/>
        </w:rPr>
        <w:t>-Кузбасса</w:t>
      </w:r>
    </w:p>
    <w:p w14:paraId="0B000000">
      <w:pPr>
        <w:widowControl w:val="0"/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78"/>
        <w:gridCol w:w="4252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Адрес места нахождения организации, </w:t>
            </w:r>
          </w:p>
          <w:p w14:paraId="0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ИНН организации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МУНИЦИПАЛЬНОЕ КАЗЕННОЕ УЧРЕЖДЕНИЕ "СОЦИАЛЬНО-РЕАБИЛИТАЦИОННЫЙ ЦЕНТР ДЛЯ НЕСОВЕРШЕННОЛЕТНИХ" КРАПИВИНСКОГО МУНИЦИПАЛЬНОГО ОКРУГА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rPr>
                <w:sz w:val="28"/>
              </w:rPr>
            </w:pPr>
            <w:r>
              <w:rPr>
                <w:sz w:val="28"/>
              </w:rPr>
              <w:t>652449, КЕМЕРОВСКАЯ ОБЛАСТЬ - КУЗБАСС, М.О. КРАПИВИНСКИЙ, ПГТ ЗЕЛЕНОГОРСКИЙ, УЛ ЦЕНТРАЛЬНАЯ, Д. 27</w:t>
            </w:r>
            <w:r>
              <w:rPr>
                <w:sz w:val="28"/>
              </w:rPr>
              <w:t>,</w:t>
            </w:r>
          </w:p>
          <w:p w14:paraId="11000000">
            <w:pPr>
              <w:rPr>
                <w:sz w:val="28"/>
              </w:rPr>
            </w:pPr>
            <w:r>
              <w:rPr>
                <w:sz w:val="28"/>
              </w:rPr>
              <w:t>4235005163</w:t>
            </w:r>
          </w:p>
        </w:tc>
      </w:tr>
    </w:tbl>
    <w:p w14:paraId="12000000">
      <w:pPr>
        <w:ind w:firstLine="708" w:left="5104"/>
        <w:jc w:val="center"/>
        <w:rPr>
          <w:color w:val="000000"/>
          <w:spacing w:val="1"/>
          <w:sz w:val="28"/>
        </w:rPr>
      </w:pPr>
    </w:p>
    <w:p w14:paraId="13000000">
      <w:pPr>
        <w:ind w:firstLine="708" w:left="5104"/>
        <w:jc w:val="center"/>
        <w:rPr>
          <w:sz w:val="32"/>
        </w:rPr>
      </w:pPr>
      <w:r>
        <w:rPr>
          <w:color w:val="000000"/>
          <w:spacing w:val="1"/>
          <w:sz w:val="28"/>
        </w:rPr>
        <w:br w:type="page"/>
      </w:r>
      <w:r>
        <w:rPr>
          <w:sz w:val="22"/>
        </w:rPr>
        <w:t>Приложение № 2</w:t>
      </w:r>
    </w:p>
    <w:p w14:paraId="14000000">
      <w:pPr>
        <w:ind w:firstLine="0" w:left="5812"/>
        <w:jc w:val="both"/>
        <w:rPr>
          <w:sz w:val="22"/>
        </w:rPr>
      </w:pPr>
      <w:r>
        <w:rPr>
          <w:sz w:val="22"/>
        </w:rPr>
        <w:t>к решению Совета народных депутатов Крапивинского муниципал</w:t>
      </w:r>
      <w:r>
        <w:rPr>
          <w:sz w:val="22"/>
        </w:rPr>
        <w:t>ь</w:t>
      </w:r>
      <w:r>
        <w:rPr>
          <w:sz w:val="22"/>
        </w:rPr>
        <w:t>ного округа</w:t>
      </w:r>
    </w:p>
    <w:p w14:paraId="15000000">
      <w:pPr>
        <w:ind w:firstLine="0" w:left="5812"/>
        <w:jc w:val="both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28.10.2024</w:t>
      </w:r>
      <w:r>
        <w:rPr>
          <w:sz w:val="22"/>
        </w:rPr>
        <w:t xml:space="preserve"> № </w:t>
      </w:r>
      <w:r>
        <w:rPr>
          <w:sz w:val="22"/>
        </w:rPr>
        <w:t>14</w:t>
      </w:r>
    </w:p>
    <w:p w14:paraId="16000000">
      <w:pPr>
        <w:pStyle w:val="Style_3"/>
        <w:spacing w:before="0" w:line="240" w:lineRule="auto"/>
        <w:ind w:firstLine="561" w:left="0"/>
        <w:rPr>
          <w:rFonts w:ascii="Times New Roman" w:hAnsi="Times New Roman"/>
          <w:color w:val="000000"/>
          <w:sz w:val="32"/>
        </w:rPr>
      </w:pPr>
    </w:p>
    <w:p w14:paraId="17000000">
      <w:pPr>
        <w:pStyle w:val="Style_3"/>
        <w:spacing w:before="0" w:line="240" w:lineRule="auto"/>
        <w:ind w:firstLine="561" w:left="0"/>
        <w:rPr>
          <w:rFonts w:ascii="Times New Roman" w:hAnsi="Times New Roman"/>
          <w:color w:val="000000"/>
          <w:sz w:val="28"/>
        </w:rPr>
      </w:pP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19000000">
      <w:pPr>
        <w:ind/>
        <w:jc w:val="center"/>
        <w:rPr>
          <w:sz w:val="28"/>
        </w:rPr>
      </w:pPr>
      <w:r>
        <w:rPr>
          <w:sz w:val="28"/>
        </w:rPr>
        <w:t xml:space="preserve">особо ценного движимого имущества и иного движимого имущества, принадлежащего на праве оперативного управления муниципальным учреждениям, предлагаемым к передаче из муниципальной собственности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государственную собственность Кемеровской области</w:t>
      </w:r>
      <w:r>
        <w:rPr>
          <w:sz w:val="28"/>
        </w:rPr>
        <w:t>-Кузбасса</w:t>
      </w:r>
    </w:p>
    <w:p w14:paraId="1A000000">
      <w:pPr>
        <w:ind/>
        <w:jc w:val="center"/>
        <w:rPr>
          <w:b w:val="1"/>
          <w:sz w:val="28"/>
        </w:rPr>
      </w:pPr>
    </w:p>
    <w:tbl>
      <w:tblPr>
        <w:tblStyle w:val="Style_2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18"/>
        <w:gridCol w:w="1701"/>
        <w:gridCol w:w="2268"/>
        <w:gridCol w:w="1843"/>
        <w:gridCol w:w="1843"/>
      </w:tblGrid>
      <w:tr>
        <w:trPr>
          <w:tblHeader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Полное наим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нование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хождения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зации, ИНН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щества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хождения имущ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Индивидуализиру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щие характер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стики имущества</w:t>
            </w:r>
          </w:p>
        </w:tc>
      </w:tr>
      <w:t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ное казенное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ждение «Соц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ально-реабилитацио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Центр для несовершенн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летних» Крап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винского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ципального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руга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652449, Кемеро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ская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ласть-Кузбасс, Крап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винский район, пгт. Зеленого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ский, ул.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тральная, 27,</w:t>
            </w:r>
          </w:p>
          <w:p w14:paraId="22000000">
            <w:pPr>
              <w:rPr>
                <w:sz w:val="24"/>
              </w:rPr>
            </w:pPr>
            <w:r>
              <w:rPr>
                <w:sz w:val="24"/>
              </w:rPr>
              <w:t>4235005163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Игровой комплекс Romana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652449, пгт. Зел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ский, ул. Централ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ная, 27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1.101.38.1.624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rPr>
                <w:sz w:val="24"/>
              </w:rPr>
            </w:pPr>
            <w:r>
              <w:rPr>
                <w:sz w:val="24"/>
              </w:rPr>
              <w:t>Спортивное обор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дование Romana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1.101.38.1.625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rPr>
                <w:sz w:val="24"/>
              </w:rPr>
            </w:pPr>
            <w:r>
              <w:rPr>
                <w:sz w:val="24"/>
              </w:rPr>
              <w:t>Ноутбук 15.6 Maibenben M545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телевизор "Doffler" EN2B27D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1.101.34.1.402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>Ноутбук IrbisNB275 (</w:t>
            </w:r>
            <w:r>
              <w:rPr>
                <w:sz w:val="24"/>
              </w:rPr>
              <w:t>FHD/IPS)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1.101.34.1.399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фотоаппарат Canon PowerShot SX620HS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1.101.34.1.389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ПК Lenovo ThinkCentre M79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НоутбукDigma EVE P417 15.6"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1.101.34.1.401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>МФУ HP LaserJet M141W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>ПК Lenovo ThinkCentre M81e</w:t>
            </w:r>
          </w:p>
          <w:p w14:paraId="37000000">
            <w:pPr>
              <w:rPr>
                <w:sz w:val="24"/>
              </w:rPr>
            </w:pPr>
          </w:p>
          <w:p w14:paraId="38000000">
            <w:pPr>
              <w:rPr>
                <w:sz w:val="24"/>
              </w:rPr>
            </w:pP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Ноутбук IrbisNB249 15.6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1.101.34.1.400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Ноутбук 15.6 Maibenben M545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Компьютер в сборе AMD Ryzen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1.101.34.1.393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>Монитор Philips 23,8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1.101.34.1.394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rPr>
                <w:sz w:val="24"/>
              </w:rPr>
            </w:pPr>
            <w:r>
              <w:rPr>
                <w:sz w:val="24"/>
              </w:rPr>
              <w:t>МФУ Kyocera ECOSYS M2735DN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1.101.34.1.395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Стиральная машина LG TW4J7VS2W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>Принтер "brother"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1.101.34.1.058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>Принтер Lazer Dget 1102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1.101.34.1.293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Монитор LG Flatron 17 L1730SQ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1.101.34.1.279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Процессор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1.101.34.1.397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</w:t>
            </w:r>
            <w:r>
              <w:rPr>
                <w:sz w:val="24"/>
              </w:rPr>
              <w:t>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Принтер Epson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компьютер CODEGEN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Монитор acer v193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1.101.34.1.180</w:t>
            </w:r>
          </w:p>
          <w:p w14:paraId="58000000">
            <w:pPr>
              <w:rPr>
                <w:sz w:val="24"/>
              </w:rPr>
            </w:pPr>
          </w:p>
          <w:p w14:paraId="5900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Монитор PHILIPS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1.101.34.1.067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z w:val="24"/>
              </w:rPr>
              <w:t xml:space="preserve"> Brother HL-L5200DW(A4 1200x</w:t>
            </w:r>
            <w:r>
              <w:rPr>
                <w:sz w:val="24"/>
              </w:rPr>
              <w:t>1200dpi 40ppm Duplex 256 Mb)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z w:val="24"/>
              </w:rPr>
              <w:t xml:space="preserve"> Intel Original Celeron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1.101.34.1.415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z w:val="24"/>
              </w:rPr>
              <w:t xml:space="preserve"> Intel Original Celeron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>МФУ Kyocera M2530DN 30с/м прнтер/копир/скан/дуплекс/автоподатчик/факс станд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z w:val="24"/>
              </w:rPr>
              <w:t xml:space="preserve"> Brother HL-1110R (A42400x600dpi 20ppm USB2.0)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1.101.34.1.418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z w:val="24"/>
              </w:rPr>
              <w:t xml:space="preserve"> Brother HL-1110R (A424</w:t>
            </w:r>
            <w:r>
              <w:rPr>
                <w:sz w:val="24"/>
              </w:rPr>
              <w:t>00x600dpi 20ppm USB2.0)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1.101.34.1.417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Монитор DNS WD 1980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1.101.34.1.191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Принтер лазерный Canon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1.101.34.1.173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Монитор Samsung 710 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1.101.34.1.068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Системный блок в сборе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Ноутбук DEXP Atlas H134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17,3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1.101.34.1.376</w:t>
            </w:r>
          </w:p>
          <w:p w14:paraId="74000000">
            <w:pPr>
              <w:rPr>
                <w:sz w:val="24"/>
              </w:rPr>
            </w:pPr>
          </w:p>
          <w:p w14:paraId="7500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>Компьютер ASYS,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1.101.34.1.046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1.101.34.1.071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 xml:space="preserve">Монитор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cer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1.101.34.1.204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>Монитор Samsung 710N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1.101.34.1.055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Принтер HPM1132МФП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1.101.34.1.265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1.101.34.1.281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1.101.34.1.072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rPr>
                <w:sz w:val="24"/>
              </w:rPr>
            </w:pPr>
            <w:r>
              <w:rPr>
                <w:sz w:val="24"/>
              </w:rPr>
              <w:t>Брошюратор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1.101.34.1.063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Перфоратор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1.101.34.1.234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>Оборудование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жарной сигнализации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Система видеона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людения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1.101.34.1.295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Машина сушильная DAM 9 (барабанная)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Весы эл. мед. ВЭМ - 150 с колонкой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1.101.34.1.247</w:t>
            </w:r>
          </w:p>
          <w:p w14:paraId="94000000">
            <w:pPr>
              <w:rPr>
                <w:sz w:val="24"/>
              </w:rPr>
            </w:pPr>
          </w:p>
          <w:p w14:paraId="9500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Швейная машинка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1.101.34.1.029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>Монитор Acer 19.5"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rPr>
                <w:sz w:val="24"/>
              </w:rPr>
            </w:pPr>
            <w:r>
              <w:rPr>
                <w:sz w:val="24"/>
              </w:rPr>
              <w:t>Зонт приточно-вытяжной 1200*800 с воздуховодами и вентиляторами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Весы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1.101.34.1.178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Холодильный шкаф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1.101.34.1.176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Мясорубка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1.101.34.1.242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Холодильный шкаф "Бирюса200"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1.101.34.1.076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Холодильный шкаф "Бирюса260"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Шкаф жарочный ШЭЖП-2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Плита электрическая ПЭП-0,48-ДШ-01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Брошюровочно-переплетный станок Unger M168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1.101.34.1.291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Музыкальный центр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LG DM 5320 J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1.101.34.1.289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Монитор Acer 19.5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Автомобиль ГАЗ-322121 VIN:Х96322121F0785849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1.101.35.1.373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Банкетка-пуф для детей Семицв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(7шт)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Диван Евро Тик-так ЦЕЗАРЬ МДФ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Стенка для игрушек Лето, 2600*460*1845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Игровой модуль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селые старты, 16 элементов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Банкетка-пуф для детей Семицв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(7шт)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плательный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1.101.36.1.224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Шкаф для 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1.101.36.1.232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Шкаф медицинский металлический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Шкаф медицинский металлический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Водонагреватель "Аристон"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1.101.36.1.050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Водонагреватель "Аристон"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1.101.36.1.060</w:t>
            </w:r>
          </w:p>
          <w:p w14:paraId="D200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Шкаф для 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1.101.36.1.225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>Кресло руководителя GTRMES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1.101.36.1.212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Шкаф для 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 открытый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1.101.36.1.236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Качели на металл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стойках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1.101.36.1.264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Бензиновый триммер GGT-2500T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Стирально-сушильная машина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Оборудование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жарной сигнализации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Качели на металл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стойках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1.101.36.1.196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Кушетка медици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1.101.36.1.250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Кушетка малая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Холодильник DAEWOO FR-091R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1.101.36.1.300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Стол для врача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Шкаф медицинский HILFE МД 2 1780/SS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Стол двухполочный стекло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1.101.36.1.249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>Пылесос моющий Arnika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>Шкаф встроенный 3180*2800*600 Ви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ня-Хансен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Шкаф встроенный 3180*2800*600 Ви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ня-Хансен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Шкаф встроенный 3180*2800*600 Ви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ня-Хансен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Шкаф встроенный 3180*2800*600 Ви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ня-Хансен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>Пылесос моющий Arnika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Шкаф ПРАКТИК СВ-12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Диван «Ксения»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Стол с тумбочкой для руководителя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Комплект столов для руководителя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rPr>
                <w:sz w:val="24"/>
              </w:rPr>
            </w:pPr>
            <w:r>
              <w:rPr>
                <w:sz w:val="24"/>
              </w:rPr>
              <w:t>Комплект шкафов для руководителя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1.101.36.1.218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rPr>
                <w:sz w:val="24"/>
              </w:rPr>
            </w:pPr>
            <w:r>
              <w:rPr>
                <w:sz w:val="24"/>
              </w:rPr>
              <w:t>Кресло офисное SOFTY Lux кож/зам бежевый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1.101.38.1.556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Кафедра для лектора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1.101.36.1.214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>Холодильник indesit DSN 20 (НМК/60х200х64/3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rPr>
                <w:sz w:val="24"/>
              </w:rPr>
            </w:pPr>
            <w:r>
              <w:rPr>
                <w:sz w:val="24"/>
              </w:rPr>
              <w:t>кухонный комбайн Profi Cook PC-KM 1188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>ларь морозильный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1.101.36.1.406</w:t>
            </w:r>
          </w:p>
          <w:p w14:paraId="0F010000">
            <w:pPr>
              <w:rPr>
                <w:sz w:val="24"/>
              </w:rPr>
            </w:pPr>
          </w:p>
          <w:p w14:paraId="10010000">
            <w:pPr>
              <w:rPr>
                <w:sz w:val="24"/>
              </w:rPr>
            </w:pPr>
          </w:p>
          <w:p w14:paraId="1101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rPr>
                <w:sz w:val="24"/>
              </w:rPr>
            </w:pPr>
            <w:r>
              <w:rPr>
                <w:sz w:val="24"/>
              </w:rPr>
              <w:t>Холодильник Aceline S17AKA без мор.камеры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rPr>
                <w:sz w:val="24"/>
              </w:rPr>
            </w:pPr>
            <w:r>
              <w:rPr>
                <w:sz w:val="24"/>
              </w:rPr>
              <w:t>посудомоечная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шина Веко BDFN15421S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rPr>
                <w:sz w:val="24"/>
              </w:rPr>
            </w:pPr>
            <w:r>
              <w:rPr>
                <w:sz w:val="24"/>
              </w:rPr>
              <w:t>Кондиционер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стенный (сплит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тема) ТСL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>кухонный комбайн Profi Cook PC-KM 1188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1.101.36.1.410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rPr>
                <w:sz w:val="24"/>
              </w:rPr>
            </w:pPr>
            <w:r>
              <w:rPr>
                <w:sz w:val="24"/>
              </w:rPr>
              <w:t>Стол оцинкованный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1.101.36.1.361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>ларь морозильный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rPr>
                <w:sz w:val="24"/>
              </w:rPr>
            </w:pPr>
            <w:r>
              <w:rPr>
                <w:sz w:val="24"/>
              </w:rPr>
              <w:t>Подставка мета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лич.под ведра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1.101.36.1.297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СР-2/1200/600 каркас оцинкова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разборный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rPr>
                <w:sz w:val="24"/>
              </w:rPr>
            </w:pPr>
            <w:r>
              <w:rPr>
                <w:sz w:val="24"/>
              </w:rPr>
              <w:t>Холодильник "Бир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са"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1.101.36.1.305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Стол оцинкованный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1.101.36.1.362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>Холодильник "Бир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са"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1.101.36.1.031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>Ларь морозильный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1.101.38.1.537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rPr>
                <w:sz w:val="24"/>
              </w:rPr>
            </w:pPr>
            <w:r>
              <w:rPr>
                <w:sz w:val="24"/>
              </w:rPr>
              <w:t>Кондиционер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стенный (сплит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тема)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1.101.38.1.551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Колода разрубочная КР-500/800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1.101.36.1.296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Полка навесная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1.101.36.1.360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rPr>
                <w:sz w:val="24"/>
              </w:rPr>
            </w:pPr>
            <w:r>
              <w:rPr>
                <w:sz w:val="24"/>
              </w:rPr>
              <w:t>Шкаф кухонный ШЗКп-1800*800*600 Profi Inox (двери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пашные, 2 полки)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1.101.38.1.609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rPr>
                <w:sz w:val="24"/>
              </w:rPr>
            </w:pPr>
            <w:r>
              <w:rPr>
                <w:sz w:val="24"/>
              </w:rPr>
              <w:t>Полка навесная ПТНД-1200 нерж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веющая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rPr>
                <w:sz w:val="24"/>
              </w:rPr>
            </w:pPr>
            <w:r>
              <w:rPr>
                <w:sz w:val="24"/>
              </w:rPr>
              <w:t>Подставка металл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1.101.36.1.298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СР-2/1200/600 каркас оцинкова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разборный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>Сушилка для рук OSKO comfort 1400BTпластик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rPr>
                <w:sz w:val="24"/>
              </w:rPr>
            </w:pPr>
            <w:r>
              <w:rPr>
                <w:sz w:val="24"/>
              </w:rPr>
              <w:t>Сушилка для рук OSKO comfort 1400BTпластик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СР-2/1200/600 каркас оцинкова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разборный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rPr>
                <w:sz w:val="24"/>
              </w:rPr>
            </w:pPr>
            <w:r>
              <w:rPr>
                <w:sz w:val="24"/>
              </w:rPr>
              <w:t>Холодильник DAEWOO FR-061R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1.101.36.1.299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СР-2/1200/600 каркас оцинкова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разборный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Полка для раздело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досок ПКД-600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1.101.36.1.279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>Стол кондитерский 1200*600*860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>Набор мебели для столовой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rPr>
                <w:sz w:val="24"/>
              </w:rPr>
            </w:pPr>
            <w:r>
              <w:rPr>
                <w:sz w:val="24"/>
              </w:rPr>
              <w:t>Мобильный конд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ционер BALLO BPPC 09H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1.101.36.1.277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rPr>
                <w:sz w:val="24"/>
              </w:rPr>
            </w:pPr>
            <w:r>
              <w:rPr>
                <w:sz w:val="24"/>
              </w:rPr>
              <w:t>Мясорубка Moulinex ME858D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1.101.36.1.411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посудомоечная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шина Веко BDFN15421S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rPr>
                <w:sz w:val="24"/>
              </w:rPr>
            </w:pPr>
            <w:r>
              <w:rPr>
                <w:sz w:val="24"/>
              </w:rPr>
              <w:t>Холодильник Бирюса 139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>Стол компьютерный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Сейф ALKO ASM 63T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rPr>
                <w:sz w:val="24"/>
              </w:rPr>
            </w:pPr>
            <w:r>
              <w:rPr>
                <w:sz w:val="24"/>
              </w:rPr>
              <w:t>Гардероб однодве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1.101.36.1.220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rPr>
                <w:sz w:val="24"/>
              </w:rPr>
            </w:pPr>
            <w:r>
              <w:rPr>
                <w:sz w:val="24"/>
              </w:rPr>
              <w:t>Шкаф ПРАКТИК СВ-12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Сейф ALKO ASM 46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Комната психолог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 разгрузки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1.101.36.1.184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 большой)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 большой)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1.101.38.1.619</w:t>
            </w:r>
          </w:p>
          <w:p w14:paraId="6A010000">
            <w:pPr>
              <w:rPr>
                <w:sz w:val="24"/>
              </w:rPr>
            </w:pPr>
          </w:p>
          <w:p w14:paraId="6B01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Комната психолог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 разгрузки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1.101.36.1.037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rPr>
                <w:sz w:val="24"/>
              </w:rPr>
            </w:pPr>
            <w:r>
              <w:rPr>
                <w:sz w:val="24"/>
              </w:rPr>
              <w:t>Теннисный стол DFC TORNADO складной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1.101.38.1.568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>Шведская стенка Kampfer Shiny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rPr>
                <w:sz w:val="24"/>
              </w:rPr>
            </w:pPr>
            <w:r>
              <w:rPr>
                <w:sz w:val="24"/>
              </w:rPr>
              <w:t>Шкаф ПРАКТИК СВ-12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rPr>
                <w:sz w:val="24"/>
              </w:rPr>
            </w:pPr>
            <w:r>
              <w:rPr>
                <w:sz w:val="24"/>
              </w:rPr>
              <w:t>Шкаф книжный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1.101.36.1.233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Шкаф книжный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1.101.36.1.101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>Шкаф книжный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1.101.36.1.100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rPr>
                <w:sz w:val="24"/>
              </w:rPr>
            </w:pPr>
            <w:r>
              <w:rPr>
                <w:sz w:val="24"/>
              </w:rPr>
              <w:t>Стол аудиторный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>НКМ "Эдельвейс 4"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Стеллаж 2 секции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1.101.36.1.219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Игровой стол - аэр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хоккей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1.101.38.1.566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Шкаф ПРАКТИК СВ-12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1.101.38.1.573</w:t>
            </w:r>
          </w:p>
        </w:tc>
      </w:tr>
    </w:tbl>
    <w:p w14:paraId="84010000">
      <w:pPr>
        <w:spacing w:line="360" w:lineRule="auto"/>
        <w:ind/>
        <w:jc w:val="center"/>
        <w:rPr>
          <w:b w:val="1"/>
          <w:sz w:val="32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No Spacing"/>
    <w:link w:val="Style_7_ch"/>
    <w:rPr>
      <w:sz w:val="22"/>
    </w:rPr>
  </w:style>
  <w:style w:styleId="Style_7_ch" w:type="character">
    <w:name w:val="No Spacing"/>
    <w:link w:val="Style_7"/>
    <w:rPr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4"/>
    <w:link w:val="Style_10_ch"/>
    <w:pPr>
      <w:ind/>
      <w:jc w:val="both"/>
    </w:pPr>
    <w:rPr>
      <w:sz w:val="24"/>
    </w:rPr>
  </w:style>
  <w:style w:styleId="Style_10_ch" w:type="character">
    <w:name w:val="Body Text"/>
    <w:basedOn w:val="Style_4_ch"/>
    <w:link w:val="Style_10"/>
    <w:rPr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ind/>
      <w:outlineLvl w:val="2"/>
    </w:pPr>
    <w:rPr>
      <w:b w:val="1"/>
      <w:sz w:val="24"/>
    </w:rPr>
  </w:style>
  <w:style w:styleId="Style_12_ch" w:type="character">
    <w:name w:val="heading 3"/>
    <w:basedOn w:val="Style_4_ch"/>
    <w:link w:val="Style_12"/>
    <w:rPr>
      <w:b w:val="1"/>
      <w:sz w:val="24"/>
    </w:rPr>
  </w:style>
  <w:style w:styleId="Style_13" w:type="paragraph">
    <w:name w:val="List"/>
    <w:basedOn w:val="Style_4"/>
    <w:link w:val="Style_13_ch"/>
    <w:pPr>
      <w:ind w:hanging="283" w:left="283"/>
    </w:pPr>
    <w:rPr>
      <w:sz w:val="24"/>
    </w:rPr>
  </w:style>
  <w:style w:styleId="Style_13_ch" w:type="character">
    <w:name w:val="List"/>
    <w:basedOn w:val="Style_4_ch"/>
    <w:link w:val="Style_13"/>
    <w:rPr>
      <w:sz w:val="24"/>
    </w:rPr>
  </w:style>
  <w:style w:styleId="Style_14" w:type="paragraph">
    <w:name w:val="Block Text"/>
    <w:basedOn w:val="Style_4"/>
    <w:link w:val="Style_14_ch"/>
    <w:pPr>
      <w:spacing w:before="5" w:line="326" w:lineRule="exact"/>
      <w:ind w:firstLine="562" w:left="77" w:right="10"/>
      <w:jc w:val="both"/>
    </w:pPr>
    <w:rPr>
      <w:color w:val="FF0000"/>
      <w:sz w:val="28"/>
    </w:rPr>
  </w:style>
  <w:style w:styleId="Style_14_ch" w:type="character">
    <w:name w:val="Block Text"/>
    <w:basedOn w:val="Style_4_ch"/>
    <w:link w:val="Style_14"/>
    <w:rPr>
      <w:color w:val="FF0000"/>
      <w:sz w:val="28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текстовая ссылка"/>
    <w:link w:val="Style_16_ch"/>
    <w:rPr>
      <w:color w:val="008000"/>
    </w:rPr>
  </w:style>
  <w:style w:styleId="Style_16_ch" w:type="character">
    <w:name w:val="Гипертекстовая ссылка"/>
    <w:link w:val="Style_16"/>
    <w:rPr>
      <w:color w:val="008000"/>
    </w:rPr>
  </w:style>
  <w:style w:styleId="Style_17" w:type="paragraph">
    <w:name w:val="heading 5"/>
    <w:basedOn w:val="Style_4"/>
    <w:next w:val="Style_4"/>
    <w:link w:val="Style_17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7_ch" w:type="character">
    <w:name w:val="heading 5"/>
    <w:basedOn w:val="Style_4_ch"/>
    <w:link w:val="Style_17"/>
    <w:rPr>
      <w:b w:val="1"/>
      <w:sz w:val="28"/>
    </w:rPr>
  </w:style>
  <w:style w:styleId="Style_18" w:type="paragraph">
    <w:name w:val="page number"/>
    <w:link w:val="Style_18_ch"/>
  </w:style>
  <w:style w:styleId="Style_18_ch" w:type="character">
    <w:name w:val="page number"/>
    <w:link w:val="Style_18"/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ind/>
      <w:jc w:val="center"/>
      <w:outlineLvl w:val="0"/>
    </w:pPr>
    <w:rPr>
      <w:sz w:val="24"/>
    </w:rPr>
  </w:style>
  <w:style w:styleId="Style_19_ch" w:type="character">
    <w:name w:val="heading 1"/>
    <w:basedOn w:val="Style_4_ch"/>
    <w:link w:val="Style_19"/>
    <w:rPr>
      <w:sz w:val="24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" w:type="paragraph">
    <w:name w:val="Основной текст3"/>
    <w:basedOn w:val="Style_4"/>
    <w:link w:val="Style_3_ch"/>
    <w:pPr>
      <w:widowControl w:val="0"/>
      <w:spacing w:before="300" w:line="322" w:lineRule="exact"/>
      <w:ind w:hanging="160" w:left="160"/>
      <w:jc w:val="both"/>
    </w:pPr>
    <w:rPr>
      <w:rFonts w:ascii="Calibri" w:hAnsi="Calibri"/>
      <w:spacing w:val="1"/>
    </w:rPr>
  </w:style>
  <w:style w:styleId="Style_3_ch" w:type="character">
    <w:name w:val="Основной текст3"/>
    <w:basedOn w:val="Style_4_ch"/>
    <w:link w:val="Style_3"/>
    <w:rPr>
      <w:rFonts w:ascii="Calibri" w:hAnsi="Calibri"/>
      <w:spacing w:val="1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4_ch"/>
    <w:link w:val="Style_25"/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alloon Text"/>
    <w:basedOn w:val="Style_4"/>
    <w:link w:val="Style_27_ch"/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ody Text Indent"/>
    <w:basedOn w:val="Style_4"/>
    <w:link w:val="Style_29_ch"/>
    <w:pPr>
      <w:spacing w:after="120"/>
      <w:ind w:firstLine="0" w:left="283"/>
    </w:pPr>
    <w:rPr>
      <w:color w:val="000000"/>
      <w:sz w:val="28"/>
    </w:rPr>
  </w:style>
  <w:style w:styleId="Style_29_ch" w:type="character">
    <w:name w:val="Body Text Indent"/>
    <w:basedOn w:val="Style_4_ch"/>
    <w:link w:val="Style_29"/>
    <w:rPr>
      <w:color w:val="000000"/>
      <w:sz w:val="28"/>
    </w:rPr>
  </w:style>
  <w:style w:styleId="Style_30" w:type="paragraph">
    <w:name w:val="Iau?iue"/>
    <w:link w:val="Style_30_ch"/>
    <w:rPr>
      <w:rFonts w:ascii="Times New Roman" w:hAnsi="Times New Roman"/>
    </w:rPr>
  </w:style>
  <w:style w:styleId="Style_30_ch" w:type="character">
    <w:name w:val="Iau?iue"/>
    <w:link w:val="Style_30"/>
    <w:rPr>
      <w:rFonts w:ascii="Times New Roman" w:hAnsi="Times New Roman"/>
    </w:rPr>
  </w:style>
  <w:style w:styleId="Style_31" w:type="paragraph">
    <w:name w:val="ConsPlusNormal"/>
    <w:link w:val="Style_31_ch"/>
    <w:pPr>
      <w:widowControl w:val="0"/>
      <w:ind/>
    </w:pPr>
    <w:rPr>
      <w:sz w:val="22"/>
    </w:rPr>
  </w:style>
  <w:style w:styleId="Style_31_ch" w:type="character">
    <w:name w:val="ConsPlusNormal"/>
    <w:link w:val="Style_31"/>
    <w:rPr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 Знак Знак1 Знак"/>
    <w:basedOn w:val="Style_4"/>
    <w:link w:val="Style_34_ch"/>
    <w:pPr>
      <w:widowControl w:val="0"/>
      <w:spacing w:after="160" w:line="240" w:lineRule="exact"/>
      <w:ind/>
      <w:jc w:val="right"/>
    </w:pPr>
    <w:rPr>
      <w:b w:val="1"/>
    </w:rPr>
  </w:style>
  <w:style w:styleId="Style_34_ch" w:type="character">
    <w:name w:val=" Знак Знак1 Знак"/>
    <w:basedOn w:val="Style_4_ch"/>
    <w:link w:val="Style_34"/>
    <w:rPr>
      <w:b w:val="1"/>
    </w:rPr>
  </w:style>
  <w:style w:styleId="Style_35" w:type="paragraph">
    <w:name w:val="Normal (Web)"/>
    <w:basedOn w:val="Style_4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Normal (Web)"/>
    <w:basedOn w:val="Style_4_ch"/>
    <w:link w:val="Style_35"/>
    <w:rPr>
      <w:sz w:val="24"/>
    </w:rPr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ConsPlusTitle"/>
    <w:link w:val="Style_37_ch"/>
    <w:pPr>
      <w:widowControl w:val="0"/>
      <w:ind/>
    </w:pPr>
    <w:rPr>
      <w:b w:val="1"/>
      <w:sz w:val="22"/>
    </w:rPr>
  </w:style>
  <w:style w:styleId="Style_37_ch" w:type="character">
    <w:name w:val="ConsPlusTitle"/>
    <w:link w:val="Style_37"/>
    <w:rPr>
      <w:b w:val="1"/>
      <w:sz w:val="22"/>
    </w:rPr>
  </w:style>
  <w:style w:styleId="Style_38" w:type="paragraph">
    <w:name w:val="Body Text Indent 3"/>
    <w:basedOn w:val="Style_4"/>
    <w:link w:val="Style_38_ch"/>
    <w:pPr>
      <w:spacing w:after="120"/>
      <w:ind w:firstLine="0" w:left="283"/>
    </w:pPr>
    <w:rPr>
      <w:color w:val="000000"/>
      <w:sz w:val="16"/>
    </w:rPr>
  </w:style>
  <w:style w:styleId="Style_38_ch" w:type="character">
    <w:name w:val="Body Text Indent 3"/>
    <w:basedOn w:val="Style_4_ch"/>
    <w:link w:val="Style_38"/>
    <w:rPr>
      <w:color w:val="000000"/>
      <w:sz w:val="16"/>
    </w:rPr>
  </w:style>
  <w:style w:styleId="Style_39" w:type="paragraph">
    <w:name w:val="Title"/>
    <w:basedOn w:val="Style_4"/>
    <w:link w:val="Style_39_ch"/>
    <w:uiPriority w:val="10"/>
    <w:qFormat/>
    <w:pPr>
      <w:ind/>
      <w:jc w:val="center"/>
    </w:pPr>
    <w:rPr>
      <w:sz w:val="28"/>
    </w:rPr>
  </w:style>
  <w:style w:styleId="Style_39_ch" w:type="character">
    <w:name w:val="Title"/>
    <w:basedOn w:val="Style_4_ch"/>
    <w:link w:val="Style_39"/>
    <w:rPr>
      <w:sz w:val="28"/>
    </w:rPr>
  </w:style>
  <w:style w:styleId="Style_40" w:type="paragraph">
    <w:name w:val="heading 4"/>
    <w:basedOn w:val="Style_4"/>
    <w:next w:val="Style_4"/>
    <w:link w:val="Style_40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40_ch" w:type="character">
    <w:name w:val="heading 4"/>
    <w:basedOn w:val="Style_4_ch"/>
    <w:link w:val="Style_40"/>
    <w:rPr>
      <w:b w:val="1"/>
      <w:sz w:val="36"/>
    </w:rPr>
  </w:style>
  <w:style w:styleId="Style_41" w:type="paragraph">
    <w:name w:val="Body Text Indent 2"/>
    <w:basedOn w:val="Style_4"/>
    <w:link w:val="Style_41_ch"/>
    <w:pPr>
      <w:spacing w:after="120" w:line="480" w:lineRule="auto"/>
      <w:ind w:firstLine="0" w:left="283"/>
    </w:pPr>
    <w:rPr>
      <w:color w:val="000000"/>
      <w:sz w:val="28"/>
    </w:rPr>
  </w:style>
  <w:style w:styleId="Style_41_ch" w:type="character">
    <w:name w:val="Body Text Indent 2"/>
    <w:basedOn w:val="Style_4_ch"/>
    <w:link w:val="Style_41"/>
    <w:rPr>
      <w:color w:val="000000"/>
      <w:sz w:val="28"/>
    </w:rPr>
  </w:style>
  <w:style w:styleId="Style_42" w:type="paragraph">
    <w:name w:val="heading 2"/>
    <w:basedOn w:val="Style_4"/>
    <w:next w:val="Style_4"/>
    <w:link w:val="Style_42_ch"/>
    <w:uiPriority w:val="9"/>
    <w:qFormat/>
    <w:pPr>
      <w:keepNext w:val="1"/>
      <w:ind/>
      <w:jc w:val="center"/>
      <w:outlineLvl w:val="1"/>
    </w:pPr>
    <w:rPr>
      <w:b w:val="1"/>
      <w:sz w:val="32"/>
    </w:rPr>
  </w:style>
  <w:style w:styleId="Style_42_ch" w:type="character">
    <w:name w:val="heading 2"/>
    <w:basedOn w:val="Style_4_ch"/>
    <w:link w:val="Style_42"/>
    <w:rPr>
      <w:b w:val="1"/>
      <w:sz w:val="32"/>
    </w:rPr>
  </w:style>
  <w:style w:styleId="Style_43" w:type="paragraph">
    <w:name w:val="Con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Nonformat"/>
    <w:link w:val="Style_43"/>
    <w:rPr>
      <w:rFonts w:ascii="Courier New" w:hAnsi="Courier New"/>
    </w:rPr>
  </w:style>
  <w:style w:styleId="Style_44" w:type="paragraph">
    <w:name w:val="List Paragraph"/>
    <w:basedOn w:val="Style_4"/>
    <w:link w:val="Style_44_ch"/>
    <w:pPr>
      <w:ind w:firstLine="0" w:left="720"/>
      <w:contextualSpacing w:val="1"/>
    </w:pPr>
  </w:style>
  <w:style w:styleId="Style_44_ch" w:type="character">
    <w:name w:val="List Paragraph"/>
    <w:basedOn w:val="Style_4_ch"/>
    <w:link w:val="Style_4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2024-10-29T06:50:56Z</dcterms:modified>
</cp:coreProperties>
</file>