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pStyle w:val="Style_2"/>
        <w:widowControl w:val="1"/>
        <w:tabs>
          <w:tab w:leader="none" w:pos="709" w:val="clear"/>
          <w:tab w:leader="none" w:pos="5103" w:val="left"/>
          <w:tab w:leader="none" w:pos="9498" w:val="left"/>
        </w:tabs>
        <w:spacing w:after="0" w:before="65" w:line="240" w:lineRule="auto"/>
        <w:ind w:firstLine="0" w:left="5103" w:right="-59"/>
        <w:jc w:val="both"/>
        <w:rPr>
          <w:rFonts w:ascii="Times New Roman" w:hAnsi="Times New Roman"/>
          <w:sz w:val="20"/>
        </w:rPr>
      </w:pPr>
      <w:r>
        <w:rPr>
          <w:rFonts w:ascii="Times New Roman" w:hAnsi="Times New Roman"/>
          <w:sz w:val="20"/>
        </w:rPr>
        <w:t>Приложение</w:t>
      </w:r>
      <w:r>
        <w:rPr>
          <w:rFonts w:ascii="Times New Roman" w:hAnsi="Times New Roman"/>
          <w:spacing w:val="-47"/>
          <w:sz w:val="20"/>
        </w:rPr>
        <w:t xml:space="preserve">      1      </w:t>
      </w:r>
      <w:r>
        <w:rPr>
          <w:rFonts w:ascii="Times New Roman" w:hAnsi="Times New Roman"/>
          <w:sz w:val="20"/>
        </w:rPr>
        <w:t>к постановлению администрации</w:t>
      </w:r>
      <w:r>
        <w:rPr>
          <w:rFonts w:ascii="Times New Roman" w:hAnsi="Times New Roman"/>
          <w:spacing w:val="1"/>
          <w:sz w:val="20"/>
        </w:rPr>
        <w:t xml:space="preserve"> Крапивинского</w:t>
      </w:r>
      <w:r>
        <w:rPr>
          <w:rFonts w:ascii="Times New Roman" w:hAnsi="Times New Roman"/>
          <w:spacing w:val="-11"/>
          <w:sz w:val="20"/>
        </w:rPr>
        <w:t xml:space="preserve"> </w:t>
      </w:r>
      <w:r>
        <w:rPr>
          <w:rFonts w:ascii="Times New Roman" w:hAnsi="Times New Roman"/>
          <w:sz w:val="20"/>
        </w:rPr>
        <w:t>муниципального</w:t>
      </w:r>
      <w:r>
        <w:rPr>
          <w:rFonts w:ascii="Times New Roman" w:hAnsi="Times New Roman"/>
          <w:spacing w:val="-11"/>
          <w:sz w:val="20"/>
        </w:rPr>
        <w:t xml:space="preserve"> </w:t>
      </w:r>
      <w:r>
        <w:rPr>
          <w:rFonts w:ascii="Times New Roman" w:hAnsi="Times New Roman"/>
          <w:sz w:val="20"/>
        </w:rPr>
        <w:t xml:space="preserve">округа   от </w:t>
      </w:r>
      <w:r>
        <w:rPr>
          <w:rFonts w:ascii="Times New Roman" w:hAnsi="Times New Roman"/>
          <w:sz w:val="20"/>
        </w:rPr>
        <w:t xml:space="preserve">29.09.2026 </w:t>
      </w:r>
      <w:r>
        <w:rPr>
          <w:rFonts w:ascii="Times New Roman" w:hAnsi="Times New Roman"/>
          <w:sz w:val="20"/>
        </w:rPr>
        <w:t>№</w:t>
      </w:r>
      <w:r>
        <w:rPr>
          <w:rFonts w:ascii="Times New Roman" w:hAnsi="Times New Roman"/>
          <w:sz w:val="20"/>
        </w:rPr>
        <w:t xml:space="preserve">981 </w:t>
      </w:r>
      <w:r>
        <w:rPr>
          <w:rFonts w:ascii="Times New Roman" w:hAnsi="Times New Roman"/>
          <w:spacing w:val="-2"/>
          <w:sz w:val="20"/>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04000000">
      <w:pPr>
        <w:pStyle w:val="Style_3"/>
        <w:widowControl w:val="1"/>
        <w:spacing w:after="0" w:before="11" w:line="240" w:lineRule="auto"/>
        <w:ind w:firstLine="0" w:left="0"/>
        <w:jc w:val="both"/>
        <w:rPr>
          <w:rFonts w:ascii="Times New Roman" w:hAnsi="Times New Roman"/>
          <w:sz w:val="24"/>
        </w:rPr>
      </w:pPr>
    </w:p>
    <w:p w14:paraId="05000000">
      <w:pPr>
        <w:pStyle w:val="Style_3"/>
        <w:widowControl w:val="1"/>
        <w:spacing w:after="0" w:before="0" w:line="240" w:lineRule="auto"/>
        <w:ind w:firstLine="0" w:left="553"/>
        <w:jc w:val="center"/>
        <w:rPr>
          <w:rFonts w:ascii="Times New Roman" w:hAnsi="Times New Roman"/>
          <w:b w:val="1"/>
          <w:sz w:val="24"/>
        </w:rPr>
      </w:pPr>
      <w:r>
        <w:rPr>
          <w:rFonts w:ascii="Times New Roman" w:hAnsi="Times New Roman"/>
          <w:b w:val="1"/>
          <w:sz w:val="24"/>
        </w:rPr>
        <w:t>Административный</w:t>
      </w:r>
      <w:r>
        <w:rPr>
          <w:rFonts w:ascii="Times New Roman" w:hAnsi="Times New Roman"/>
          <w:b w:val="1"/>
          <w:spacing w:val="-11"/>
          <w:sz w:val="24"/>
        </w:rPr>
        <w:t xml:space="preserve"> </w:t>
      </w:r>
      <w:r>
        <w:rPr>
          <w:rFonts w:ascii="Times New Roman" w:hAnsi="Times New Roman"/>
          <w:b w:val="1"/>
          <w:sz w:val="24"/>
        </w:rPr>
        <w:t>регламент</w:t>
      </w:r>
      <w:r>
        <w:rPr>
          <w:rFonts w:ascii="Times New Roman" w:hAnsi="Times New Roman"/>
          <w:b w:val="1"/>
          <w:spacing w:val="-12"/>
          <w:sz w:val="24"/>
        </w:rPr>
        <w:t xml:space="preserve"> </w:t>
      </w:r>
      <w:r>
        <w:rPr>
          <w:rFonts w:ascii="Times New Roman" w:hAnsi="Times New Roman"/>
          <w:b w:val="1"/>
          <w:sz w:val="24"/>
        </w:rPr>
        <w:t>предоставления</w:t>
      </w:r>
      <w:r>
        <w:rPr>
          <w:rFonts w:ascii="Times New Roman" w:hAnsi="Times New Roman"/>
          <w:b w:val="1"/>
          <w:spacing w:val="-4"/>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z w:val="24"/>
        </w:rPr>
        <w:t>услуги</w:t>
      </w:r>
    </w:p>
    <w:p w14:paraId="06000000">
      <w:pPr>
        <w:pStyle w:val="Style_3"/>
        <w:widowControl w:val="1"/>
        <w:spacing w:after="0" w:before="0" w:line="240" w:lineRule="auto"/>
        <w:ind w:firstLine="271" w:left="205"/>
        <w:jc w:val="center"/>
        <w:rPr>
          <w:rFonts w:ascii="Times New Roman" w:hAnsi="Times New Roman"/>
          <w:b w:val="1"/>
          <w:sz w:val="24"/>
        </w:rPr>
      </w:pPr>
      <w:r>
        <w:rPr>
          <w:rFonts w:ascii="Times New Roman" w:hAnsi="Times New Roman"/>
          <w:b w:val="1"/>
          <w:sz w:val="24"/>
        </w:rPr>
        <w:t>«Утверждение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07000000">
      <w:pPr>
        <w:pStyle w:val="Style_3"/>
        <w:widowControl w:val="1"/>
        <w:spacing w:line="240" w:lineRule="auto"/>
        <w:ind w:firstLine="271" w:left="205"/>
        <w:jc w:val="both"/>
        <w:rPr>
          <w:rFonts w:ascii="Times New Roman" w:hAnsi="Times New Roman"/>
          <w:sz w:val="24"/>
        </w:rPr>
      </w:pPr>
    </w:p>
    <w:p w14:paraId="08000000">
      <w:pPr>
        <w:pStyle w:val="Style_3"/>
        <w:widowControl w:val="1"/>
        <w:spacing w:after="0" w:before="0" w:line="240" w:lineRule="auto"/>
        <w:ind w:firstLine="0" w:left="0"/>
        <w:jc w:val="center"/>
        <w:rPr>
          <w:rFonts w:ascii="Times New Roman" w:hAnsi="Times New Roman"/>
          <w:sz w:val="24"/>
        </w:rPr>
      </w:pPr>
      <w:r>
        <w:rPr>
          <w:rFonts w:ascii="Times New Roman" w:hAnsi="Times New Roman"/>
          <w:b w:val="1"/>
          <w:sz w:val="24"/>
        </w:rPr>
        <w:t>1. Общие положения</w:t>
      </w:r>
    </w:p>
    <w:p w14:paraId="0900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b w:val="1"/>
          <w:sz w:val="24"/>
        </w:rPr>
        <w:t>1.1. Предмет</w:t>
      </w:r>
      <w:r>
        <w:rPr>
          <w:rFonts w:ascii="Times New Roman" w:hAnsi="Times New Roman"/>
          <w:b w:val="1"/>
          <w:spacing w:val="-8"/>
          <w:sz w:val="24"/>
        </w:rPr>
        <w:t xml:space="preserve"> </w:t>
      </w:r>
      <w:r>
        <w:rPr>
          <w:rFonts w:ascii="Times New Roman" w:hAnsi="Times New Roman"/>
          <w:b w:val="1"/>
          <w:sz w:val="24"/>
        </w:rPr>
        <w:t>регулирования</w:t>
      </w:r>
      <w:r>
        <w:rPr>
          <w:rFonts w:ascii="Times New Roman" w:hAnsi="Times New Roman"/>
          <w:b w:val="1"/>
          <w:spacing w:val="-12"/>
          <w:sz w:val="24"/>
        </w:rPr>
        <w:t xml:space="preserve"> </w:t>
      </w:r>
      <w:r>
        <w:rPr>
          <w:rFonts w:ascii="Times New Roman" w:hAnsi="Times New Roman"/>
          <w:b w:val="1"/>
          <w:sz w:val="24"/>
        </w:rPr>
        <w:t>административного</w:t>
      </w:r>
      <w:r>
        <w:rPr>
          <w:rFonts w:ascii="Times New Roman" w:hAnsi="Times New Roman"/>
          <w:b w:val="1"/>
          <w:spacing w:val="-6"/>
          <w:sz w:val="24"/>
        </w:rPr>
        <w:t xml:space="preserve"> </w:t>
      </w:r>
      <w:r>
        <w:rPr>
          <w:rFonts w:ascii="Times New Roman" w:hAnsi="Times New Roman"/>
          <w:b w:val="1"/>
          <w:sz w:val="24"/>
        </w:rPr>
        <w:t>регламента</w:t>
      </w:r>
    </w:p>
    <w:p w14:paraId="0A000000">
      <w:pPr>
        <w:pStyle w:val="Style_4"/>
        <w:widowControl w:val="1"/>
        <w:tabs>
          <w:tab w:leader="none" w:pos="709" w:val="clear"/>
          <w:tab w:leader="none" w:pos="1394" w:val="left"/>
        </w:tabs>
        <w:spacing w:after="0" w:before="0" w:line="240" w:lineRule="auto"/>
        <w:ind w:firstLine="567" w:left="0" w:right="105"/>
        <w:contextualSpacing w:val="1"/>
        <w:jc w:val="both"/>
        <w:rPr>
          <w:rFonts w:ascii="Times New Roman" w:hAnsi="Times New Roman"/>
          <w:sz w:val="24"/>
        </w:rPr>
      </w:pPr>
      <w:r>
        <w:rPr>
          <w:rFonts w:ascii="Times New Roman" w:hAnsi="Times New Roman"/>
          <w:sz w:val="24"/>
        </w:rPr>
        <w:t>1.1.1. Административный</w:t>
      </w:r>
      <w:r>
        <w:rPr>
          <w:rFonts w:ascii="Times New Roman" w:hAnsi="Times New Roman"/>
          <w:spacing w:val="1"/>
          <w:sz w:val="24"/>
        </w:rPr>
        <w:t xml:space="preserve"> </w:t>
      </w:r>
      <w:r>
        <w:rPr>
          <w:rFonts w:ascii="Times New Roman" w:hAnsi="Times New Roman"/>
          <w:sz w:val="24"/>
        </w:rPr>
        <w:t>регламент</w:t>
      </w:r>
      <w:r>
        <w:rPr>
          <w:rFonts w:ascii="Times New Roman" w:hAnsi="Times New Roman"/>
          <w:spacing w:val="1"/>
          <w:sz w:val="24"/>
        </w:rPr>
        <w:t xml:space="preserve"> </w:t>
      </w:r>
      <w:r>
        <w:rPr>
          <w:rFonts w:ascii="Times New Roman" w:hAnsi="Times New Roman"/>
          <w:sz w:val="24"/>
        </w:rPr>
        <w:t>предоставления</w:t>
      </w:r>
      <w:r>
        <w:rPr>
          <w:rFonts w:ascii="Times New Roman" w:hAnsi="Times New Roman"/>
          <w:spacing w:val="1"/>
          <w:sz w:val="24"/>
        </w:rPr>
        <w:t xml:space="preserve"> </w:t>
      </w:r>
      <w:r>
        <w:rPr>
          <w:rFonts w:ascii="Times New Roman" w:hAnsi="Times New Roman"/>
          <w:sz w:val="24"/>
        </w:rPr>
        <w:t>муниципальной</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w:t>
      </w:r>
      <w:r>
        <w:rPr>
          <w:rFonts w:ascii="Times New Roman" w:hAnsi="Times New Roman"/>
          <w:sz w:val="24"/>
        </w:rPr>
        <w:t xml:space="preserve">Утверждение схемы расположения земельного участка или земельных участков на кадастровом плане территории» </w:t>
      </w:r>
      <w:r>
        <w:rPr>
          <w:rFonts w:ascii="Times New Roman" w:hAnsi="Times New Roman"/>
          <w:sz w:val="24"/>
        </w:rPr>
        <w:t>на территории</w:t>
      </w:r>
      <w:r>
        <w:rPr>
          <w:rFonts w:ascii="Times New Roman" w:hAnsi="Times New Roman"/>
          <w:spacing w:val="1"/>
          <w:sz w:val="24"/>
        </w:rPr>
        <w:t xml:space="preserve"> Крапивинского</w:t>
      </w:r>
      <w:r>
        <w:rPr>
          <w:rFonts w:ascii="Times New Roman" w:hAnsi="Times New Roman"/>
          <w:sz w:val="24"/>
        </w:rPr>
        <w:t xml:space="preserve"> муниципального округа разработан в целях повышения качества</w:t>
      </w:r>
      <w:r>
        <w:rPr>
          <w:rFonts w:ascii="Times New Roman" w:hAnsi="Times New Roman"/>
          <w:spacing w:val="-67"/>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доступности</w:t>
      </w:r>
      <w:r>
        <w:rPr>
          <w:rFonts w:ascii="Times New Roman" w:hAnsi="Times New Roman"/>
          <w:spacing w:val="1"/>
          <w:sz w:val="24"/>
        </w:rPr>
        <w:t xml:space="preserve"> </w:t>
      </w:r>
      <w:r>
        <w:rPr>
          <w:rFonts w:ascii="Times New Roman" w:hAnsi="Times New Roman"/>
          <w:sz w:val="24"/>
        </w:rPr>
        <w:t>предоставления</w:t>
      </w:r>
      <w:r>
        <w:rPr>
          <w:rFonts w:ascii="Times New Roman" w:hAnsi="Times New Roman"/>
          <w:spacing w:val="1"/>
          <w:sz w:val="24"/>
        </w:rPr>
        <w:t xml:space="preserve"> </w:t>
      </w:r>
      <w:r>
        <w:rPr>
          <w:rFonts w:ascii="Times New Roman" w:hAnsi="Times New Roman"/>
          <w:sz w:val="24"/>
        </w:rPr>
        <w:t>муниципальной</w:t>
      </w:r>
      <w:r>
        <w:rPr>
          <w:rFonts w:ascii="Times New Roman" w:hAnsi="Times New Roman"/>
          <w:spacing w:val="1"/>
          <w:sz w:val="24"/>
        </w:rPr>
        <w:t xml:space="preserve"> </w:t>
      </w:r>
      <w:r>
        <w:rPr>
          <w:rFonts w:ascii="Times New Roman" w:hAnsi="Times New Roman"/>
          <w:sz w:val="24"/>
        </w:rPr>
        <w:t>услуги,</w:t>
      </w:r>
      <w:r>
        <w:rPr>
          <w:rFonts w:ascii="Times New Roman" w:hAnsi="Times New Roman"/>
          <w:spacing w:val="1"/>
          <w:sz w:val="24"/>
        </w:rPr>
        <w:t xml:space="preserve"> </w:t>
      </w:r>
      <w:r>
        <w:rPr>
          <w:rFonts w:ascii="Times New Roman" w:hAnsi="Times New Roman"/>
          <w:sz w:val="24"/>
        </w:rPr>
        <w:t>определяет</w:t>
      </w:r>
      <w:r>
        <w:rPr>
          <w:rFonts w:ascii="Times New Roman" w:hAnsi="Times New Roman"/>
          <w:spacing w:val="1"/>
          <w:sz w:val="24"/>
        </w:rPr>
        <w:t xml:space="preserve"> </w:t>
      </w:r>
      <w:r>
        <w:rPr>
          <w:rFonts w:ascii="Times New Roman" w:hAnsi="Times New Roman"/>
          <w:sz w:val="24"/>
        </w:rPr>
        <w:t>стандарт,</w:t>
      </w:r>
      <w:r>
        <w:rPr>
          <w:rFonts w:ascii="Times New Roman" w:hAnsi="Times New Roman"/>
          <w:spacing w:val="1"/>
          <w:sz w:val="24"/>
        </w:rPr>
        <w:t xml:space="preserve"> </w:t>
      </w:r>
      <w:r>
        <w:rPr>
          <w:rFonts w:ascii="Times New Roman" w:hAnsi="Times New Roman"/>
          <w:sz w:val="24"/>
        </w:rPr>
        <w:t>сроки</w:t>
      </w:r>
      <w:r>
        <w:rPr>
          <w:rFonts w:ascii="Times New Roman" w:hAnsi="Times New Roman"/>
          <w:spacing w:val="1"/>
          <w:sz w:val="24"/>
        </w:rPr>
        <w:t xml:space="preserve"> </w:t>
      </w:r>
      <w:r>
        <w:rPr>
          <w:rFonts w:ascii="Times New Roman" w:hAnsi="Times New Roman"/>
          <w:sz w:val="24"/>
        </w:rPr>
        <w:t>и</w:t>
      </w:r>
      <w:r>
        <w:rPr>
          <w:rFonts w:ascii="Times New Roman" w:hAnsi="Times New Roman"/>
          <w:spacing w:val="1"/>
          <w:sz w:val="24"/>
        </w:rPr>
        <w:t xml:space="preserve"> </w:t>
      </w:r>
      <w:r>
        <w:rPr>
          <w:rFonts w:ascii="Times New Roman" w:hAnsi="Times New Roman"/>
          <w:sz w:val="24"/>
        </w:rPr>
        <w:t>последовательность</w:t>
      </w:r>
      <w:r>
        <w:rPr>
          <w:rFonts w:ascii="Times New Roman" w:hAnsi="Times New Roman"/>
          <w:spacing w:val="1"/>
          <w:sz w:val="24"/>
        </w:rPr>
        <w:t xml:space="preserve"> </w:t>
      </w:r>
      <w:r>
        <w:rPr>
          <w:rFonts w:ascii="Times New Roman" w:hAnsi="Times New Roman"/>
          <w:sz w:val="24"/>
        </w:rPr>
        <w:t>действий</w:t>
      </w:r>
      <w:r>
        <w:rPr>
          <w:rFonts w:ascii="Times New Roman" w:hAnsi="Times New Roman"/>
          <w:spacing w:val="1"/>
          <w:sz w:val="24"/>
        </w:rPr>
        <w:t xml:space="preserve"> </w:t>
      </w:r>
      <w:r>
        <w:rPr>
          <w:rFonts w:ascii="Times New Roman" w:hAnsi="Times New Roman"/>
          <w:sz w:val="24"/>
        </w:rPr>
        <w:t>(административных</w:t>
      </w:r>
      <w:r>
        <w:rPr>
          <w:rFonts w:ascii="Times New Roman" w:hAnsi="Times New Roman"/>
          <w:spacing w:val="1"/>
          <w:sz w:val="24"/>
        </w:rPr>
        <w:t xml:space="preserve"> </w:t>
      </w:r>
      <w:r>
        <w:rPr>
          <w:rFonts w:ascii="Times New Roman" w:hAnsi="Times New Roman"/>
          <w:sz w:val="24"/>
        </w:rPr>
        <w:t>процедур)</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осуществлении</w:t>
      </w:r>
      <w:r>
        <w:rPr>
          <w:rFonts w:ascii="Times New Roman" w:hAnsi="Times New Roman"/>
          <w:spacing w:val="1"/>
          <w:sz w:val="24"/>
        </w:rPr>
        <w:t xml:space="preserve"> </w:t>
      </w:r>
      <w:r>
        <w:rPr>
          <w:rFonts w:ascii="Times New Roman" w:hAnsi="Times New Roman"/>
          <w:sz w:val="24"/>
        </w:rPr>
        <w:t>полномочий</w:t>
      </w:r>
      <w:r>
        <w:rPr>
          <w:rFonts w:ascii="Times New Roman" w:hAnsi="Times New Roman"/>
          <w:spacing w:val="1"/>
          <w:sz w:val="24"/>
        </w:rPr>
        <w:t xml:space="preserve"> </w:t>
      </w:r>
      <w:r>
        <w:rPr>
          <w:rFonts w:ascii="Times New Roman" w:hAnsi="Times New Roman"/>
          <w:sz w:val="24"/>
        </w:rPr>
        <w:t>по предоставлению в собственность, аренду, постоянное (бессрочное) пользование, безвозмездное пользование земельного участка без проведения торгов в Крапивинском муниципальном округе.</w:t>
      </w:r>
    </w:p>
    <w:p w14:paraId="0B000000">
      <w:pPr>
        <w:pStyle w:val="Style_4"/>
        <w:widowControl w:val="1"/>
        <w:tabs>
          <w:tab w:leader="none" w:pos="709" w:val="clear"/>
          <w:tab w:leader="none" w:pos="1394" w:val="left"/>
        </w:tabs>
        <w:spacing w:after="0" w:before="0" w:line="240" w:lineRule="auto"/>
        <w:ind w:firstLine="567" w:left="0" w:right="105"/>
        <w:contextualSpacing w:val="1"/>
        <w:jc w:val="both"/>
        <w:rPr>
          <w:rFonts w:ascii="Times New Roman" w:hAnsi="Times New Roman"/>
          <w:sz w:val="24"/>
        </w:rPr>
      </w:pPr>
    </w:p>
    <w:p w14:paraId="0C000000">
      <w:pPr>
        <w:pStyle w:val="Style_4"/>
        <w:widowControl w:val="1"/>
        <w:tabs>
          <w:tab w:leader="none" w:pos="709" w:val="clear"/>
          <w:tab w:leader="none" w:pos="1394" w:val="left"/>
        </w:tabs>
        <w:spacing w:after="0" w:before="0" w:line="240" w:lineRule="auto"/>
        <w:ind w:firstLine="567" w:left="0" w:right="105"/>
        <w:contextualSpacing w:val="1"/>
        <w:jc w:val="center"/>
        <w:rPr>
          <w:rFonts w:ascii="Times New Roman" w:hAnsi="Times New Roman"/>
          <w:sz w:val="24"/>
        </w:rPr>
      </w:pPr>
      <w:r>
        <w:rPr>
          <w:rFonts w:ascii="Times New Roman" w:hAnsi="Times New Roman"/>
          <w:b w:val="1"/>
          <w:color w:val="000000"/>
          <w:sz w:val="24"/>
        </w:rPr>
        <w:t>1.2. Круг</w:t>
      </w:r>
      <w:r>
        <w:rPr>
          <w:rFonts w:ascii="Times New Roman" w:hAnsi="Times New Roman"/>
          <w:b w:val="1"/>
          <w:color w:val="000000"/>
          <w:spacing w:val="-4"/>
          <w:sz w:val="24"/>
        </w:rPr>
        <w:t xml:space="preserve"> </w:t>
      </w:r>
      <w:r>
        <w:rPr>
          <w:rFonts w:ascii="Times New Roman" w:hAnsi="Times New Roman"/>
          <w:b w:val="1"/>
          <w:color w:val="000000"/>
          <w:sz w:val="24"/>
        </w:rPr>
        <w:t>Заявителей</w:t>
      </w:r>
    </w:p>
    <w:p w14:paraId="0D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1.2.1. Заявителями являются физическим лицам, индивидуальным предпринимателям, и юридическим лицам (далее — заявители).</w:t>
      </w:r>
    </w:p>
    <w:p w14:paraId="0E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1.2.2. 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14:paraId="0F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1.2.2.1.От имени физических лиц заявления могут подавать:</w:t>
      </w:r>
    </w:p>
    <w:p w14:paraId="10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 законные представители (родители, усыновители, опекуны, попечители) несовершеннолетних в возрасте до 18 лет;</w:t>
      </w:r>
    </w:p>
    <w:p w14:paraId="11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2) опекуны недееспособных граждан;</w:t>
      </w:r>
    </w:p>
    <w:p w14:paraId="12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3) представители, действующие в силу полномочий, основанных на доверенности или договоре.</w:t>
      </w:r>
    </w:p>
    <w:p w14:paraId="13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1.2.2.2.От имени юридического лица заявления могут подавать:</w:t>
      </w:r>
    </w:p>
    <w:p w14:paraId="14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 лица, действующие в соответствии с законом, иными правовыми актами и учредительными документами без доверенности;</w:t>
      </w:r>
    </w:p>
    <w:p w14:paraId="15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2) представители в силу полномочий, основанных на доверенности или договоре;</w:t>
      </w:r>
    </w:p>
    <w:p w14:paraId="16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3)участники юридического лица в предусмотренных законом случаях.</w:t>
      </w:r>
    </w:p>
    <w:p w14:paraId="17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1.2.2.3.От имени индивидуальных предпринимателей могут подавать:</w:t>
      </w:r>
    </w:p>
    <w:p w14:paraId="18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1)представители в силу полномочий, основанных на доверенности или договоре.</w:t>
      </w:r>
    </w:p>
    <w:p w14:paraId="19000000">
      <w:pPr>
        <w:pStyle w:val="Style_2"/>
        <w:widowControl w:val="1"/>
        <w:spacing w:after="0" w:before="0" w:line="240" w:lineRule="auto"/>
        <w:ind w:firstLine="567"/>
        <w:contextualSpacing w:val="1"/>
        <w:jc w:val="both"/>
        <w:rPr>
          <w:rFonts w:ascii="Times New Roman" w:hAnsi="Times New Roman"/>
          <w:sz w:val="24"/>
        </w:rPr>
      </w:pPr>
    </w:p>
    <w:p w14:paraId="1A000000">
      <w:pPr>
        <w:pStyle w:val="Style_2"/>
        <w:widowControl w:val="1"/>
        <w:spacing w:after="0" w:before="0" w:line="240" w:lineRule="auto"/>
        <w:ind w:firstLine="567"/>
        <w:contextualSpacing w:val="1"/>
        <w:jc w:val="center"/>
        <w:rPr>
          <w:rFonts w:ascii="Times New Roman" w:hAnsi="Times New Roman"/>
          <w:b w:val="1"/>
          <w:color w:val="000000"/>
          <w:sz w:val="24"/>
        </w:rPr>
      </w:pPr>
      <w:r>
        <w:rPr>
          <w:rFonts w:ascii="Times New Roman" w:hAnsi="Times New Roman"/>
          <w:b w:val="1"/>
          <w:color w:val="000000"/>
          <w:sz w:val="24"/>
        </w:rPr>
        <w:t>1.3. Требования предоставления заявителю услуги в соответствии с категориями заявителей</w:t>
      </w:r>
    </w:p>
    <w:p w14:paraId="1B000000">
      <w:pPr>
        <w:pStyle w:val="Style_2"/>
        <w:widowControl w:val="1"/>
        <w:tabs>
          <w:tab w:leader="none" w:pos="709" w:val="clear"/>
          <w:tab w:leader="none" w:pos="1305" w:val="left"/>
        </w:tabs>
        <w:spacing w:after="0" w:before="0" w:line="240" w:lineRule="auto"/>
        <w:ind w:firstLine="567"/>
        <w:jc w:val="both"/>
        <w:rPr>
          <w:rFonts w:ascii="Times New Roman" w:hAnsi="Times New Roman"/>
          <w:sz w:val="24"/>
        </w:rPr>
      </w:pPr>
      <w:r>
        <w:rPr>
          <w:rFonts w:ascii="Times New Roman" w:hAnsi="Times New Roman"/>
          <w:sz w:val="24"/>
        </w:rPr>
        <w:t>1.3.1.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в федеральной государственной информационной системе «Единый портал государственных и муниципальных услуг (функций)» (далее – Единый портал) (при наличии технической возможности).</w:t>
      </w:r>
    </w:p>
    <w:p w14:paraId="1C000000">
      <w:pPr>
        <w:pStyle w:val="Style_2"/>
        <w:widowControl w:val="1"/>
        <w:tabs>
          <w:tab w:leader="none" w:pos="709" w:val="clear"/>
          <w:tab w:leader="none" w:pos="1305" w:val="left"/>
        </w:tabs>
        <w:spacing w:line="240" w:lineRule="auto"/>
        <w:ind w:firstLine="567"/>
        <w:jc w:val="both"/>
        <w:rPr>
          <w:rFonts w:ascii="Times New Roman" w:hAnsi="Times New Roman"/>
          <w:sz w:val="24"/>
        </w:rPr>
      </w:pPr>
      <w:r>
        <w:rPr>
          <w:rFonts w:ascii="Times New Roman" w:hAnsi="Times New Roman"/>
          <w:sz w:val="24"/>
        </w:rPr>
        <w:t>1.3.2. Идентификаторы категорий (признаков) заявителей приведены в приложении № 2 к настоящему административному регламенту.</w:t>
      </w:r>
    </w:p>
    <w:p w14:paraId="1D000000">
      <w:pPr>
        <w:pStyle w:val="Style_2"/>
        <w:widowControl w:val="1"/>
        <w:tabs>
          <w:tab w:leader="none" w:pos="709" w:val="clear"/>
          <w:tab w:leader="none" w:pos="1305" w:val="left"/>
        </w:tabs>
        <w:spacing w:after="0" w:before="0" w:line="240" w:lineRule="auto"/>
        <w:ind w:firstLine="567"/>
        <w:jc w:val="both"/>
        <w:rPr>
          <w:rFonts w:ascii="Times New Roman" w:hAnsi="Times New Roman"/>
          <w:sz w:val="24"/>
        </w:rPr>
      </w:pPr>
      <w:r>
        <w:rPr>
          <w:rFonts w:ascii="Times New Roman" w:hAnsi="Times New Roman"/>
          <w:sz w:val="24"/>
        </w:rPr>
        <w:t>1.3.3. Категории (признаки) заявителя определяются в результате анкетирования, проводимого органом, предоставляющем муниципальную услугу (далее - профилирование), осуществляемого в соответствии с настоящим административным регламентом.</w:t>
      </w:r>
    </w:p>
    <w:p w14:paraId="1E000000">
      <w:pPr>
        <w:pStyle w:val="Style_2"/>
        <w:widowControl w:val="1"/>
        <w:tabs>
          <w:tab w:leader="none" w:pos="709" w:val="clear"/>
          <w:tab w:leader="none" w:pos="1305" w:val="left"/>
        </w:tabs>
        <w:spacing w:after="29" w:before="0" w:line="240" w:lineRule="auto"/>
        <w:ind w:firstLine="567"/>
        <w:jc w:val="both"/>
        <w:rPr>
          <w:rFonts w:ascii="Times New Roman" w:hAnsi="Times New Roman"/>
          <w:sz w:val="24"/>
        </w:rPr>
      </w:pPr>
      <w:r>
        <w:rPr>
          <w:rFonts w:ascii="Times New Roman" w:hAnsi="Times New Roman"/>
          <w:sz w:val="24"/>
        </w:rPr>
        <w:t>1.3.4.Заявителю предоставляется результат муниципальной услуги, за которым он обратился.</w:t>
      </w:r>
    </w:p>
    <w:p w14:paraId="1F000000">
      <w:pPr>
        <w:pStyle w:val="Style_2"/>
        <w:widowControl w:val="1"/>
        <w:tabs>
          <w:tab w:leader="none" w:pos="709" w:val="clear"/>
          <w:tab w:leader="none" w:pos="1305" w:val="left"/>
        </w:tabs>
        <w:spacing w:line="240" w:lineRule="auto"/>
        <w:ind/>
        <w:jc w:val="center"/>
        <w:rPr>
          <w:rFonts w:ascii="Times New Roman" w:hAnsi="Times New Roman"/>
          <w:sz w:val="24"/>
        </w:rPr>
      </w:pPr>
      <w:r>
        <w:rPr>
          <w:rFonts w:ascii="Times New Roman" w:hAnsi="Times New Roman"/>
          <w:b w:val="1"/>
          <w:sz w:val="24"/>
        </w:rPr>
        <w:t>2. Стандарт предоставления услуги</w:t>
      </w:r>
    </w:p>
    <w:p w14:paraId="20000000">
      <w:pPr>
        <w:pStyle w:val="Style_2"/>
        <w:widowControl w:val="1"/>
        <w:tabs>
          <w:tab w:leader="none" w:pos="709" w:val="clear"/>
          <w:tab w:leader="none" w:pos="1305" w:val="left"/>
        </w:tabs>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2.1.Наименование услуги</w:t>
      </w:r>
    </w:p>
    <w:p w14:paraId="21000000">
      <w:pPr>
        <w:pStyle w:val="Style_3"/>
        <w:widowControl w:val="1"/>
        <w:spacing w:line="240" w:lineRule="auto"/>
        <w:ind w:firstLine="707" w:left="102" w:right="105"/>
        <w:jc w:val="both"/>
        <w:rPr>
          <w:rFonts w:ascii="Times New Roman" w:hAnsi="Times New Roman"/>
          <w:sz w:val="24"/>
        </w:rPr>
      </w:pPr>
      <w:r>
        <w:rPr>
          <w:rFonts w:ascii="Times New Roman" w:hAnsi="Times New Roman"/>
          <w:sz w:val="24"/>
        </w:rPr>
        <w:t>2.1.1.</w:t>
      </w:r>
      <w:r>
        <w:rPr>
          <w:rFonts w:ascii="Times New Roman" w:hAnsi="Times New Roman"/>
          <w:spacing w:val="1"/>
          <w:sz w:val="24"/>
        </w:rPr>
        <w:t xml:space="preserve"> </w:t>
      </w:r>
      <w:r>
        <w:rPr>
          <w:rFonts w:ascii="Times New Roman" w:hAnsi="Times New Roman"/>
          <w:sz w:val="24"/>
        </w:rPr>
        <w:t>Муниципальная</w:t>
      </w:r>
      <w:r>
        <w:rPr>
          <w:rFonts w:ascii="Times New Roman" w:hAnsi="Times New Roman"/>
          <w:spacing w:val="1"/>
          <w:sz w:val="24"/>
        </w:rPr>
        <w:t xml:space="preserve"> </w:t>
      </w:r>
      <w:r>
        <w:rPr>
          <w:rFonts w:ascii="Times New Roman" w:hAnsi="Times New Roman"/>
          <w:sz w:val="24"/>
        </w:rPr>
        <w:t>услуга</w:t>
      </w:r>
      <w:r>
        <w:rPr>
          <w:rFonts w:ascii="Times New Roman" w:hAnsi="Times New Roman"/>
          <w:spacing w:val="1"/>
          <w:sz w:val="24"/>
        </w:rPr>
        <w:t xml:space="preserve"> </w:t>
      </w:r>
      <w:r>
        <w:rPr>
          <w:rFonts w:ascii="Times New Roman" w:hAnsi="Times New Roman"/>
          <w:sz w:val="24"/>
        </w:rPr>
        <w:t>«Утверждение схемы расположения земельного участка или земельных участков на кадастровом плане территории» (далее - услуга).</w:t>
      </w:r>
    </w:p>
    <w:p w14:paraId="22000000">
      <w:pPr>
        <w:pStyle w:val="Style_2"/>
        <w:keepNext w:val="1"/>
        <w:keepLines w:val="1"/>
        <w:widowControl w:val="1"/>
        <w:numPr>
          <w:ilvl w:val="0"/>
          <w:numId w:val="0"/>
        </w:numPr>
        <w:spacing w:after="0" w:before="0" w:line="240" w:lineRule="auto"/>
        <w:ind w:firstLine="0" w:left="0"/>
        <w:jc w:val="center"/>
        <w:outlineLvl w:val="1"/>
        <w:rPr>
          <w:rFonts w:ascii="Times New Roman" w:hAnsi="Times New Roman"/>
          <w:sz w:val="24"/>
        </w:rPr>
      </w:pPr>
      <w:r>
        <w:rPr>
          <w:rFonts w:ascii="Times New Roman" w:hAnsi="Times New Roman"/>
          <w:b w:val="1"/>
          <w:sz w:val="24"/>
        </w:rPr>
        <w:tab/>
      </w:r>
      <w:r>
        <w:rPr>
          <w:rFonts w:ascii="Times New Roman" w:hAnsi="Times New Roman"/>
          <w:b w:val="1"/>
          <w:sz w:val="24"/>
        </w:rPr>
        <w:t>2.2. Наименование органа, предоставляющего</w:t>
      </w:r>
      <w:r>
        <w:rPr>
          <w:rFonts w:ascii="Times New Roman" w:hAnsi="Times New Roman"/>
          <w:b w:val="1"/>
          <w:sz w:val="24"/>
        </w:rPr>
        <w:t xml:space="preserve"> </w:t>
      </w:r>
      <w:r>
        <w:rPr>
          <w:rFonts w:ascii="Times New Roman" w:hAnsi="Times New Roman"/>
          <w:b w:val="1"/>
          <w:sz w:val="24"/>
        </w:rPr>
        <w:t>услугу</w:t>
      </w:r>
    </w:p>
    <w:p w14:paraId="23000000">
      <w:pPr>
        <w:pStyle w:val="Style_2"/>
        <w:widowControl w:val="1"/>
        <w:spacing w:after="0" w:before="0" w:line="240" w:lineRule="auto"/>
        <w:ind w:firstLine="567"/>
        <w:contextualSpacing w:val="1"/>
        <w:jc w:val="both"/>
        <w:rPr>
          <w:rFonts w:ascii="Times New Roman" w:hAnsi="Times New Roman"/>
          <w:sz w:val="24"/>
        </w:rPr>
      </w:pPr>
      <w:r>
        <w:rPr>
          <w:rFonts w:ascii="Times New Roman" w:hAnsi="Times New Roman"/>
          <w:sz w:val="24"/>
        </w:rPr>
        <w:t>2.2.1. Услуга предоставляется Комитетом по управлению муниципальным имуществом администрации Крапивинского муниципального округа (далее – уполномоченный орган).</w:t>
      </w:r>
    </w:p>
    <w:p w14:paraId="24000000">
      <w:pPr>
        <w:pStyle w:val="Style_2"/>
        <w:widowControl w:val="1"/>
        <w:spacing w:after="0" w:before="0" w:line="240" w:lineRule="auto"/>
        <w:ind w:firstLine="567"/>
        <w:contextualSpacing w:val="1"/>
        <w:jc w:val="both"/>
        <w:rPr>
          <w:rFonts w:ascii="Times New Roman" w:hAnsi="Times New Roman"/>
          <w:sz w:val="24"/>
        </w:rPr>
      </w:pPr>
    </w:p>
    <w:p w14:paraId="25000000">
      <w:pPr>
        <w:pStyle w:val="Style_2"/>
        <w:widowControl w:val="1"/>
        <w:spacing w:after="0" w:before="0" w:line="240" w:lineRule="auto"/>
        <w:ind w:firstLine="567"/>
        <w:contextualSpacing w:val="1"/>
        <w:jc w:val="center"/>
        <w:rPr>
          <w:rFonts w:ascii="Times New Roman" w:hAnsi="Times New Roman"/>
          <w:sz w:val="24"/>
        </w:rPr>
      </w:pPr>
      <w:r>
        <w:rPr>
          <w:rFonts w:ascii="Times New Roman" w:hAnsi="Times New Roman"/>
          <w:color w:val="000000"/>
          <w:sz w:val="24"/>
        </w:rPr>
        <w:tab/>
      </w:r>
      <w:r>
        <w:rPr>
          <w:rFonts w:ascii="Times New Roman" w:hAnsi="Times New Roman"/>
          <w:b w:val="1"/>
          <w:color w:val="000000"/>
          <w:sz w:val="24"/>
        </w:rPr>
        <w:t>2.3. Результат</w:t>
      </w:r>
      <w:r>
        <w:rPr>
          <w:rFonts w:ascii="Times New Roman" w:hAnsi="Times New Roman"/>
          <w:b w:val="1"/>
          <w:color w:val="000000"/>
          <w:spacing w:val="-6"/>
          <w:sz w:val="24"/>
        </w:rPr>
        <w:t xml:space="preserve"> </w:t>
      </w:r>
      <w:r>
        <w:rPr>
          <w:rFonts w:ascii="Times New Roman" w:hAnsi="Times New Roman"/>
          <w:b w:val="1"/>
          <w:color w:val="000000"/>
          <w:sz w:val="24"/>
        </w:rPr>
        <w:t>предоставления</w:t>
      </w:r>
      <w:r>
        <w:rPr>
          <w:rFonts w:ascii="Times New Roman" w:hAnsi="Times New Roman"/>
          <w:b w:val="1"/>
          <w:color w:val="000000"/>
          <w:spacing w:val="-13"/>
          <w:sz w:val="24"/>
        </w:rPr>
        <w:t xml:space="preserve"> </w:t>
      </w:r>
      <w:r>
        <w:rPr>
          <w:rFonts w:ascii="Times New Roman" w:hAnsi="Times New Roman"/>
          <w:b w:val="1"/>
          <w:color w:val="000000"/>
          <w:sz w:val="24"/>
        </w:rPr>
        <w:t>услуги</w:t>
      </w:r>
    </w:p>
    <w:p w14:paraId="26000000">
      <w:pPr>
        <w:pStyle w:val="Style_2"/>
        <w:widowControl w:val="1"/>
        <w:tabs>
          <w:tab w:leader="none" w:pos="709" w:val="clear"/>
          <w:tab w:leader="none" w:pos="1233" w:val="left"/>
        </w:tabs>
        <w:spacing w:after="0" w:before="0" w:line="240" w:lineRule="auto"/>
        <w:ind w:firstLine="567"/>
        <w:jc w:val="both"/>
        <w:rPr>
          <w:rFonts w:ascii="Times New Roman" w:hAnsi="Times New Roman"/>
          <w:sz w:val="24"/>
        </w:rPr>
      </w:pPr>
      <w:r>
        <w:rPr>
          <w:rFonts w:ascii="Times New Roman" w:hAnsi="Times New Roman"/>
          <w:sz w:val="24"/>
        </w:rPr>
        <w:t>2.3.1. Результатом</w:t>
      </w:r>
      <w:r>
        <w:rPr>
          <w:rFonts w:ascii="Times New Roman" w:hAnsi="Times New Roman"/>
          <w:spacing w:val="-6"/>
          <w:sz w:val="24"/>
        </w:rPr>
        <w:t xml:space="preserve"> </w:t>
      </w:r>
      <w:r>
        <w:rPr>
          <w:rFonts w:ascii="Times New Roman" w:hAnsi="Times New Roman"/>
          <w:sz w:val="24"/>
        </w:rPr>
        <w:t>предоставления</w:t>
      </w:r>
      <w:r>
        <w:rPr>
          <w:rFonts w:ascii="Times New Roman" w:hAnsi="Times New Roman"/>
          <w:spacing w:val="-5"/>
          <w:sz w:val="24"/>
        </w:rPr>
        <w:t xml:space="preserve"> </w:t>
      </w:r>
      <w:r>
        <w:rPr>
          <w:rFonts w:ascii="Times New Roman" w:hAnsi="Times New Roman"/>
          <w:sz w:val="24"/>
        </w:rPr>
        <w:t>услуги</w:t>
      </w:r>
      <w:r>
        <w:rPr>
          <w:rFonts w:ascii="Times New Roman" w:hAnsi="Times New Roman"/>
          <w:spacing w:val="-1"/>
          <w:sz w:val="24"/>
        </w:rPr>
        <w:t xml:space="preserve"> при обращении заявителя с заявлением об  утверждении схемы расположения земельного участка или земельных участков на кадастровом плане территории </w:t>
      </w:r>
      <w:r>
        <w:rPr>
          <w:rFonts w:ascii="Times New Roman" w:hAnsi="Times New Roman"/>
          <w:sz w:val="24"/>
        </w:rPr>
        <w:t>является:</w:t>
      </w:r>
    </w:p>
    <w:p w14:paraId="27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1) решение об утверждении схемы расположения земельного участка (земельных участков) на кадастровом плане территории (документ на бумажном носителе или документ в электронной форме, подписанный электронной подписью (при наличии технической возможности));</w:t>
      </w:r>
    </w:p>
    <w:p w14:paraId="28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2) решение об отказе в утверждении схемы расположения земельного участка (земельных участков) на кадастровом плане территории (документ на бумажном носителе или документ в электронной форме, подписанный электронной подписью (при наличии технической возможности)).</w:t>
      </w:r>
    </w:p>
    <w:p w14:paraId="29000000">
      <w:pPr>
        <w:pStyle w:val="Style_2"/>
        <w:keepNext w:val="1"/>
        <w:widowControl w:val="1"/>
        <w:spacing w:after="0" w:before="0" w:line="240" w:lineRule="auto"/>
        <w:ind w:firstLine="709"/>
        <w:jc w:val="both"/>
        <w:rPr>
          <w:rFonts w:ascii="Times New Roman" w:hAnsi="Times New Roman"/>
          <w:sz w:val="24"/>
        </w:rPr>
      </w:pPr>
      <w:r>
        <w:rPr>
          <w:rFonts w:ascii="Times New Roman" w:hAnsi="Times New Roman"/>
          <w:sz w:val="24"/>
        </w:rPr>
        <w:t>Реестровая запись, вносимая в государственную информационную систему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 Кузбасса (при наличии технической возможности).</w:t>
      </w:r>
    </w:p>
    <w:p w14:paraId="2A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2B000000">
      <w:pPr>
        <w:pStyle w:val="Style_3"/>
        <w:widowControl w:val="1"/>
        <w:spacing w:after="0" w:before="0" w:line="240" w:lineRule="auto"/>
        <w:ind/>
        <w:jc w:val="both"/>
        <w:rPr>
          <w:rFonts w:ascii="Times New Roman" w:hAnsi="Times New Roman"/>
          <w:sz w:val="24"/>
        </w:rPr>
      </w:pPr>
      <w:r>
        <w:rPr>
          <w:rFonts w:ascii="Times New Roman" w:hAnsi="Times New Roman"/>
          <w:sz w:val="24"/>
        </w:rPr>
        <w:t xml:space="preserve">1) постановление администрации Крапивинского муниципального округа об утверждении схемы расположения земельного участка на кадастровом плане территории; </w:t>
      </w:r>
    </w:p>
    <w:p w14:paraId="2C000000">
      <w:pPr>
        <w:pStyle w:val="Style_3"/>
        <w:widowControl w:val="1"/>
        <w:spacing w:after="0" w:before="0" w:line="240" w:lineRule="auto"/>
        <w:ind/>
        <w:jc w:val="both"/>
        <w:rPr>
          <w:rFonts w:ascii="Times New Roman" w:hAnsi="Times New Roman"/>
          <w:sz w:val="24"/>
        </w:rPr>
      </w:pPr>
      <w:r>
        <w:rPr>
          <w:rFonts w:ascii="Times New Roman" w:hAnsi="Times New Roman"/>
          <w:sz w:val="24"/>
        </w:rPr>
        <w:t>2) решение уполномоченного органа об отказе в утверждении схемы расположения земельного участка на кадастровом плане территории.</w:t>
      </w:r>
    </w:p>
    <w:p w14:paraId="2D000000">
      <w:pPr>
        <w:pStyle w:val="Style_3"/>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2.3.2.  При обращении заявителя за исправлением допущенных опечаток и (или) ошибок в выданных в результате предоставления услуги документах, по форме согласно приложению № 4 к настоящему административному регламенту, результатами предоставления услуги являются:</w:t>
      </w:r>
    </w:p>
    <w:p w14:paraId="2E000000">
      <w:pPr>
        <w:pStyle w:val="Style_3"/>
        <w:widowControl w:val="1"/>
        <w:spacing w:after="0" w:before="0" w:line="240" w:lineRule="auto"/>
        <w:ind/>
        <w:jc w:val="both"/>
        <w:rPr>
          <w:rFonts w:ascii="Times New Roman" w:hAnsi="Times New Roman"/>
          <w:sz w:val="24"/>
        </w:rPr>
      </w:pPr>
      <w:r>
        <w:rPr>
          <w:rFonts w:ascii="Times New Roman" w:hAnsi="Times New Roman"/>
          <w:sz w:val="24"/>
        </w:rPr>
        <w:t xml:space="preserve">1) решение с исправленными опечатками и (или) ошибками (документ на бумажном носителе или документ в электронной форме, подписанный электронной подписью (при наличии технической возможности)); </w:t>
      </w:r>
    </w:p>
    <w:p w14:paraId="2F000000">
      <w:pPr>
        <w:pStyle w:val="Style_3"/>
        <w:widowControl w:val="1"/>
        <w:spacing w:after="0" w:before="0" w:line="240" w:lineRule="auto"/>
        <w:ind/>
        <w:jc w:val="both"/>
        <w:rPr>
          <w:rFonts w:ascii="Times New Roman" w:hAnsi="Times New Roman"/>
          <w:sz w:val="24"/>
        </w:rPr>
      </w:pPr>
      <w:r>
        <w:rPr>
          <w:rFonts w:ascii="Times New Roman" w:hAnsi="Times New Roman"/>
          <w:sz w:val="24"/>
        </w:rPr>
        <w:t>2) уведомление об отказе в исправлении допущенных опечаток и (или) ошибок в выданных в результате предоставления услуги документах (документ на бумажном носителе или документ в электронной форме, подписанный электронной подписью (при наличии технической возможности)).</w:t>
      </w:r>
    </w:p>
    <w:p w14:paraId="30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Формирование реестровой записи в качестве результата предоставления услуги не предусмотрено.</w:t>
      </w:r>
    </w:p>
    <w:p w14:paraId="31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32000000">
      <w:pPr>
        <w:pStyle w:val="Style_3"/>
        <w:widowControl w:val="1"/>
        <w:spacing w:after="0" w:before="0" w:line="240" w:lineRule="auto"/>
        <w:ind/>
        <w:jc w:val="both"/>
        <w:rPr>
          <w:rFonts w:ascii="Times New Roman" w:hAnsi="Times New Roman"/>
          <w:sz w:val="24"/>
        </w:rPr>
      </w:pPr>
      <w:r>
        <w:rPr>
          <w:rFonts w:ascii="Times New Roman" w:hAnsi="Times New Roman"/>
          <w:sz w:val="24"/>
        </w:rPr>
        <w:t>1) решение с исправленными опечатками и (или) ошибками;</w:t>
      </w:r>
    </w:p>
    <w:p w14:paraId="33000000">
      <w:pPr>
        <w:pStyle w:val="Style_3"/>
        <w:widowControl w:val="1"/>
        <w:spacing w:after="0" w:before="0" w:line="240" w:lineRule="auto"/>
        <w:ind/>
        <w:jc w:val="both"/>
        <w:rPr>
          <w:rFonts w:ascii="Times New Roman" w:hAnsi="Times New Roman"/>
          <w:sz w:val="24"/>
        </w:rPr>
      </w:pPr>
      <w:r>
        <w:rPr>
          <w:rFonts w:ascii="Times New Roman" w:hAnsi="Times New Roman"/>
          <w:sz w:val="24"/>
        </w:rPr>
        <w:t>2) уведомление об отказе в исправлении допущенных опечаток и (или) ошибок в выданных в результате предоставления услуги документах.</w:t>
      </w:r>
    </w:p>
    <w:p w14:paraId="34000000">
      <w:pPr>
        <w:pStyle w:val="Style_3"/>
        <w:widowControl w:val="1"/>
        <w:spacing w:after="0" w:before="0" w:line="240" w:lineRule="auto"/>
        <w:ind/>
        <w:jc w:val="both"/>
        <w:rPr>
          <w:rFonts w:ascii="Times New Roman" w:hAnsi="Times New Roman"/>
          <w:sz w:val="24"/>
        </w:rPr>
      </w:pPr>
      <w:r>
        <w:rPr>
          <w:rFonts w:ascii="Times New Roman" w:hAnsi="Times New Roman"/>
          <w:sz w:val="24"/>
        </w:rPr>
        <w:t>2.3.3. При обращении заявителя за выдачей дубликата документа по форме согласно приложению № 5 к настоящему административному регламенту, выданного по результатам предоставления услуги результатами предоставления услуги являются:</w:t>
      </w:r>
    </w:p>
    <w:p w14:paraId="35000000">
      <w:pPr>
        <w:pStyle w:val="Style_3"/>
        <w:widowControl w:val="1"/>
        <w:spacing w:after="0" w:before="0" w:line="240" w:lineRule="auto"/>
        <w:ind/>
        <w:jc w:val="both"/>
        <w:rPr>
          <w:rFonts w:ascii="Times New Roman" w:hAnsi="Times New Roman"/>
          <w:sz w:val="24"/>
        </w:rPr>
      </w:pPr>
      <w:r>
        <w:rPr>
          <w:rFonts w:ascii="Times New Roman" w:hAnsi="Times New Roman"/>
          <w:sz w:val="24"/>
        </w:rPr>
        <w:t>1) решение о предоставлении услуги (документ на бумажном носителе или документ в электронной форме, подписанный электронной подписью (при наличии технической возможности));</w:t>
      </w:r>
    </w:p>
    <w:p w14:paraId="36000000">
      <w:pPr>
        <w:pStyle w:val="Style_3"/>
        <w:widowControl w:val="1"/>
        <w:spacing w:after="0" w:before="0" w:line="240" w:lineRule="auto"/>
        <w:ind/>
        <w:jc w:val="both"/>
        <w:rPr>
          <w:rFonts w:ascii="Times New Roman" w:hAnsi="Times New Roman"/>
          <w:sz w:val="24"/>
        </w:rPr>
      </w:pPr>
      <w:r>
        <w:rPr>
          <w:rFonts w:ascii="Times New Roman" w:hAnsi="Times New Roman"/>
          <w:sz w:val="24"/>
        </w:rPr>
        <w:t>2) уведомление об отказе в выдаче дубликата (документ на бумажном носителе или документ в электронной форме, подписанный электронной подписью (при наличии технической возможности)).</w:t>
      </w:r>
    </w:p>
    <w:p w14:paraId="37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Формирование реестровой записи в качестве результата предоставления услуги не предусмотрено.</w:t>
      </w:r>
    </w:p>
    <w:p w14:paraId="38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Документами, содержащими решения о предоставлении услуги, являются:</w:t>
      </w:r>
    </w:p>
    <w:p w14:paraId="39000000">
      <w:pPr>
        <w:pStyle w:val="Style_3"/>
        <w:widowControl w:val="1"/>
        <w:spacing w:after="0" w:before="0" w:line="240" w:lineRule="auto"/>
        <w:ind w:firstLine="567" w:left="102"/>
        <w:jc w:val="both"/>
        <w:rPr>
          <w:rFonts w:ascii="Times New Roman" w:hAnsi="Times New Roman"/>
          <w:sz w:val="24"/>
        </w:rPr>
      </w:pPr>
      <w:r>
        <w:rPr>
          <w:rFonts w:ascii="Times New Roman" w:hAnsi="Times New Roman"/>
          <w:sz w:val="24"/>
        </w:rPr>
        <w:t>1) решение о предоставлении услуги;</w:t>
      </w:r>
    </w:p>
    <w:p w14:paraId="3A000000">
      <w:pPr>
        <w:pStyle w:val="Style_3"/>
        <w:widowControl w:val="1"/>
        <w:spacing w:after="0" w:before="0" w:line="240" w:lineRule="auto"/>
        <w:ind w:firstLine="709" w:left="0"/>
        <w:jc w:val="both"/>
        <w:rPr>
          <w:rFonts w:ascii="Times New Roman" w:hAnsi="Times New Roman"/>
          <w:sz w:val="24"/>
        </w:rPr>
      </w:pPr>
      <w:r>
        <w:rPr>
          <w:rFonts w:ascii="Times New Roman" w:hAnsi="Times New Roman"/>
          <w:sz w:val="24"/>
        </w:rPr>
        <w:t>2) уведомление об отказе в выдаче дубликата.</w:t>
      </w:r>
    </w:p>
    <w:p w14:paraId="3B000000">
      <w:pPr>
        <w:pStyle w:val="Style_3"/>
        <w:widowControl w:val="1"/>
        <w:spacing w:line="240" w:lineRule="auto"/>
        <w:ind w:firstLine="567" w:left="0"/>
        <w:jc w:val="both"/>
        <w:rPr>
          <w:rFonts w:ascii="Times New Roman" w:hAnsi="Times New Roman"/>
          <w:sz w:val="24"/>
        </w:rPr>
      </w:pPr>
      <w:r>
        <w:rPr>
          <w:rFonts w:ascii="Times New Roman" w:hAnsi="Times New Roman"/>
          <w:sz w:val="24"/>
        </w:rPr>
        <w:t>2.3.4.Результаты предоставления услуги могут быть получены почтовым отправлением, посредством личного приёма в уполномоченном органе, в МФЦ, в личном кабинете на Едином портале, в личном кабинете на Региональном портале.</w:t>
      </w:r>
    </w:p>
    <w:p w14:paraId="3C000000">
      <w:pPr>
        <w:pStyle w:val="Style_3"/>
        <w:widowControl w:val="1"/>
        <w:spacing w:after="0" w:before="0" w:line="240" w:lineRule="auto"/>
        <w:ind w:firstLine="567" w:left="0"/>
        <w:jc w:val="center"/>
      </w:pPr>
      <w:r>
        <w:rPr>
          <w:rFonts w:ascii="Times New Roman" w:hAnsi="Times New Roman"/>
          <w:b w:val="1"/>
          <w:sz w:val="24"/>
        </w:rPr>
        <w:t>2.4. Срок предоставления  услуги</w:t>
      </w:r>
    </w:p>
    <w:p w14:paraId="3D000000">
      <w:pPr>
        <w:pStyle w:val="Style_4"/>
        <w:widowControl w:val="1"/>
        <w:tabs>
          <w:tab w:leader="none" w:pos="709" w:val="clear"/>
          <w:tab w:leader="none" w:pos="1134" w:val="left"/>
        </w:tabs>
        <w:spacing w:line="240" w:lineRule="auto"/>
        <w:ind w:firstLine="567" w:left="0" w:right="107"/>
        <w:jc w:val="both"/>
        <w:rPr>
          <w:rFonts w:ascii="Times New Roman" w:hAnsi="Times New Roman"/>
          <w:sz w:val="24"/>
        </w:rPr>
      </w:pPr>
      <w:r>
        <w:rPr>
          <w:rFonts w:ascii="Times New Roman" w:hAnsi="Times New Roman"/>
          <w:sz w:val="24"/>
        </w:rPr>
        <w:t>2.4.1. Максимальный срок предоставления услуги составляет 15 рабочих дней со дня регистрации в уполномоченном органе заявления и документов и (или) информации, необходимых для предоставления услуги с учетом категории (признаков) заявителя и способа подачи указанного заявления.</w:t>
      </w:r>
    </w:p>
    <w:p w14:paraId="3E000000">
      <w:pPr>
        <w:pStyle w:val="Style_4"/>
        <w:widowControl w:val="1"/>
        <w:tabs>
          <w:tab w:leader="none" w:pos="709" w:val="clear"/>
          <w:tab w:leader="none" w:pos="1134" w:val="left"/>
        </w:tabs>
        <w:spacing w:line="240" w:lineRule="auto"/>
        <w:ind w:firstLine="567" w:left="102" w:right="107"/>
        <w:jc w:val="both"/>
        <w:rPr>
          <w:rFonts w:ascii="Times New Roman" w:hAnsi="Times New Roman"/>
          <w:sz w:val="24"/>
        </w:rPr>
      </w:pPr>
      <w:r>
        <w:rPr>
          <w:rFonts w:ascii="Times New Roman" w:hAnsi="Times New Roman"/>
          <w:sz w:val="24"/>
        </w:rPr>
        <w:t>2.4.2. В случае подачи документов в МФЦ максимальный срок предоставления услуги исчисляется со дня поступления в уполномоченный орган документов из МФЦ.</w:t>
      </w:r>
    </w:p>
    <w:p w14:paraId="3F000000">
      <w:pPr>
        <w:pStyle w:val="Style_4"/>
        <w:widowControl w:val="1"/>
        <w:tabs>
          <w:tab w:leader="none" w:pos="709" w:val="clear"/>
          <w:tab w:leader="none" w:pos="1134" w:val="left"/>
        </w:tabs>
        <w:spacing w:line="240" w:lineRule="auto"/>
        <w:ind w:firstLine="567" w:left="102" w:right="107"/>
        <w:jc w:val="both"/>
        <w:rPr>
          <w:rFonts w:ascii="Times New Roman" w:hAnsi="Times New Roman"/>
          <w:sz w:val="24"/>
        </w:rPr>
      </w:pPr>
      <w:r>
        <w:rPr>
          <w:rFonts w:ascii="Times New Roman" w:hAnsi="Times New Roman"/>
          <w:sz w:val="24"/>
        </w:rPr>
        <w:t>2.4.3. Максимальный срок предоставления услуги в электронном виде с использованием Единого портала, Регионального портала не отличается от других сроков предоставления  услуги, предусмотренных административном регламентом (при наличии технической возможности).</w:t>
      </w:r>
    </w:p>
    <w:p w14:paraId="40000000">
      <w:pPr>
        <w:pStyle w:val="Style_4"/>
        <w:widowControl w:val="1"/>
        <w:tabs>
          <w:tab w:leader="none" w:pos="709" w:val="clear"/>
          <w:tab w:leader="none" w:pos="1134" w:val="left"/>
        </w:tabs>
        <w:spacing w:line="240" w:lineRule="auto"/>
        <w:ind w:firstLine="567" w:left="102" w:right="107"/>
        <w:jc w:val="both"/>
        <w:rPr>
          <w:rFonts w:ascii="Times New Roman" w:hAnsi="Times New Roman"/>
          <w:sz w:val="24"/>
        </w:rPr>
      </w:pPr>
      <w:r>
        <w:rPr>
          <w:rFonts w:ascii="Times New Roman" w:hAnsi="Times New Roman"/>
          <w:sz w:val="24"/>
        </w:rPr>
        <w:t>2.4.4. Сроки исполнения отдельных административных процедур (действий) по предоставлению услуги указаны в разделе 3 настоящего административного регламента.</w:t>
      </w:r>
    </w:p>
    <w:p w14:paraId="41000000">
      <w:pPr>
        <w:pStyle w:val="Style_4"/>
        <w:widowControl w:val="1"/>
        <w:tabs>
          <w:tab w:leader="none" w:pos="709" w:val="clear"/>
          <w:tab w:leader="none" w:pos="1134" w:val="left"/>
        </w:tabs>
        <w:spacing w:line="240" w:lineRule="auto"/>
        <w:ind w:firstLine="567" w:left="0" w:right="107"/>
        <w:jc w:val="both"/>
        <w:rPr>
          <w:rFonts w:ascii="Times New Roman" w:hAnsi="Times New Roman"/>
          <w:sz w:val="24"/>
        </w:rPr>
      </w:pPr>
      <w:r>
        <w:rPr>
          <w:rFonts w:ascii="Times New Roman" w:hAnsi="Times New Roman"/>
          <w:sz w:val="24"/>
        </w:rPr>
        <w:t xml:space="preserve"> </w:t>
      </w:r>
      <w:r>
        <w:rPr>
          <w:rFonts w:ascii="Times New Roman" w:hAnsi="Times New Roman"/>
          <w:sz w:val="24"/>
        </w:rPr>
        <w:t>2.4.5. Максимальный срок предоставления услуги при обращении с заявлением об исправлении ошибок составляет 5 рабочих дня со дня регистрации указанного заявления в уполномоченном органе.</w:t>
      </w:r>
    </w:p>
    <w:p w14:paraId="42000000">
      <w:pPr>
        <w:pStyle w:val="Style_4"/>
        <w:widowControl w:val="1"/>
        <w:tabs>
          <w:tab w:leader="none" w:pos="709" w:val="clear"/>
          <w:tab w:leader="none" w:pos="1134" w:val="left"/>
        </w:tabs>
        <w:spacing w:line="240" w:lineRule="auto"/>
        <w:ind w:firstLine="567" w:left="0" w:right="107"/>
        <w:jc w:val="both"/>
        <w:rPr>
          <w:rFonts w:ascii="Times New Roman" w:hAnsi="Times New Roman"/>
          <w:sz w:val="24"/>
        </w:rPr>
      </w:pPr>
      <w:r>
        <w:rPr>
          <w:rFonts w:ascii="Times New Roman" w:hAnsi="Times New Roman"/>
          <w:sz w:val="24"/>
        </w:rPr>
        <w:t>2.4.6. Максимальный срок предоставления услуги при обращении с заявлением</w:t>
      </w:r>
      <w:r>
        <w:rPr>
          <w:rFonts w:ascii="Times New Roman" w:hAnsi="Times New Roman"/>
          <w:sz w:val="24"/>
        </w:rPr>
        <w:t xml:space="preserve"> о выдачи дубликата документа, выданного по результатам предоставления услуги составляет 5 рабочих дней со дня регистрации указанного заявления в уполномоченном органе.</w:t>
      </w:r>
    </w:p>
    <w:p w14:paraId="43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2.5. Размер платы, взимаемой с заявителя  при предоставлении услуги, и способы ее взимания</w:t>
      </w:r>
    </w:p>
    <w:p w14:paraId="4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2.5.1. Предоставление услуги осуществляется бесплатно. Данная информация размещена на Едином портале, Региональном портале, официальном сайте администрации Крапивинского муниципального округа https://www.krapivino.ru, на официальном сайте МФЦ в информационно-телекоммуникационной сети «Интернет».</w:t>
      </w:r>
    </w:p>
    <w:p w14:paraId="45000000">
      <w:pPr>
        <w:pStyle w:val="Style_2"/>
        <w:widowControl w:val="1"/>
        <w:spacing w:line="240" w:lineRule="auto"/>
        <w:ind w:firstLine="567"/>
        <w:jc w:val="both"/>
        <w:rPr>
          <w:rFonts w:ascii="Times New Roman" w:hAnsi="Times New Roman"/>
          <w:sz w:val="24"/>
        </w:rPr>
      </w:pPr>
      <w:r>
        <w:rPr>
          <w:rFonts w:ascii="Times New Roman" w:hAnsi="Times New Roman"/>
          <w:sz w:val="24"/>
        </w:rPr>
        <w:t>2.5.2. При личном обращении за предоставлением услуги специалист МФЦ, специалист уполномоченного органа, информирует, о том, что услуга предоставляется бесплатно.</w:t>
      </w:r>
    </w:p>
    <w:p w14:paraId="46000000">
      <w:pPr>
        <w:pStyle w:val="Style_2"/>
        <w:widowControl w:val="1"/>
        <w:spacing w:after="0" w:before="0" w:line="240" w:lineRule="auto"/>
        <w:ind w:firstLine="567"/>
        <w:jc w:val="center"/>
      </w:pPr>
      <w:r>
        <w:rPr>
          <w:rFonts w:ascii="Times New Roman" w:hAnsi="Times New Roman"/>
          <w:b w:val="1"/>
          <w:sz w:val="24"/>
        </w:rPr>
        <w:t>2.6. Максимальный срок ожидания в очереди при подаче заявителем заявления и при получении результата предоставления услуги</w:t>
      </w:r>
    </w:p>
    <w:p w14:paraId="47000000">
      <w:pPr>
        <w:pStyle w:val="Style_2"/>
        <w:widowControl w:val="1"/>
        <w:spacing w:line="240" w:lineRule="auto"/>
        <w:ind w:firstLine="567"/>
        <w:jc w:val="both"/>
        <w:rPr>
          <w:rFonts w:ascii="Times New Roman" w:hAnsi="Times New Roman"/>
          <w:sz w:val="24"/>
        </w:rPr>
      </w:pPr>
      <w:r>
        <w:rPr>
          <w:rFonts w:ascii="Times New Roman" w:hAnsi="Times New Roman"/>
          <w:sz w:val="24"/>
        </w:rPr>
        <w:t>2.6.1.</w:t>
      </w:r>
      <w:r>
        <w:rPr>
          <w:rFonts w:ascii="Times New Roman" w:hAnsi="Times New Roman"/>
          <w:sz w:val="24"/>
        </w:rPr>
        <w:tab/>
      </w:r>
      <w:r>
        <w:rPr>
          <w:rFonts w:ascii="Times New Roman" w:hAnsi="Times New Roman"/>
          <w:sz w:val="24"/>
        </w:rPr>
        <w:t>Максимальный срок ожидания в очереди при подаче заявления  о предоставлении услуги и при получении результата предоставления услуги в уполномоченном органе или МФЦ составляет не более 15 минут.</w:t>
      </w:r>
    </w:p>
    <w:p w14:paraId="48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2.7. Срок регистрации заявления</w:t>
      </w:r>
    </w:p>
    <w:p w14:paraId="4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2.7.1. </w:t>
      </w:r>
      <w:r>
        <w:rPr>
          <w:rFonts w:ascii="Times New Roman" w:hAnsi="Times New Roman"/>
          <w:sz w:val="24"/>
        </w:rPr>
        <w:tab/>
      </w:r>
      <w:r>
        <w:rPr>
          <w:rFonts w:ascii="Times New Roman" w:hAnsi="Times New Roman"/>
          <w:sz w:val="24"/>
        </w:rPr>
        <w:t xml:space="preserve">Срок регистрации заявления и документов, необходимых для предоставления услуги  в уполномоченном органе составляет 1 рабочий день, с даты поступления заявления и прилагаемых документов, необходимых для предоставления услуги в уполномоченный орган. </w:t>
      </w:r>
    </w:p>
    <w:p w14:paraId="4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2.7.2. Заявление о предоставлении муниципальной услуги, поступившее в электронной форме посредством Единого портала, Регионального портала, ГИСОГД (при наличии технической возможности) (при наличии технической возможности), регистрируется в установленном порядке — в уполномоченном органе в день его поступления в случае отсутствия автоматической регистрации запросов на Едином портале, Региональном портале, ГИСОГД.</w:t>
      </w:r>
    </w:p>
    <w:p w14:paraId="4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2.7.3. Заявление, поступившее в нерабочее время, регистрируется в первый рабочий день.</w:t>
      </w:r>
    </w:p>
    <w:p w14:paraId="4C000000">
      <w:pPr>
        <w:pStyle w:val="Style_2"/>
        <w:widowControl w:val="1"/>
        <w:spacing w:after="0" w:before="0" w:line="240" w:lineRule="auto"/>
        <w:ind w:firstLine="567"/>
        <w:jc w:val="center"/>
      </w:pPr>
      <w:r>
        <w:rPr>
          <w:rFonts w:ascii="Times New Roman" w:hAnsi="Times New Roman"/>
          <w:b w:val="1"/>
          <w:sz w:val="24"/>
        </w:rPr>
        <w:t>2.8. Требования к помещениям, в которых предоставляется услуга</w:t>
      </w:r>
    </w:p>
    <w:p w14:paraId="4D000000">
      <w:pPr>
        <w:pStyle w:val="Style_2"/>
        <w:widowControl w:val="1"/>
        <w:spacing w:line="240" w:lineRule="auto"/>
        <w:ind w:firstLine="567"/>
        <w:jc w:val="both"/>
        <w:rPr>
          <w:rFonts w:ascii="Times New Roman" w:hAnsi="Times New Roman"/>
          <w:sz w:val="24"/>
        </w:rPr>
      </w:pPr>
      <w:r>
        <w:rPr>
          <w:rFonts w:ascii="Times New Roman" w:hAnsi="Times New Roman"/>
          <w:sz w:val="24"/>
        </w:rPr>
        <w:t xml:space="preserve">2.8.1. </w:t>
      </w:r>
      <w:r>
        <w:rPr>
          <w:rFonts w:ascii="Times New Roman" w:hAnsi="Times New Roman"/>
          <w:sz w:val="24"/>
        </w:rPr>
        <w:tab/>
      </w:r>
      <w:r>
        <w:rPr>
          <w:rFonts w:ascii="Times New Roman" w:hAnsi="Times New Roman"/>
          <w:sz w:val="24"/>
        </w:rPr>
        <w:t>Требования к помещениям, в которых предоставляется услуга, размещена на официальном сайте администрации Крапивинского муниципального округа https://www.krapivino.ru в информационно-телекоммуникационной сети «Интернет».</w:t>
      </w:r>
    </w:p>
    <w:p w14:paraId="4E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2.9. Показатели доступности и качества услуги</w:t>
      </w:r>
    </w:p>
    <w:p w14:paraId="4F000000">
      <w:pPr>
        <w:pStyle w:val="Style_2"/>
        <w:widowControl w:val="1"/>
        <w:spacing w:line="240" w:lineRule="auto"/>
        <w:ind w:firstLine="567"/>
        <w:jc w:val="both"/>
        <w:rPr>
          <w:rFonts w:ascii="Times New Roman" w:hAnsi="Times New Roman"/>
          <w:sz w:val="24"/>
        </w:rPr>
      </w:pPr>
      <w:r>
        <w:rPr>
          <w:rFonts w:ascii="Times New Roman" w:hAnsi="Times New Roman"/>
          <w:b w:val="0"/>
          <w:sz w:val="24"/>
        </w:rPr>
        <w:t>2.9.1.</w:t>
      </w:r>
      <w:r>
        <w:rPr>
          <w:rFonts w:ascii="Times New Roman" w:hAnsi="Times New Roman"/>
          <w:sz w:val="24"/>
        </w:rPr>
        <w:t xml:space="preserve"> Показатели доступности и качества услуги размещены на официальном сайте администрации Крапивинского муниципального округа https://www.krapivino.ru в информационно-телекоммуникационной сети «Интернет».</w:t>
      </w:r>
    </w:p>
    <w:p w14:paraId="50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2.10. Иные требования к предоставлению услуги</w:t>
      </w:r>
    </w:p>
    <w:p w14:paraId="5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2.10.1. Услуги, которые являются необходимыми и обязательными для предоставления услуги: подготовка схемы расположения земельного участка или земельных участков на кадастровом плане территории, которые предлагается образовать и (или) изменить.</w:t>
      </w:r>
    </w:p>
    <w:p w14:paraId="5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 определяется организациями, предоставляющими данные услуги.</w:t>
      </w:r>
    </w:p>
    <w:p w14:paraId="5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2.10.2. Перечень информационных систем, используемых для предоставления услуги: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 СМЭВ, ФГИС ЕЦП НСПД.</w:t>
      </w:r>
    </w:p>
    <w:p w14:paraId="5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При предоставлении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5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2.10.3.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14:paraId="5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2.10.4. В случае, предусмотренном пунктом 2.10.3 настоящего административного регламента,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5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2.10.5.Результаты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5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2.10.6.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аналогичен порядку, способам и срокам, установленным для заявителей согласно настоящему административному регламенту,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5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2.10.7. МФЦ организует предоставление услуги в соответствии с соглашением о взаимодействии между администрацией Крапивинского муниципального округа и МФЦ. </w:t>
      </w:r>
    </w:p>
    <w:p w14:paraId="5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2.10.8. Услуга предоставляется уполномоченным органом.</w:t>
      </w:r>
    </w:p>
    <w:p w14:paraId="5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МФЦ участвует в предоставлении муниципальной услуги в части:</w:t>
      </w:r>
    </w:p>
    <w:p w14:paraId="5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информирования о порядке предоставления услуги;</w:t>
      </w:r>
    </w:p>
    <w:p w14:paraId="5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приема заявлений и документов, необходимых для предоставления услуги;</w:t>
      </w:r>
    </w:p>
    <w:p w14:paraId="5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выдачи результата предоставления муниципальной услуги.</w:t>
      </w:r>
    </w:p>
    <w:p w14:paraId="5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2.10.9. Возможность принятия МФЦ решения об отказе в приеме заявления и документов и (или) информации, необходимых для предоставления услуги (в случае если заявление о предоставлении услуги подано в МФЦ), отсутствует.</w:t>
      </w:r>
    </w:p>
    <w:p w14:paraId="60000000">
      <w:pPr>
        <w:pStyle w:val="Style_2"/>
        <w:widowControl w:val="1"/>
        <w:spacing w:line="240" w:lineRule="auto"/>
        <w:ind w:firstLine="567"/>
        <w:jc w:val="both"/>
        <w:rPr>
          <w:rFonts w:ascii="Times New Roman" w:hAnsi="Times New Roman"/>
          <w:sz w:val="24"/>
        </w:rPr>
      </w:pPr>
      <w:r>
        <w:rPr>
          <w:rFonts w:ascii="Times New Roman" w:hAnsi="Times New Roman"/>
          <w:sz w:val="24"/>
        </w:rPr>
        <w:t>2.10.10.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органами местного самоуправления.</w:t>
      </w:r>
    </w:p>
    <w:p w14:paraId="61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2.11. Исчерпывающий перечень документов, необходимых                                            для предоставления услуги</w:t>
      </w:r>
    </w:p>
    <w:p w14:paraId="6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приложении № 6 к настоящему административному регламенту.</w:t>
      </w:r>
    </w:p>
    <w:p w14:paraId="63000000">
      <w:pPr>
        <w:pStyle w:val="Style_2"/>
        <w:widowControl w:val="1"/>
        <w:spacing w:line="240" w:lineRule="auto"/>
        <w:ind w:firstLine="567"/>
        <w:jc w:val="both"/>
        <w:rPr>
          <w:rFonts w:ascii="Times New Roman" w:hAnsi="Times New Roman"/>
          <w:sz w:val="24"/>
        </w:rPr>
      </w:pPr>
      <w:r>
        <w:rPr>
          <w:rFonts w:ascii="Times New Roman" w:hAnsi="Times New Roman"/>
          <w:color w:themeColor="text1" w:val="000000"/>
          <w:sz w:val="24"/>
        </w:rPr>
        <w:t>2.11.2. Формы заявлений о предоставлении услуги и документов, необходимых для предоставления услуги, в соответствии с пунктом 2.12.5 настоящего административного регламента, приводится в качестве приложения к административному регламенту.</w:t>
      </w:r>
    </w:p>
    <w:p w14:paraId="64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2.12. Исчерпывающий перечень оснований для отказа в приеме заявления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отказа в предоставлении услуги</w:t>
      </w:r>
    </w:p>
    <w:p w14:paraId="6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2.12.1. Основания для отказа в приеме заявления о предоставлении услуги и документов, необходимых для предоставления услуги:</w:t>
      </w:r>
    </w:p>
    <w:p w14:paraId="6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неполное заполнение обязательных полей в форме заявления, в том числе в интерактивной форме заявления на ЕПГУ (недостоверное, неправильное);</w:t>
      </w:r>
    </w:p>
    <w:p w14:paraId="6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представление неполного комплекта документов;</w:t>
      </w:r>
    </w:p>
    <w:p w14:paraId="6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6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4)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6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5)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6) наличие противоречивых сведений в заявлении и приложенных к нему документах;</w:t>
      </w:r>
    </w:p>
    <w:p w14:paraId="6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7) заявление подано в орган местного самоуправления, в полномочия которых не входит предоставление услуги;</w:t>
      </w:r>
    </w:p>
    <w:p w14:paraId="6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8) несоблюдение установленных статьей 11 Федерального закона от 06.04.2011г. № 63-ФЗ «Об электронной подписи» условий признания действительности, усиленной квалифицированной электронной подписи.</w:t>
      </w:r>
    </w:p>
    <w:p w14:paraId="6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При этом уполномоченным органом должны быть указаны причины возврата заявления о предоставлении земельного участка.</w:t>
      </w:r>
    </w:p>
    <w:p w14:paraId="6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2.12.2. Исчерпывающий перечень оснований для приостановления предоставления услуги: оснований для приостановления предоставления услуги законодательством Российской Федерации не предусмотрено.</w:t>
      </w:r>
    </w:p>
    <w:p w14:paraId="7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2.12.3. Исчерпывающий перечень оснований для отказа в предоставлении услуги:</w:t>
      </w:r>
    </w:p>
    <w:p w14:paraId="7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2.12.3.1.В случае обращения заявлением об  утверждении схемы расположения земельного участка или земельных участков на кадастровом плане территории являются: </w:t>
      </w:r>
    </w:p>
    <w:p w14:paraId="7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Приказом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14:paraId="7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в соответствии с подпунктом 2 пункта 16 статьи 11.10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7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в соответствии с подпунктом 3 пункта 16 статьи 11.10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p w14:paraId="7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4) в соответствии с подпунктом 4 пункта 16 статьи 11.10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5) 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7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6) в соответствии с подпунктом 6 пункта 16 статьи 11.10 Земельного кодекса Российской Федерации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7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7) не представлено в письменной форме согласие лиц, указанных в пункте 4 статьи 11.2 Земельного кодекса Российской Федерации;</w:t>
      </w:r>
    </w:p>
    <w:p w14:paraId="7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8)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14:paraId="7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9) с заявлением обратилось лицо, которое в соответствии с законодательством Российской Федерации не обладает правами на исходный земельный участок.</w:t>
      </w:r>
    </w:p>
    <w:p w14:paraId="7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2.12.3.2. В случае обращения с заявлением об исправлении ошибок являются:</w:t>
      </w:r>
    </w:p>
    <w:p w14:paraId="7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отсутствие факта допущения опечаток и ошибок в выданном документе.</w:t>
      </w:r>
    </w:p>
    <w:p w14:paraId="7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2.12.3.3.  В случае обращения с заявлением о выдачи дубликата документа, выданного по результатам предоставления услуги являются:</w:t>
      </w:r>
    </w:p>
    <w:p w14:paraId="7E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не установление личности гражданина;</w:t>
      </w:r>
    </w:p>
    <w:p w14:paraId="7F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предоставление недействительных документов или отсутствие документов;</w:t>
      </w:r>
    </w:p>
    <w:p w14:paraId="8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не подтверждение полномочий представителя, доверенного лица.</w:t>
      </w:r>
    </w:p>
    <w:p w14:paraId="8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2.12.4. Основания для отказа в приеме заявления и документов, необходимых для предоставления услуги, основания для приостановления предоставления услуги, основания для отказа в предоставлении услуги с учетом категории (признаков) заявителя приведены в приложении № 7 к настоящему административному регламенту.</w:t>
      </w:r>
    </w:p>
    <w:p w14:paraId="82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2.12.5. Перечень способов подачи заявления приведен в приложении № 6 к настоящему административному регламенту.</w:t>
      </w:r>
    </w:p>
    <w:p w14:paraId="83000000">
      <w:pPr>
        <w:pStyle w:val="Style_2"/>
        <w:widowControl w:val="1"/>
        <w:spacing w:line="240" w:lineRule="auto"/>
        <w:ind w:firstLine="567"/>
        <w:jc w:val="both"/>
        <w:rPr>
          <w:rFonts w:ascii="Times New Roman" w:hAnsi="Times New Roman"/>
          <w:sz w:val="24"/>
        </w:rPr>
      </w:pPr>
      <w:r>
        <w:rPr>
          <w:rFonts w:ascii="Times New Roman" w:hAnsi="Times New Roman"/>
          <w:color w:themeColor="text1" w:val="000000"/>
          <w:sz w:val="24"/>
        </w:rPr>
        <w:t>2.12.6. Форма заявления о предоставлении услуги приведена в приложении  № 4, 5, 8 к настоящему административному регламенту.</w:t>
      </w:r>
    </w:p>
    <w:p w14:paraId="84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3. Состав, последовательность и сроки выполнения административных процедур</w:t>
      </w:r>
    </w:p>
    <w:p w14:paraId="85000000">
      <w:pPr>
        <w:pStyle w:val="Style_2"/>
        <w:widowControl w:val="1"/>
        <w:spacing w:after="0" w:before="0" w:line="240" w:lineRule="auto"/>
        <w:ind/>
        <w:jc w:val="center"/>
        <w:rPr>
          <w:rFonts w:ascii="Times New Roman" w:hAnsi="Times New Roman"/>
          <w:sz w:val="24"/>
        </w:rPr>
      </w:pPr>
    </w:p>
    <w:p w14:paraId="86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3.1. Перечень осуществляемых административных процедур</w:t>
      </w:r>
      <w:r>
        <w:rPr>
          <w:rFonts w:ascii="Times New Roman" w:hAnsi="Times New Roman"/>
          <w:sz w:val="24"/>
        </w:rPr>
        <w:t xml:space="preserve"> </w:t>
      </w:r>
      <w:r>
        <w:rPr>
          <w:rFonts w:ascii="Times New Roman" w:hAnsi="Times New Roman"/>
          <w:b w:val="1"/>
          <w:sz w:val="24"/>
        </w:rPr>
        <w:t>при обращении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p w14:paraId="8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3.1.1. При предоставлении услуги осуществляются следующие административные процедуры:</w:t>
      </w:r>
    </w:p>
    <w:p w14:paraId="8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а) профилирование заявителя;</w:t>
      </w:r>
    </w:p>
    <w:p w14:paraId="8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б) прием заявления и документов и (или) информации, необходимых для предоставления услуги;</w:t>
      </w:r>
    </w:p>
    <w:p w14:paraId="8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в) межведомственное информационное взаимодействие;</w:t>
      </w:r>
    </w:p>
    <w:p w14:paraId="8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г) принятие решения о предоставлении услуги (решения об отказе в предоставлении услуги по форме согласно приложению № 3 к настоящему административному регламенту);</w:t>
      </w:r>
    </w:p>
    <w:p w14:paraId="8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д) предоставление результата услуги.</w:t>
      </w:r>
    </w:p>
    <w:p w14:paraId="8D000000">
      <w:pPr>
        <w:pStyle w:val="Style_2"/>
        <w:widowControl w:val="1"/>
        <w:spacing w:line="240" w:lineRule="auto"/>
        <w:ind w:firstLine="567"/>
        <w:jc w:val="both"/>
        <w:rPr>
          <w:rFonts w:ascii="Times New Roman" w:hAnsi="Times New Roman"/>
          <w:sz w:val="24"/>
        </w:rPr>
      </w:pPr>
      <w:r>
        <w:rPr>
          <w:rFonts w:ascii="Times New Roman" w:hAnsi="Times New Roman"/>
          <w:sz w:val="24"/>
        </w:rPr>
        <w:t>3.1.2. Предоставление услуги в упреждающем (проактивном) режиме не предусмотрено.</w:t>
      </w:r>
    </w:p>
    <w:p w14:paraId="8E000000">
      <w:pPr>
        <w:pStyle w:val="Style_2"/>
        <w:widowControl w:val="1"/>
        <w:spacing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 Подразделы, содержащие описание каждой административной процедуры, осуществляемой при обращении заявителя за предоставлением в собственность, аренду, постоянное (бессрочное) пользование, безвозмездное пользование земельного участка без проведения торгов</w:t>
      </w:r>
    </w:p>
    <w:p w14:paraId="8F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3.2.1. Профилирование заявителя</w:t>
      </w:r>
    </w:p>
    <w:p w14:paraId="90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3.2.1.1. Категория (признак) определяется путем профилирования заявителя, в процессе которого устанавливается результат услуги, за предоставлением которого он обратился. Идентификаторы категорий (признаков) заявителей приведены в приложении № 2 к настоящему административному регламенту.</w:t>
      </w:r>
    </w:p>
    <w:p w14:paraId="91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3.2.1.2. Профилирование осуществляется: </w:t>
      </w:r>
    </w:p>
    <w:p w14:paraId="92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а) посредством Регионального портала (при наличии технической возможности); </w:t>
      </w:r>
    </w:p>
    <w:p w14:paraId="93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б) посредством Единого портала (при наличии технической возможности); </w:t>
      </w:r>
    </w:p>
    <w:p w14:paraId="94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 xml:space="preserve">в) в уполномоченном органе; </w:t>
      </w:r>
    </w:p>
    <w:p w14:paraId="95000000">
      <w:pPr>
        <w:pStyle w:val="Style_2"/>
        <w:widowControl w:val="1"/>
        <w:spacing w:line="240" w:lineRule="auto"/>
        <w:ind w:firstLine="567"/>
        <w:jc w:val="both"/>
        <w:rPr>
          <w:rFonts w:ascii="Times New Roman" w:hAnsi="Times New Roman"/>
          <w:sz w:val="24"/>
        </w:rPr>
      </w:pPr>
      <w:r>
        <w:rPr>
          <w:rFonts w:ascii="Times New Roman" w:hAnsi="Times New Roman"/>
          <w:color w:themeColor="text1" w:val="000000"/>
          <w:sz w:val="24"/>
        </w:rPr>
        <w:t>г) в МФЦ.</w:t>
      </w:r>
    </w:p>
    <w:p w14:paraId="96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3.2.2. Прием заявления и документов и (или) информации, необходимых для предоставления услуги</w:t>
      </w:r>
    </w:p>
    <w:p w14:paraId="9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 xml:space="preserve">3.2.2.1. Основанием для начала исполнения административной процедуры является поступление заявления о предоставлении </w:t>
      </w:r>
      <w:r>
        <w:rPr>
          <w:rFonts w:ascii="Times New Roman" w:hAnsi="Times New Roman"/>
          <w:color w:themeColor="text1" w:val="000000"/>
          <w:sz w:val="24"/>
        </w:rPr>
        <w:t xml:space="preserve">услуги в соответствии с категорией (признаками) заявителя по форме, установленной в приложении № 8  к настоящему административному регламенту, и документов, указанных в приложении  № 6 к настоящему административному регламенту, одним из способов, указанных приложении № 6 к настоящему административному регламенту. </w:t>
      </w:r>
    </w:p>
    <w:p w14:paraId="98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3.2.2.2. Способами установления личности (идентификации) заявителя при взаимодействии с заявителем являются:</w:t>
      </w:r>
    </w:p>
    <w:p w14:paraId="99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1)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9A000000">
      <w:pPr>
        <w:pStyle w:val="Style_2"/>
        <w:widowControl w:val="1"/>
        <w:spacing w:after="0" w:before="0" w:line="240" w:lineRule="auto"/>
        <w:ind w:firstLine="567"/>
        <w:jc w:val="both"/>
        <w:rPr>
          <w:rFonts w:ascii="Times New Roman" w:hAnsi="Times New Roman"/>
          <w:sz w:val="24"/>
        </w:rPr>
      </w:pPr>
      <w:r>
        <w:rPr>
          <w:rFonts w:ascii="Times New Roman" w:hAnsi="Times New Roman"/>
          <w:color w:themeColor="text1" w:val="000000"/>
          <w:sz w:val="24"/>
        </w:rPr>
        <w:t>2)  посредством Единого портала, Регионального портала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9B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3.2.2.3. Исчерпывающий перечень оснований для отказа в приеме заявления для предоставления услуги и документов, необходимых для предоставления услуги, указан в подпункте 2.12.1 настоящего административного регламента и в приложении № 9 к настоящему административному регламенту.</w:t>
      </w:r>
    </w:p>
    <w:p w14:paraId="9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3.2.2.4.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9D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3.2.2.5.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9E000000">
      <w:pPr>
        <w:pStyle w:val="Style_2"/>
        <w:widowControl w:val="1"/>
        <w:spacing w:line="240" w:lineRule="auto"/>
        <w:ind w:firstLine="567"/>
        <w:jc w:val="both"/>
        <w:rPr>
          <w:rFonts w:ascii="Times New Roman" w:hAnsi="Times New Roman"/>
          <w:sz w:val="24"/>
        </w:rPr>
      </w:pPr>
      <w:r>
        <w:rPr>
          <w:rFonts w:ascii="Times New Roman" w:hAnsi="Times New Roman"/>
          <w:sz w:val="24"/>
        </w:rPr>
        <w:t>3.2.2.6. Максимальный срок выполнения административной процедуры составляет 1 рабочий день и входит в общий срок предоставления услуги.</w:t>
      </w:r>
    </w:p>
    <w:p w14:paraId="9F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3.2.3. Межведомственное информационное взаимодействие</w:t>
      </w:r>
    </w:p>
    <w:p w14:paraId="A0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3.2.3.1. Для получения услуги необходимо направление следующих межведомственных информационных запросов:</w:t>
      </w:r>
    </w:p>
    <w:p w14:paraId="A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Министерство внутренних дел Российской Федерации (запрашиваемые сведения - проверка действительности Паспорта Гражданина РФ по серии и номеру);</w:t>
      </w:r>
    </w:p>
    <w:p w14:paraId="A2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Федеральная налоговая служба (запрашиваемые сведения - выписки из ЕГРИП по запросам органов государственной власти);</w:t>
      </w:r>
    </w:p>
    <w:p w14:paraId="A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 Федеральная налоговая служба (запрашиваемые сведения - выписки из ЕГРЮЛ по запросам органов государственной власти);</w:t>
      </w:r>
    </w:p>
    <w:p w14:paraId="A4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4) Департамент лесного комплекса Кузбасса (запрашиваемые сведения - о согласовании или об отказе в согласовании схемы расположения земельного участка);</w:t>
      </w:r>
    </w:p>
    <w:p w14:paraId="A5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5) Росреестр (запрашиваемые сведения - сведения из ЕГРН об объекте недвижимости, об основных характеристиках и зарегистрированных правах на объект недвижимости).</w:t>
      </w:r>
    </w:p>
    <w:p w14:paraId="A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3.2.3.2. Межведомственные запросы направляются в электронной форме в срок не позднее 1 дня со дня получения заявления о предоставлении  услуги и приложенных к нему документов от заявителя.</w:t>
      </w:r>
    </w:p>
    <w:p w14:paraId="A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3.2.3.3. По межведомственным запросам  уполномоченного органа документы (их копии или сведения, содержащихся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3 рабочих дней со дня получения соответствующего межведомственного запроса посредством  федеральной государственной информационной системы «Единая система межведомственного электронного взаимодействия».</w:t>
      </w:r>
    </w:p>
    <w:p w14:paraId="A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A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3.2.3.5. Направление межведомственного запроса допускается только в целях, связанных с предоставлением услуги.</w:t>
      </w:r>
    </w:p>
    <w:p w14:paraId="AA000000">
      <w:pPr>
        <w:pStyle w:val="Style_2"/>
        <w:widowControl w:val="1"/>
        <w:spacing w:line="240" w:lineRule="auto"/>
        <w:ind w:firstLine="567"/>
        <w:jc w:val="both"/>
        <w:rPr>
          <w:rFonts w:ascii="Times New Roman" w:hAnsi="Times New Roman"/>
          <w:sz w:val="24"/>
        </w:rPr>
      </w:pPr>
      <w:r>
        <w:rPr>
          <w:rFonts w:ascii="Times New Roman" w:hAnsi="Times New Roman"/>
          <w:sz w:val="24"/>
        </w:rPr>
        <w:t>3.2.3.6. Максимальный срок выполнения административной процедуры составляет 5 рабочих дней, со дня регистрации заявления о предоставлении услуги и соответствующих документов. Максимальный срок исполнения административной процедуры входит в общий срок предоставления услуги.</w:t>
      </w:r>
    </w:p>
    <w:p w14:paraId="AB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3.2.4. Приостановление предоставления  услуги</w:t>
      </w:r>
    </w:p>
    <w:p w14:paraId="AC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3.2.4.1. Оснований для приостановления предоставления услуги законодательством Российской Федерации не предусмотрено.</w:t>
      </w:r>
    </w:p>
    <w:p w14:paraId="AD000000">
      <w:pPr>
        <w:pStyle w:val="Style_2"/>
        <w:widowControl w:val="1"/>
        <w:spacing w:after="0" w:before="0" w:line="240" w:lineRule="auto"/>
        <w:ind/>
        <w:jc w:val="center"/>
      </w:pPr>
      <w:r>
        <w:rPr>
          <w:rFonts w:ascii="Times New Roman" w:hAnsi="Times New Roman"/>
          <w:b w:val="1"/>
          <w:sz w:val="24"/>
        </w:rPr>
        <w:t>3.2.5. Принятие решения о предоставлении (об отказе в предоставлении)  услуги</w:t>
      </w:r>
    </w:p>
    <w:p w14:paraId="AE00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ab/>
      </w:r>
      <w:r>
        <w:rPr>
          <w:rFonts w:ascii="Times New Roman" w:hAnsi="Times New Roman"/>
          <w:sz w:val="24"/>
        </w:rPr>
        <w:t>3.2.5.1. Исчерпывающий перечень оснований для отказа  в предоставлении услуги приведен в подпункте 2.12.3 настоящего административного регламента и в приложении № 7 к настоящему административному регламенту.</w:t>
      </w:r>
    </w:p>
    <w:p w14:paraId="AF000000">
      <w:pPr>
        <w:pStyle w:val="Style_2"/>
        <w:widowControl w:val="1"/>
        <w:spacing w:line="240" w:lineRule="auto"/>
        <w:ind w:firstLine="567"/>
        <w:jc w:val="both"/>
        <w:rPr>
          <w:rFonts w:ascii="Times New Roman" w:hAnsi="Times New Roman"/>
          <w:sz w:val="24"/>
        </w:rPr>
      </w:pPr>
      <w:r>
        <w:rPr>
          <w:rFonts w:ascii="Times New Roman" w:hAnsi="Times New Roman"/>
          <w:sz w:val="24"/>
        </w:rPr>
        <w:t>3.2.5.2. Принятие решения о предоставлении (об отказе                                                           в предоставлении) услуги осуществляется в срок, не превышающий 8 рабочих дней с даты получения уполномоченным органом всех сведений, необходимых для принятия решения.</w:t>
      </w:r>
    </w:p>
    <w:p w14:paraId="B0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3.2.6. Предоставление результата услуги</w:t>
      </w:r>
    </w:p>
    <w:p w14:paraId="B1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3.2.6.1.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но не превышает срок, установленный в пункте 2.4 настоящего административного регламента.</w:t>
      </w:r>
    </w:p>
    <w:p w14:paraId="B2000000">
      <w:pPr>
        <w:pStyle w:val="Style_2"/>
        <w:widowControl w:val="1"/>
        <w:spacing w:line="240" w:lineRule="auto"/>
        <w:ind w:firstLine="567"/>
        <w:jc w:val="both"/>
        <w:rPr>
          <w:rFonts w:ascii="Times New Roman" w:hAnsi="Times New Roman"/>
          <w:sz w:val="24"/>
        </w:rPr>
      </w:pPr>
      <w:r>
        <w:rPr>
          <w:rFonts w:ascii="Times New Roman" w:hAnsi="Times New Roman"/>
          <w:sz w:val="24"/>
        </w:rPr>
        <w:t>3.2.6.2. Результат предоставления услуги уполномоченным органом, МФЦ не может быть предоставлен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B3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3.2.7. Получение дополнительных сведений от заявителя</w:t>
      </w:r>
    </w:p>
    <w:p w14:paraId="B4000000">
      <w:pPr>
        <w:pStyle w:val="Style_2"/>
        <w:widowControl w:val="1"/>
        <w:spacing w:line="240" w:lineRule="auto"/>
        <w:ind w:firstLine="567"/>
        <w:jc w:val="both"/>
        <w:rPr>
          <w:rFonts w:ascii="Times New Roman" w:hAnsi="Times New Roman"/>
          <w:sz w:val="24"/>
        </w:rPr>
      </w:pPr>
      <w:r>
        <w:rPr>
          <w:rFonts w:ascii="Times New Roman" w:hAnsi="Times New Roman"/>
          <w:sz w:val="24"/>
        </w:rPr>
        <w:t>3.2.7.1. При предоставлении услуги получение дополнительных сведений от заявителя не требуется.</w:t>
      </w:r>
    </w:p>
    <w:p w14:paraId="B5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3.2.8.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B6000000">
      <w:pPr>
        <w:pStyle w:val="Style_2"/>
        <w:widowControl w:val="1"/>
        <w:spacing w:line="240" w:lineRule="auto"/>
        <w:ind w:firstLine="567"/>
        <w:jc w:val="both"/>
        <w:rPr>
          <w:rFonts w:ascii="Times New Roman" w:hAnsi="Times New Roman"/>
          <w:sz w:val="24"/>
        </w:rPr>
      </w:pPr>
      <w:r>
        <w:rPr>
          <w:rFonts w:ascii="Times New Roman" w:hAnsi="Times New Roman"/>
          <w:sz w:val="24"/>
        </w:rPr>
        <w:t>3.2.8.1.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B7000000">
      <w:pPr>
        <w:pStyle w:val="Style_2"/>
        <w:widowControl w:val="1"/>
        <w:spacing w:after="0" w:before="0" w:line="240" w:lineRule="auto"/>
        <w:ind w:firstLine="567"/>
        <w:jc w:val="center"/>
      </w:pPr>
      <w:r>
        <w:rPr>
          <w:rFonts w:ascii="Times New Roman" w:hAnsi="Times New Roman"/>
          <w:b w:val="1"/>
          <w:sz w:val="24"/>
        </w:rPr>
        <w:t>3.3. Перечень административных услуг при обращении заявителя за исправлением допущенных опечаток и (или) ошибок в выданном в результате предоставления услуги документе</w:t>
      </w:r>
    </w:p>
    <w:p w14:paraId="B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3.3.1. Предоставление услуги включает в себя следующие административные процедуры:</w:t>
      </w:r>
    </w:p>
    <w:p w14:paraId="B9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прием заявления и документов и (или) информации, необходимых для предоставления услуги;</w:t>
      </w:r>
    </w:p>
    <w:p w14:paraId="BA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принятие решения о предоставлении (об отказе в предоставлении) услуги;</w:t>
      </w:r>
    </w:p>
    <w:p w14:paraId="BB000000">
      <w:pPr>
        <w:pStyle w:val="Style_2"/>
        <w:widowControl w:val="1"/>
        <w:spacing w:line="240" w:lineRule="auto"/>
        <w:ind w:firstLine="567"/>
        <w:jc w:val="both"/>
        <w:rPr>
          <w:rFonts w:ascii="Times New Roman" w:hAnsi="Times New Roman"/>
          <w:sz w:val="24"/>
        </w:rPr>
      </w:pPr>
      <w:r>
        <w:rPr>
          <w:rFonts w:ascii="Times New Roman" w:hAnsi="Times New Roman"/>
          <w:sz w:val="24"/>
        </w:rPr>
        <w:t>3) предоставление результата услуги.</w:t>
      </w:r>
    </w:p>
    <w:p w14:paraId="BC000000">
      <w:pPr>
        <w:pStyle w:val="Style_2"/>
        <w:widowControl w:val="1"/>
        <w:spacing w:after="29" w:before="0" w:line="240" w:lineRule="auto"/>
        <w:ind w:firstLine="720"/>
        <w:jc w:val="center"/>
      </w:pPr>
      <w:r>
        <w:rPr>
          <w:rFonts w:ascii="Times New Roman" w:hAnsi="Times New Roman"/>
          <w:b w:val="1"/>
          <w:sz w:val="24"/>
        </w:rPr>
        <w:t>3.4. Подразделы, содержащие описание каждой административной процедуры, осуществляемой при предоставлении услуги</w:t>
      </w:r>
      <w:r>
        <w:rPr>
          <w:rFonts w:ascii="Times New Roman" w:hAnsi="Times New Roman"/>
          <w:sz w:val="24"/>
        </w:rPr>
        <w:t xml:space="preserve"> </w:t>
      </w:r>
      <w:r>
        <w:rPr>
          <w:rFonts w:ascii="Times New Roman" w:hAnsi="Times New Roman"/>
          <w:b w:val="1"/>
          <w:sz w:val="24"/>
        </w:rPr>
        <w:t>за исправлением допущенных опечаток и (или) ошибок в выданном в результате предоставления услуги документе</w:t>
      </w:r>
    </w:p>
    <w:p w14:paraId="BD000000">
      <w:pPr>
        <w:pStyle w:val="Style_2"/>
        <w:widowControl w:val="1"/>
        <w:spacing w:after="29" w:before="0" w:line="240" w:lineRule="auto"/>
        <w:ind w:firstLine="720"/>
        <w:jc w:val="center"/>
        <w:rPr>
          <w:rFonts w:ascii="Times New Roman" w:hAnsi="Times New Roman"/>
          <w:b w:val="1"/>
          <w:sz w:val="24"/>
        </w:rPr>
      </w:pPr>
    </w:p>
    <w:p w14:paraId="BE000000">
      <w:pPr>
        <w:pStyle w:val="Style_2"/>
        <w:widowControl w:val="1"/>
        <w:spacing w:after="0" w:before="0" w:line="240" w:lineRule="auto"/>
        <w:ind w:firstLine="720"/>
        <w:jc w:val="center"/>
      </w:pPr>
      <w:r>
        <w:rPr>
          <w:rFonts w:ascii="Times New Roman" w:hAnsi="Times New Roman"/>
          <w:b w:val="1"/>
          <w:sz w:val="24"/>
        </w:rPr>
        <w:t>3.4.1. Прием запроса и документов и (или) информации, необходимых для предоставления услуги</w:t>
      </w:r>
      <w:r>
        <w:rPr>
          <w:rFonts w:ascii="Times New Roman" w:hAnsi="Times New Roman"/>
          <w:sz w:val="24"/>
        </w:rPr>
        <w:t xml:space="preserve"> </w:t>
      </w:r>
      <w:r>
        <w:rPr>
          <w:rFonts w:ascii="Times New Roman" w:hAnsi="Times New Roman"/>
          <w:b w:val="1"/>
          <w:sz w:val="24"/>
        </w:rPr>
        <w:t>при обращении заявителя за исправлением допущенных опечаток и (или) ошибок в выданном в результате предоставления услуги документе</w:t>
      </w:r>
    </w:p>
    <w:p w14:paraId="BF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3.4.1.1. Исчерпывающий перечень документов и (или) информации, необходимых для предоставления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6 к административному регламенту.</w:t>
      </w:r>
    </w:p>
    <w:p w14:paraId="C0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3.4.1.2. Форма заявления об исправлении ошибок предусмотрена в приложении № 4 к настоящему административному регламенту.</w:t>
      </w:r>
    </w:p>
    <w:p w14:paraId="C1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3.4.1.3. Способами установления личности (идентификации) заявителя при взаимодействии с заявителями являются:</w:t>
      </w:r>
    </w:p>
    <w:p w14:paraId="C2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1)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C3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2)  посредством Единого портала, Регионального портала (при наличии технической возможности)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C4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3.4.1.4. Основания для принятия решения об отказе в приеме заявления и документов (или) информации приведены в приложении № 7 к административному регламенту.</w:t>
      </w:r>
    </w:p>
    <w:p w14:paraId="C5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3.4.1.5.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C6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3.2.1.6.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C7000000">
      <w:pPr>
        <w:pStyle w:val="Style_2"/>
        <w:widowControl w:val="1"/>
        <w:tabs>
          <w:tab w:leader="none" w:pos="709" w:val="clear"/>
          <w:tab w:leader="none" w:pos="1021" w:val="left"/>
        </w:tabs>
        <w:spacing w:line="240" w:lineRule="auto"/>
        <w:ind w:firstLine="720"/>
        <w:jc w:val="both"/>
        <w:rPr>
          <w:rFonts w:ascii="Times New Roman" w:hAnsi="Times New Roman"/>
          <w:sz w:val="24"/>
        </w:rPr>
      </w:pPr>
      <w:r>
        <w:rPr>
          <w:rFonts w:ascii="Times New Roman" w:hAnsi="Times New Roman"/>
          <w:sz w:val="24"/>
        </w:rPr>
        <w:t>2.4.1.7. Максимальный срок выполнения административной процедуры составляет 1 рабочий день и входит в общий срок предоставления услуги.</w:t>
      </w:r>
    </w:p>
    <w:p w14:paraId="C8000000">
      <w:pPr>
        <w:pStyle w:val="Style_2"/>
        <w:widowControl w:val="1"/>
        <w:spacing w:after="0" w:before="0" w:line="240" w:lineRule="auto"/>
        <w:ind w:firstLine="720"/>
        <w:jc w:val="center"/>
      </w:pPr>
      <w:r>
        <w:rPr>
          <w:rFonts w:ascii="Times New Roman" w:hAnsi="Times New Roman"/>
          <w:b w:val="1"/>
          <w:sz w:val="24"/>
        </w:rPr>
        <w:t>3.4.2. Принятие решения о предоставлении (об отказе в предоставлении) услуги</w:t>
      </w:r>
    </w:p>
    <w:p w14:paraId="C9000000">
      <w:pPr>
        <w:pStyle w:val="Style_2"/>
        <w:widowControl w:val="1"/>
        <w:spacing w:after="0" w:before="0" w:line="240" w:lineRule="auto"/>
        <w:ind w:firstLine="720"/>
        <w:jc w:val="both"/>
        <w:rPr>
          <w:rFonts w:ascii="Times New Roman" w:hAnsi="Times New Roman"/>
          <w:sz w:val="24"/>
        </w:rPr>
      </w:pPr>
      <w:r>
        <w:rPr>
          <w:rFonts w:ascii="Times New Roman" w:hAnsi="Times New Roman"/>
          <w:sz w:val="24"/>
        </w:rPr>
        <w:t>3.4.2.1. Исчерпывающий перечень оснований для отказа  в предоставлении услуги приведен в подпункте 2.12.3. настоящего административного регламента и в приложении № 7 к настоящему административному регламенту.</w:t>
      </w:r>
    </w:p>
    <w:p w14:paraId="CA000000">
      <w:pPr>
        <w:pStyle w:val="Style_2"/>
        <w:widowControl w:val="1"/>
        <w:spacing w:after="0" w:before="0" w:line="240" w:lineRule="auto"/>
        <w:ind w:firstLine="720"/>
        <w:jc w:val="both"/>
        <w:rPr>
          <w:rFonts w:ascii="Times New Roman" w:hAnsi="Times New Roman"/>
          <w:sz w:val="24"/>
        </w:rPr>
      </w:pPr>
      <w:r>
        <w:rPr>
          <w:rFonts w:ascii="Times New Roman" w:hAnsi="Times New Roman"/>
          <w:sz w:val="24"/>
        </w:rPr>
        <w:t>3.4.2.2. Принятие решения о предоставлении (об отказе                                                           в предоставлении) услуги осуществляется в срок, не превышающий 3 рабочих дней с даты получения уполномоченным органом всех сведений, необходимых для принятия решения.</w:t>
      </w:r>
    </w:p>
    <w:p w14:paraId="CB000000">
      <w:pPr>
        <w:pStyle w:val="Style_2"/>
        <w:widowControl w:val="1"/>
        <w:spacing w:after="0" w:before="0" w:line="240" w:lineRule="auto"/>
        <w:ind w:firstLine="720"/>
        <w:jc w:val="both"/>
        <w:rPr>
          <w:rFonts w:ascii="Times New Roman" w:hAnsi="Times New Roman"/>
          <w:sz w:val="24"/>
        </w:rPr>
      </w:pPr>
    </w:p>
    <w:p w14:paraId="CC000000">
      <w:pPr>
        <w:pStyle w:val="Style_2"/>
        <w:widowControl w:val="1"/>
        <w:spacing w:after="0" w:before="0" w:line="240" w:lineRule="auto"/>
        <w:ind w:firstLine="720"/>
        <w:jc w:val="center"/>
      </w:pPr>
      <w:r>
        <w:rPr>
          <w:rFonts w:ascii="Times New Roman" w:hAnsi="Times New Roman"/>
          <w:b w:val="1"/>
          <w:sz w:val="24"/>
        </w:rPr>
        <w:t>3.4.3. Предоставление результата услуги</w:t>
      </w:r>
    </w:p>
    <w:p w14:paraId="CD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 xml:space="preserve">3.4.3.1.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w:t>
      </w:r>
    </w:p>
    <w:p w14:paraId="CE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3.4.3.2. Предоставление результата услуги уполномоченным органом 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CF000000">
      <w:pPr>
        <w:pStyle w:val="Style_2"/>
        <w:widowControl w:val="1"/>
        <w:tabs>
          <w:tab w:leader="none" w:pos="709" w:val="clear"/>
          <w:tab w:leader="none" w:pos="1276" w:val="left"/>
        </w:tabs>
        <w:spacing w:line="240" w:lineRule="auto"/>
        <w:ind w:firstLine="720"/>
        <w:jc w:val="both"/>
        <w:rPr>
          <w:rFonts w:ascii="Times New Roman" w:hAnsi="Times New Roman"/>
          <w:sz w:val="24"/>
        </w:rPr>
      </w:pPr>
      <w:r>
        <w:rPr>
          <w:rFonts w:ascii="Times New Roman" w:hAnsi="Times New Roman"/>
          <w:sz w:val="24"/>
        </w:rPr>
        <w:t>3.4.3.3.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уполномоченным органом, МФЦ, при подаче документов через МФЦ.</w:t>
      </w:r>
    </w:p>
    <w:p w14:paraId="D0000000">
      <w:pPr>
        <w:pStyle w:val="Style_2"/>
        <w:widowControl w:val="1"/>
        <w:spacing w:after="0" w:before="0" w:line="240" w:lineRule="auto"/>
        <w:ind/>
        <w:jc w:val="center"/>
      </w:pPr>
      <w:r>
        <w:rPr>
          <w:rFonts w:ascii="Times New Roman" w:hAnsi="Times New Roman"/>
          <w:b w:val="1"/>
          <w:sz w:val="24"/>
        </w:rPr>
        <w:t>3.4.4. Получение дополнительных сведений от заявителя</w:t>
      </w:r>
    </w:p>
    <w:p w14:paraId="D1000000">
      <w:pPr>
        <w:pStyle w:val="Style_2"/>
        <w:widowControl w:val="1"/>
        <w:spacing w:line="240" w:lineRule="auto"/>
        <w:ind w:firstLine="567"/>
        <w:jc w:val="both"/>
        <w:rPr>
          <w:rFonts w:ascii="Times New Roman" w:hAnsi="Times New Roman"/>
          <w:sz w:val="24"/>
        </w:rPr>
      </w:pPr>
      <w:r>
        <w:rPr>
          <w:rFonts w:ascii="Times New Roman" w:hAnsi="Times New Roman"/>
          <w:sz w:val="24"/>
        </w:rPr>
        <w:t>3.4.4.1. При предоставлении услуги получение дополнительных сведений от заявителя не требуется.</w:t>
      </w:r>
    </w:p>
    <w:p w14:paraId="D2000000">
      <w:pPr>
        <w:pStyle w:val="Style_2"/>
        <w:widowControl w:val="1"/>
        <w:spacing w:after="0" w:before="0" w:line="240" w:lineRule="auto"/>
        <w:ind/>
        <w:jc w:val="center"/>
      </w:pPr>
      <w:r>
        <w:rPr>
          <w:rFonts w:ascii="Times New Roman" w:hAnsi="Times New Roman"/>
          <w:b w:val="1"/>
          <w:sz w:val="24"/>
        </w:rPr>
        <w:t>3.4.5.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D3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3.4.5.1.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D4000000">
      <w:pPr>
        <w:pStyle w:val="Style_2"/>
        <w:widowControl w:val="1"/>
        <w:spacing w:after="0" w:before="0" w:line="240" w:lineRule="auto"/>
        <w:ind w:firstLine="567"/>
        <w:jc w:val="both"/>
        <w:rPr>
          <w:rFonts w:ascii="Times New Roman" w:hAnsi="Times New Roman"/>
          <w:sz w:val="24"/>
        </w:rPr>
      </w:pPr>
    </w:p>
    <w:p w14:paraId="D5000000">
      <w:pPr>
        <w:pStyle w:val="Style_2"/>
        <w:widowControl w:val="1"/>
        <w:spacing w:after="0" w:before="0" w:line="240" w:lineRule="auto"/>
        <w:ind w:firstLine="567"/>
        <w:jc w:val="center"/>
      </w:pPr>
      <w:r>
        <w:rPr>
          <w:rFonts w:ascii="Times New Roman" w:hAnsi="Times New Roman"/>
          <w:b w:val="1"/>
          <w:sz w:val="24"/>
        </w:rPr>
        <w:t xml:space="preserve">3.5. Перечень административных услуг при обращении заявителя за выдачей дубликата документа, выданного по результатам предоставления услуги </w:t>
      </w:r>
    </w:p>
    <w:p w14:paraId="D6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3.5.1. Предоставление услуги включает в себя следующие административные процедуры:</w:t>
      </w:r>
    </w:p>
    <w:p w14:paraId="D7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 прием заявления и документов и (или) информации, необходимых для предоставления услуги;</w:t>
      </w:r>
    </w:p>
    <w:p w14:paraId="D800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2) принятие решения о предоставлении (об отказе в предоставлении) услуги;</w:t>
      </w:r>
    </w:p>
    <w:p w14:paraId="D9000000">
      <w:pPr>
        <w:pStyle w:val="Style_2"/>
        <w:widowControl w:val="1"/>
        <w:spacing w:line="240" w:lineRule="auto"/>
        <w:ind w:firstLine="567"/>
        <w:jc w:val="both"/>
        <w:rPr>
          <w:rFonts w:ascii="Times New Roman" w:hAnsi="Times New Roman"/>
          <w:sz w:val="24"/>
        </w:rPr>
      </w:pPr>
      <w:r>
        <w:rPr>
          <w:rFonts w:ascii="Times New Roman" w:hAnsi="Times New Roman"/>
          <w:sz w:val="24"/>
        </w:rPr>
        <w:t>3) предоставление результата услуги.</w:t>
      </w:r>
    </w:p>
    <w:p w14:paraId="DA000000">
      <w:pPr>
        <w:pStyle w:val="Style_2"/>
        <w:widowControl w:val="1"/>
        <w:spacing w:after="0" w:before="0" w:line="240" w:lineRule="auto"/>
        <w:ind w:firstLine="720"/>
        <w:jc w:val="center"/>
      </w:pPr>
      <w:r>
        <w:rPr>
          <w:rFonts w:ascii="Times New Roman" w:hAnsi="Times New Roman"/>
          <w:b w:val="1"/>
          <w:sz w:val="24"/>
        </w:rPr>
        <w:t>3.6. Подразделы, содержащие описание каждой административной процедуры, осуществляемой при обращении заявителя за выдачей дубликата документа, выданного по результатам предоставления услуги</w:t>
      </w:r>
    </w:p>
    <w:p w14:paraId="DB000000">
      <w:pPr>
        <w:pStyle w:val="Style_2"/>
        <w:widowControl w:val="1"/>
        <w:spacing w:after="0" w:before="0" w:line="240" w:lineRule="auto"/>
        <w:ind w:firstLine="720"/>
        <w:jc w:val="center"/>
        <w:rPr>
          <w:rFonts w:ascii="Times New Roman" w:hAnsi="Times New Roman"/>
          <w:b w:val="1"/>
          <w:sz w:val="24"/>
        </w:rPr>
      </w:pPr>
    </w:p>
    <w:p w14:paraId="DC000000">
      <w:pPr>
        <w:pStyle w:val="Style_2"/>
        <w:widowControl w:val="1"/>
        <w:spacing w:after="0" w:before="0" w:line="240" w:lineRule="auto"/>
        <w:ind w:firstLine="720"/>
        <w:jc w:val="center"/>
      </w:pPr>
      <w:r>
        <w:rPr>
          <w:rFonts w:ascii="Times New Roman" w:hAnsi="Times New Roman"/>
          <w:b w:val="1"/>
          <w:sz w:val="24"/>
        </w:rPr>
        <w:t>3.6.1. Прием запроса и документов и (или) информации, необходимых для предоставления услуги</w:t>
      </w:r>
      <w:r>
        <w:rPr>
          <w:rFonts w:ascii="Times New Roman" w:hAnsi="Times New Roman"/>
          <w:sz w:val="24"/>
        </w:rPr>
        <w:t xml:space="preserve"> </w:t>
      </w:r>
      <w:r>
        <w:rPr>
          <w:rFonts w:ascii="Times New Roman" w:hAnsi="Times New Roman"/>
          <w:b w:val="1"/>
          <w:sz w:val="24"/>
        </w:rPr>
        <w:t xml:space="preserve">при обращении заявителя за выдачей дубликата документа, выданного по результатам предоставления услуги </w:t>
      </w:r>
    </w:p>
    <w:p w14:paraId="DD000000">
      <w:pPr>
        <w:pStyle w:val="Style_2"/>
        <w:widowControl w:val="1"/>
        <w:spacing w:after="0" w:before="0" w:line="240" w:lineRule="auto"/>
        <w:ind w:firstLine="720"/>
        <w:jc w:val="both"/>
        <w:rPr>
          <w:rFonts w:ascii="Times New Roman" w:hAnsi="Times New Roman"/>
          <w:sz w:val="24"/>
        </w:rPr>
      </w:pPr>
      <w:r>
        <w:rPr>
          <w:rFonts w:ascii="Times New Roman" w:hAnsi="Times New Roman"/>
          <w:sz w:val="24"/>
        </w:rPr>
        <w:t>3.6.1.1.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 6 к административному регламенту.</w:t>
      </w:r>
    </w:p>
    <w:p w14:paraId="DE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3.6.1.2. Форма заявления о выдаче дубликата предусмотрена в приложении № 5 к настоящему административному регламенту.</w:t>
      </w:r>
    </w:p>
    <w:p w14:paraId="DF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 xml:space="preserve">3.6.1.3. Способами установления личности (идентификации) заявителя при взаимодействии с заявителями являются: </w:t>
      </w:r>
    </w:p>
    <w:p w14:paraId="E0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1) при личном обращении в уполномоченный орган, МФЦ - паспорт гражданина Российской Федерации либо иной документ, удостоверяющий личность, в соответствии с законодательством Российской Федерации;</w:t>
      </w:r>
    </w:p>
    <w:p w14:paraId="E1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2)  посредством Единого портала, Регионального портала (при наличии технической возможности)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E2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3.6.1.4. Основания для принятия решения об отказе в приеме заявления и документов (или) информации приведены в приложении № 7 к административному регламенту.</w:t>
      </w:r>
    </w:p>
    <w:p w14:paraId="E3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3.6.1.5. Услуга не предусматривает возможности приема заявления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либо места нахождения (для юридических лиц) уполномоченным органом или МФЦ.</w:t>
      </w:r>
    </w:p>
    <w:p w14:paraId="E4000000">
      <w:pPr>
        <w:pStyle w:val="Style_2"/>
        <w:widowControl w:val="1"/>
        <w:tabs>
          <w:tab w:leader="none" w:pos="709" w:val="clear"/>
          <w:tab w:leader="none" w:pos="1021" w:val="left"/>
        </w:tabs>
        <w:spacing w:after="0" w:before="0" w:line="240" w:lineRule="auto"/>
        <w:ind w:firstLine="720"/>
        <w:jc w:val="both"/>
        <w:rPr>
          <w:rFonts w:ascii="Times New Roman" w:hAnsi="Times New Roman"/>
          <w:sz w:val="24"/>
        </w:rPr>
      </w:pPr>
      <w:r>
        <w:rPr>
          <w:rFonts w:ascii="Times New Roman" w:hAnsi="Times New Roman"/>
          <w:sz w:val="24"/>
        </w:rPr>
        <w:t>3.6.1.6. Срок регистрации заявления и документов, необходимых для предоставления услуги, представленных заявителем лично в уполномоченный орган или МФЦ составляет 1 рабочий день с даты поступления, данного заявления и прилагаемых к нему документов в уполномоченный орган с учетом пункта 2.7. настоящего административного регламента.</w:t>
      </w:r>
    </w:p>
    <w:p w14:paraId="E5000000">
      <w:pPr>
        <w:pStyle w:val="Style_2"/>
        <w:widowControl w:val="1"/>
        <w:tabs>
          <w:tab w:leader="none" w:pos="709" w:val="clear"/>
          <w:tab w:leader="none" w:pos="1021" w:val="left"/>
        </w:tabs>
        <w:spacing w:after="29" w:before="0" w:line="240" w:lineRule="auto"/>
        <w:ind w:firstLine="720"/>
        <w:jc w:val="both"/>
        <w:rPr>
          <w:rFonts w:ascii="Times New Roman" w:hAnsi="Times New Roman"/>
          <w:sz w:val="24"/>
        </w:rPr>
      </w:pPr>
      <w:r>
        <w:rPr>
          <w:rFonts w:ascii="Times New Roman" w:hAnsi="Times New Roman"/>
          <w:sz w:val="24"/>
        </w:rPr>
        <w:t>2.6.1.7. Максимальный срок выполнения административной процедуры составляет 1 рабочий день и входит в общий срок предоставления услуги.</w:t>
      </w:r>
    </w:p>
    <w:p w14:paraId="E6000000">
      <w:pPr>
        <w:pStyle w:val="Style_2"/>
        <w:widowControl w:val="1"/>
        <w:tabs>
          <w:tab w:leader="none" w:pos="709" w:val="clear"/>
          <w:tab w:leader="none" w:pos="1021" w:val="left"/>
        </w:tabs>
        <w:spacing w:after="29" w:before="0" w:line="240" w:lineRule="auto"/>
        <w:ind w:firstLine="720"/>
        <w:jc w:val="both"/>
        <w:rPr>
          <w:rFonts w:ascii="Times New Roman" w:hAnsi="Times New Roman"/>
          <w:sz w:val="24"/>
        </w:rPr>
      </w:pPr>
    </w:p>
    <w:p w14:paraId="E7000000">
      <w:pPr>
        <w:pStyle w:val="Style_2"/>
        <w:widowControl w:val="1"/>
        <w:spacing w:after="0" w:before="0" w:line="240" w:lineRule="auto"/>
        <w:ind w:firstLine="720"/>
        <w:jc w:val="center"/>
      </w:pPr>
      <w:r>
        <w:rPr>
          <w:rFonts w:ascii="Times New Roman" w:hAnsi="Times New Roman"/>
          <w:b w:val="1"/>
          <w:sz w:val="24"/>
        </w:rPr>
        <w:t>3.6.2. Принятие решения о предоставлении (об отказе в предоставлении) услуги</w:t>
      </w:r>
    </w:p>
    <w:p w14:paraId="E8000000">
      <w:pPr>
        <w:pStyle w:val="Style_2"/>
        <w:widowControl w:val="1"/>
        <w:spacing w:after="0" w:before="0" w:line="240" w:lineRule="auto"/>
        <w:ind w:firstLine="720"/>
        <w:jc w:val="both"/>
        <w:rPr>
          <w:rFonts w:ascii="Times New Roman" w:hAnsi="Times New Roman"/>
          <w:sz w:val="24"/>
        </w:rPr>
      </w:pPr>
      <w:r>
        <w:rPr>
          <w:rFonts w:ascii="Times New Roman" w:hAnsi="Times New Roman"/>
          <w:sz w:val="24"/>
        </w:rPr>
        <w:t>3.6.2.1. Исчерпывающий перечень оснований для отказа  в предоставлении услуги приведен в подпункте 2.12.3. настоящего административного регламента и в приложении № 7 к настоящему административному регламенту.</w:t>
      </w:r>
    </w:p>
    <w:p w14:paraId="E9000000">
      <w:pPr>
        <w:pStyle w:val="Style_2"/>
        <w:widowControl w:val="1"/>
        <w:spacing w:line="240" w:lineRule="auto"/>
        <w:ind w:firstLine="720"/>
        <w:jc w:val="both"/>
        <w:rPr>
          <w:rFonts w:ascii="Times New Roman" w:hAnsi="Times New Roman"/>
          <w:sz w:val="24"/>
        </w:rPr>
      </w:pPr>
      <w:r>
        <w:rPr>
          <w:rFonts w:ascii="Times New Roman" w:hAnsi="Times New Roman"/>
          <w:sz w:val="24"/>
        </w:rPr>
        <w:t>3.6.2.2. Принятие решения о предоставлении (об отказе                                                           в предоставлении) услуги осуществляется в срок, не превышающий 3 рабочих дней с даты получения уполномоченным органом всех сведений, необходимых для принятия решения.</w:t>
      </w:r>
    </w:p>
    <w:p w14:paraId="EA000000">
      <w:pPr>
        <w:pStyle w:val="Style_2"/>
        <w:widowControl w:val="1"/>
        <w:spacing w:after="0" w:before="0" w:line="240" w:lineRule="auto"/>
        <w:ind w:firstLine="720"/>
        <w:jc w:val="center"/>
      </w:pPr>
      <w:r>
        <w:rPr>
          <w:rFonts w:ascii="Times New Roman" w:hAnsi="Times New Roman"/>
          <w:b w:val="1"/>
          <w:sz w:val="24"/>
        </w:rPr>
        <w:t>3.6.3. Предоставление результата услуги</w:t>
      </w:r>
    </w:p>
    <w:p w14:paraId="EB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 xml:space="preserve">3.6.3.1. Срок предоставления заявителю результата услуги составляет 1 рабочий день и исчисляется со дня, следующего за днем принятия решения о предоставления услуги. </w:t>
      </w:r>
    </w:p>
    <w:p w14:paraId="EC000000">
      <w:pPr>
        <w:pStyle w:val="Style_2"/>
        <w:widowControl w:val="1"/>
        <w:tabs>
          <w:tab w:leader="none" w:pos="709" w:val="clear"/>
          <w:tab w:leader="none" w:pos="1276" w:val="left"/>
        </w:tabs>
        <w:spacing w:after="0" w:before="0" w:line="240" w:lineRule="auto"/>
        <w:ind w:firstLine="720"/>
        <w:jc w:val="both"/>
        <w:rPr>
          <w:rFonts w:ascii="Times New Roman" w:hAnsi="Times New Roman"/>
          <w:sz w:val="24"/>
        </w:rPr>
      </w:pPr>
      <w:r>
        <w:rPr>
          <w:rFonts w:ascii="Times New Roman" w:hAnsi="Times New Roman"/>
          <w:sz w:val="24"/>
        </w:rPr>
        <w:t>3.6.3.2. Предоставление результата услуги органом власти заявителю, в МФЦ, при подаче документов через МФЦ, осуществляется в срок, не превышающий 1 рабочего дня со дня принятия решения о предоставлении услуги.</w:t>
      </w:r>
    </w:p>
    <w:p w14:paraId="ED000000">
      <w:pPr>
        <w:pStyle w:val="Style_2"/>
        <w:widowControl w:val="1"/>
        <w:tabs>
          <w:tab w:leader="none" w:pos="709" w:val="clear"/>
          <w:tab w:leader="none" w:pos="1276" w:val="left"/>
        </w:tabs>
        <w:spacing w:after="86" w:before="0" w:line="240" w:lineRule="auto"/>
        <w:ind w:firstLine="720"/>
        <w:jc w:val="both"/>
        <w:rPr>
          <w:rFonts w:ascii="Times New Roman" w:hAnsi="Times New Roman"/>
          <w:sz w:val="24"/>
        </w:rPr>
      </w:pPr>
      <w:r>
        <w:rPr>
          <w:rFonts w:ascii="Times New Roman" w:hAnsi="Times New Roman"/>
          <w:sz w:val="24"/>
        </w:rPr>
        <w:t>3.6.3.3.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уполномоченным органом или МФЦ, при подаче документов через МФЦ.</w:t>
      </w:r>
    </w:p>
    <w:p w14:paraId="EE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3.6.4. Получение дополнительных сведений от заявителя</w:t>
      </w:r>
    </w:p>
    <w:p w14:paraId="EF000000">
      <w:pPr>
        <w:pStyle w:val="Style_2"/>
        <w:widowControl w:val="1"/>
        <w:spacing w:after="86" w:before="0" w:line="240" w:lineRule="auto"/>
        <w:ind w:firstLine="567"/>
        <w:jc w:val="both"/>
        <w:rPr>
          <w:rFonts w:ascii="Times New Roman" w:hAnsi="Times New Roman"/>
          <w:sz w:val="24"/>
        </w:rPr>
      </w:pPr>
      <w:r>
        <w:rPr>
          <w:rFonts w:ascii="Times New Roman" w:hAnsi="Times New Roman"/>
          <w:sz w:val="24"/>
        </w:rPr>
        <w:t>3.6.4.1. При предоставлении услуги получение дополнительных сведений от заявителя не требуется.</w:t>
      </w:r>
    </w:p>
    <w:p w14:paraId="F000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ab/>
      </w:r>
      <w:r>
        <w:rPr>
          <w:rFonts w:ascii="Times New Roman" w:hAnsi="Times New Roman"/>
          <w:b w:val="1"/>
          <w:sz w:val="24"/>
        </w:rPr>
        <w:t>3.6.5.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w:t>
      </w:r>
    </w:p>
    <w:p w14:paraId="F1000000">
      <w:pPr>
        <w:pStyle w:val="Style_2"/>
        <w:widowControl w:val="1"/>
        <w:spacing w:line="240" w:lineRule="auto"/>
        <w:ind w:firstLine="567"/>
        <w:jc w:val="both"/>
        <w:rPr>
          <w:rFonts w:ascii="Times New Roman" w:hAnsi="Times New Roman"/>
          <w:sz w:val="24"/>
        </w:rPr>
      </w:pPr>
      <w:r>
        <w:rPr>
          <w:rFonts w:ascii="Times New Roman" w:hAnsi="Times New Roman"/>
          <w:sz w:val="24"/>
        </w:rPr>
        <w:t>3.6.5.1. При предоставлении услуги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услуги), не требуется.</w:t>
      </w:r>
    </w:p>
    <w:p w14:paraId="F2000000">
      <w:pPr>
        <w:pStyle w:val="Style_3"/>
        <w:widowControl w:val="1"/>
        <w:spacing w:after="0" w:before="0" w:line="240" w:lineRule="auto"/>
        <w:ind/>
        <w:jc w:val="center"/>
      </w:pPr>
      <w:r>
        <w:rPr>
          <w:rFonts w:ascii="Times New Roman" w:hAnsi="Times New Roman"/>
          <w:b w:val="1"/>
          <w:sz w:val="24"/>
        </w:rPr>
        <w:t>4. Способы информирования заявителя об изменении статуса рассмотрения запроса о предоставлении услуги</w:t>
      </w:r>
    </w:p>
    <w:p w14:paraId="F3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4.1. Способом информирования заявителя об изменения статуса рассмотрения заявления о предоставлении услуги является личный кабинет Единого портала, Регионального портала (при наличии технической возможности).</w:t>
      </w:r>
    </w:p>
    <w:p w14:paraId="F4000000">
      <w:pPr>
        <w:pStyle w:val="Style_3"/>
        <w:widowControl w:val="1"/>
        <w:spacing w:after="0" w:before="0" w:line="240" w:lineRule="auto"/>
        <w:ind/>
        <w:jc w:val="both"/>
        <w:rPr>
          <w:rFonts w:ascii="Times New Roman" w:hAnsi="Times New Roman"/>
          <w:sz w:val="24"/>
        </w:rPr>
      </w:pPr>
      <w:r>
        <w:rPr>
          <w:rFonts w:ascii="Times New Roman" w:hAnsi="Times New Roman"/>
          <w:sz w:val="24"/>
        </w:rPr>
        <w:tab/>
      </w:r>
      <w:r>
        <w:rPr>
          <w:rFonts w:ascii="Times New Roman" w:hAnsi="Times New Roman"/>
          <w:sz w:val="24"/>
        </w:rPr>
        <w:t>4.1.1. С помощью Единого портала, Регионального портала заявителю направляется:</w:t>
      </w:r>
    </w:p>
    <w:p w14:paraId="F5000000">
      <w:pPr>
        <w:pStyle w:val="Style_3"/>
        <w:widowControl w:val="1"/>
        <w:spacing w:after="0" w:before="0" w:line="240" w:lineRule="auto"/>
        <w:ind/>
        <w:jc w:val="both"/>
        <w:rPr>
          <w:rFonts w:ascii="Times New Roman" w:hAnsi="Times New Roman"/>
          <w:sz w:val="24"/>
        </w:rPr>
      </w:pPr>
      <w:r>
        <w:rPr>
          <w:rFonts w:ascii="Times New Roman" w:hAnsi="Times New Roman"/>
          <w:sz w:val="24"/>
        </w:rPr>
        <w:t>1) уведомление о получении заявления и документов, необходимых для предоставления услуги;</w:t>
      </w:r>
    </w:p>
    <w:p w14:paraId="F6000000">
      <w:pPr>
        <w:pStyle w:val="Style_3"/>
        <w:widowControl w:val="1"/>
        <w:spacing w:after="0" w:before="0" w:line="240" w:lineRule="auto"/>
        <w:ind/>
        <w:jc w:val="both"/>
        <w:rPr>
          <w:rFonts w:ascii="Times New Roman" w:hAnsi="Times New Roman"/>
          <w:sz w:val="24"/>
        </w:rPr>
      </w:pPr>
      <w:r>
        <w:rPr>
          <w:rFonts w:ascii="Times New Roman" w:hAnsi="Times New Roman"/>
          <w:sz w:val="24"/>
        </w:rPr>
        <w:t>2) в случае наличия оснований для отказа в приеме документов – уведомление об отказе в приеме документов, необходимых для предоставления услуги;</w:t>
      </w:r>
    </w:p>
    <w:p w14:paraId="F7000000">
      <w:pPr>
        <w:pStyle w:val="Style_3"/>
        <w:widowControl w:val="1"/>
        <w:spacing w:after="0" w:before="0" w:line="240" w:lineRule="auto"/>
        <w:ind/>
        <w:jc w:val="both"/>
        <w:rPr>
          <w:rFonts w:ascii="Times New Roman" w:hAnsi="Times New Roman"/>
          <w:sz w:val="24"/>
        </w:rPr>
      </w:pPr>
      <w:r>
        <w:rPr>
          <w:rFonts w:ascii="Times New Roman" w:hAnsi="Times New Roman"/>
          <w:sz w:val="24"/>
        </w:rPr>
        <w:t>3) в случае отсутствия оснований для отказа в приеме документов − уведомление о приеме и регистрации заявления и иных документов, необходимых для предоставления услуги;</w:t>
      </w:r>
    </w:p>
    <w:p w14:paraId="F8000000">
      <w:pPr>
        <w:pStyle w:val="Style_3"/>
        <w:widowControl w:val="1"/>
        <w:spacing w:after="0" w:before="0" w:line="240" w:lineRule="auto"/>
        <w:ind/>
        <w:jc w:val="both"/>
        <w:rPr>
          <w:rFonts w:ascii="Times New Roman" w:hAnsi="Times New Roman"/>
          <w:sz w:val="24"/>
        </w:rPr>
      </w:pPr>
      <w:r>
        <w:rPr>
          <w:rFonts w:ascii="Times New Roman" w:hAnsi="Times New Roman"/>
          <w:sz w:val="24"/>
        </w:rPr>
        <w:t>4)  в случае поступления заявления о возврате документов – уведомление о прекращении рассмотрения заявления по инициативе заявителя;</w:t>
      </w:r>
    </w:p>
    <w:p w14:paraId="F9000000">
      <w:pPr>
        <w:pStyle w:val="Style_3"/>
        <w:widowControl w:val="1"/>
        <w:spacing w:after="0" w:before="0" w:line="240" w:lineRule="auto"/>
        <w:ind/>
        <w:jc w:val="both"/>
        <w:rPr>
          <w:rFonts w:ascii="Times New Roman" w:hAnsi="Times New Roman"/>
          <w:sz w:val="24"/>
        </w:rPr>
      </w:pPr>
      <w:r>
        <w:rPr>
          <w:rFonts w:ascii="Times New Roman" w:hAnsi="Times New Roman"/>
          <w:sz w:val="24"/>
        </w:rPr>
        <w:t>5) уведомление о завершении рассмотрения с положительным или отрицательным результатом.</w:t>
      </w:r>
    </w:p>
    <w:p w14:paraId="FA000000">
      <w:pPr>
        <w:pStyle w:val="Style_3"/>
        <w:widowControl w:val="1"/>
        <w:spacing w:line="240" w:lineRule="auto"/>
        <w:ind w:firstLine="851" w:left="0"/>
        <w:jc w:val="both"/>
        <w:rPr>
          <w:rFonts w:ascii="Times New Roman" w:hAnsi="Times New Roman"/>
          <w:sz w:val="24"/>
        </w:rPr>
      </w:pPr>
      <w:r>
        <w:rPr>
          <w:rFonts w:ascii="Times New Roman" w:hAnsi="Times New Roman"/>
          <w:sz w:val="24"/>
        </w:rPr>
        <w:t>4.2. Специалист, уполномоченный на предоставление услуги, в инициативном порядке уведомляет заявителя об изменении статуса оказания услуги одним из способов, выбранных заявителем, которые указаны в заявлении (при наличии технической возможности).</w:t>
      </w:r>
    </w:p>
    <w:p w14:paraId="FB000000">
      <w:pPr>
        <w:pStyle w:val="Style_3"/>
        <w:widowControl w:val="1"/>
        <w:spacing w:line="240" w:lineRule="auto"/>
        <w:ind w:firstLine="0" w:left="0"/>
        <w:jc w:val="both"/>
        <w:rPr>
          <w:rFonts w:ascii="Times New Roman" w:hAnsi="Times New Roman"/>
          <w:sz w:val="24"/>
        </w:rPr>
      </w:pPr>
    </w:p>
    <w:p w14:paraId="FC000000">
      <w:pPr>
        <w:pStyle w:val="Style_2"/>
        <w:widowControl w:val="1"/>
        <w:spacing w:line="240" w:lineRule="auto"/>
        <w:ind w:firstLine="0" w:left="5670"/>
        <w:jc w:val="both"/>
        <w:rPr>
          <w:rFonts w:ascii="Times New Roman" w:hAnsi="Times New Roman"/>
          <w:sz w:val="24"/>
        </w:rPr>
      </w:pPr>
    </w:p>
    <w:p w14:paraId="FD000000">
      <w:pPr>
        <w:pStyle w:val="Style_2"/>
        <w:widowControl w:val="1"/>
        <w:spacing w:line="240" w:lineRule="auto"/>
        <w:ind w:firstLine="0" w:left="5670"/>
        <w:jc w:val="both"/>
        <w:rPr>
          <w:rFonts w:ascii="Times New Roman" w:hAnsi="Times New Roman"/>
          <w:sz w:val="24"/>
        </w:rPr>
      </w:pPr>
    </w:p>
    <w:p w14:paraId="FE000000">
      <w:pPr>
        <w:pStyle w:val="Style_2"/>
        <w:widowControl w:val="1"/>
        <w:spacing w:line="240" w:lineRule="auto"/>
        <w:ind w:firstLine="0" w:left="5670"/>
        <w:jc w:val="both"/>
        <w:rPr>
          <w:rFonts w:ascii="Times New Roman" w:hAnsi="Times New Roman"/>
          <w:sz w:val="24"/>
        </w:rPr>
      </w:pPr>
    </w:p>
    <w:p w14:paraId="FF000000">
      <w:pPr>
        <w:pStyle w:val="Style_2"/>
        <w:widowControl w:val="1"/>
        <w:spacing w:line="240" w:lineRule="auto"/>
        <w:ind w:firstLine="0" w:left="5670"/>
        <w:jc w:val="both"/>
        <w:rPr>
          <w:rFonts w:ascii="Times New Roman" w:hAnsi="Times New Roman"/>
          <w:sz w:val="24"/>
        </w:rPr>
      </w:pPr>
    </w:p>
    <w:p w14:paraId="00010000">
      <w:pPr>
        <w:pStyle w:val="Style_2"/>
        <w:widowControl w:val="1"/>
        <w:spacing w:line="240" w:lineRule="auto"/>
        <w:ind w:firstLine="0" w:left="5670"/>
        <w:jc w:val="both"/>
        <w:rPr>
          <w:rFonts w:ascii="Times New Roman" w:hAnsi="Times New Roman"/>
          <w:sz w:val="24"/>
        </w:rPr>
      </w:pPr>
    </w:p>
    <w:p w14:paraId="01010000">
      <w:pPr>
        <w:pStyle w:val="Style_2"/>
        <w:widowControl w:val="1"/>
        <w:spacing w:line="240" w:lineRule="auto"/>
        <w:ind w:firstLine="0" w:left="5670"/>
        <w:jc w:val="both"/>
        <w:rPr>
          <w:rFonts w:ascii="Times New Roman" w:hAnsi="Times New Roman"/>
          <w:sz w:val="24"/>
        </w:rPr>
      </w:pPr>
    </w:p>
    <w:p w14:paraId="02010000">
      <w:pPr>
        <w:pStyle w:val="Style_2"/>
        <w:widowControl w:val="1"/>
        <w:spacing w:line="240" w:lineRule="auto"/>
        <w:ind w:firstLine="0" w:left="5103"/>
        <w:jc w:val="both"/>
        <w:rPr>
          <w:rFonts w:ascii="Times New Roman" w:hAnsi="Times New Roman"/>
          <w:sz w:val="20"/>
        </w:rPr>
      </w:pPr>
      <w:r>
        <w:rPr>
          <w:rFonts w:ascii="Times New Roman" w:hAnsi="Times New Roman"/>
          <w:sz w:val="20"/>
        </w:rPr>
        <w:t xml:space="preserve">Приложение № 1 к административному регламенту предоставления муниципальной услуги от </w:t>
      </w:r>
      <w:r>
        <w:rPr>
          <w:rFonts w:ascii="Times New Roman" w:hAnsi="Times New Roman"/>
          <w:sz w:val="20"/>
        </w:rPr>
        <w:t>29.09.2026</w:t>
      </w:r>
      <w:r>
        <w:rPr>
          <w:rFonts w:ascii="Times New Roman" w:hAnsi="Times New Roman"/>
          <w:sz w:val="20"/>
        </w:rPr>
        <w:t xml:space="preserve"> №</w:t>
      </w:r>
      <w:r>
        <w:rPr>
          <w:rFonts w:ascii="Times New Roman" w:hAnsi="Times New Roman"/>
          <w:sz w:val="20"/>
        </w:rPr>
        <w:t xml:space="preserve">981 </w:t>
      </w:r>
      <w:r>
        <w:rPr>
          <w:rFonts w:ascii="Times New Roman" w:hAnsi="Times New Roman"/>
          <w:sz w:val="20"/>
        </w:rPr>
        <w:t>«Утверждение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03010000">
      <w:pPr>
        <w:pStyle w:val="Style_2"/>
        <w:widowControl w:val="1"/>
        <w:numPr>
          <w:ilvl w:val="0"/>
          <w:numId w:val="0"/>
        </w:numPr>
        <w:spacing w:line="240" w:lineRule="auto"/>
        <w:ind w:firstLine="0" w:left="0"/>
        <w:jc w:val="center"/>
        <w:outlineLvl w:val="0"/>
        <w:rPr>
          <w:rFonts w:ascii="Times New Roman" w:hAnsi="Times New Roman"/>
          <w:sz w:val="24"/>
        </w:rPr>
      </w:pPr>
      <w:r>
        <w:rPr>
          <w:rFonts w:ascii="Times New Roman" w:hAnsi="Times New Roman"/>
          <w:b w:val="1"/>
          <w:sz w:val="24"/>
        </w:rPr>
        <w:t xml:space="preserve">Перечень </w:t>
      </w:r>
      <w:r>
        <w:rPr>
          <w:rFonts w:ascii="Times New Roman" w:hAnsi="Times New Roman"/>
          <w:b w:val="1"/>
          <w:sz w:val="24"/>
        </w:rPr>
        <w:br/>
      </w:r>
      <w:r>
        <w:rPr>
          <w:rFonts w:ascii="Times New Roman" w:hAnsi="Times New Roman"/>
          <w:b w:val="1"/>
          <w:sz w:val="24"/>
        </w:rPr>
        <w:t xml:space="preserve">условных обозначений и сокращений </w:t>
      </w:r>
    </w:p>
    <w:p w14:paraId="04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1. Административный регламент -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05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2. Заявители - физические лица, индивидуальные предприниматели, юридические лица, представители, действующие на основании доверенности, оформленной в соответствии с действующим законодательством Российской Федерации.</w:t>
      </w:r>
    </w:p>
    <w:p w14:paraId="06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3. Услуга - муниципальная услуга «Предоставление в собственность, аренду, постоянное (бессрочное) пользование, безвозмездное пользование земельного участка без проведения торгов».</w:t>
      </w:r>
    </w:p>
    <w:p w14:paraId="07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4. Заявление – заявление о предоставлении услуги</w:t>
      </w:r>
    </w:p>
    <w:p w14:paraId="08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5. Профилирование – анкетирование,  в результате которого определяются признаки заявителя, проводимое органом, предоставляющим услугу.</w:t>
      </w:r>
    </w:p>
    <w:p w14:paraId="09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6. Единый портал - федеральная государственная информационная система «Единый портал государственных и муниципальных услуг (функций)».</w:t>
      </w:r>
    </w:p>
    <w:p w14:paraId="0A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 xml:space="preserve">7. Региональный портал - Региональный портал государственных и муниципальных услуг Кузбасса. </w:t>
      </w:r>
    </w:p>
    <w:p w14:paraId="0B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8. Уполномоченный орган - Комитет по управлению муниципальным имуществом администрации Крапивинского муниципального округа.</w:t>
      </w:r>
    </w:p>
    <w:p w14:paraId="0C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9. Многофункциональный центр предоставления государственных и муниципальных услуг -  МФЦ.</w:t>
      </w:r>
    </w:p>
    <w:p w14:paraId="0D010000">
      <w:pPr>
        <w:pStyle w:val="Style_2"/>
        <w:widowControl w:val="1"/>
        <w:numPr>
          <w:ilvl w:val="0"/>
          <w:numId w:val="0"/>
        </w:numPr>
        <w:spacing w:after="0" w:before="0" w:line="240" w:lineRule="auto"/>
        <w:ind w:firstLine="567" w:left="0"/>
        <w:jc w:val="both"/>
        <w:outlineLvl w:val="0"/>
        <w:rPr>
          <w:rFonts w:ascii="Times New Roman" w:hAnsi="Times New Roman"/>
          <w:sz w:val="24"/>
        </w:rPr>
      </w:pPr>
      <w:r>
        <w:rPr>
          <w:rFonts w:ascii="Times New Roman" w:hAnsi="Times New Roman"/>
          <w:sz w:val="24"/>
        </w:rPr>
        <w:t>10. ЕГРИП – Единый государственный реестр индивидуальных предпринимателей.</w:t>
      </w:r>
    </w:p>
    <w:p w14:paraId="0E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11. ЕГРН – Единый государственный реестр недвижимости.</w:t>
      </w:r>
    </w:p>
    <w:p w14:paraId="0F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12. ЕГРЮЛ – Единый государственный реестр юридических лиц.</w:t>
      </w:r>
    </w:p>
    <w:p w14:paraId="10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13. ФГИС ЕЦП НСПД - Федеральная государственная географическая информационная система «Единая цифровая платформа «Национальная система пространственных данных».</w:t>
      </w:r>
    </w:p>
    <w:p w14:paraId="11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14  Дубликат - дубликат документа, выданного по результатам предоставления услуги.</w:t>
      </w:r>
    </w:p>
    <w:p w14:paraId="12010000">
      <w:pPr>
        <w:pStyle w:val="Style_2"/>
        <w:widowControl w:val="1"/>
        <w:spacing w:line="240" w:lineRule="auto"/>
        <w:ind w:firstLine="567"/>
        <w:jc w:val="both"/>
        <w:rPr>
          <w:rFonts w:ascii="Times New Roman" w:hAnsi="Times New Roman"/>
          <w:sz w:val="24"/>
        </w:rPr>
      </w:pPr>
      <w:r>
        <w:rPr>
          <w:rFonts w:ascii="Times New Roman" w:hAnsi="Times New Roman"/>
          <w:sz w:val="24"/>
        </w:rPr>
        <w:t>15. СМЭВ - единая система межведомственного электронного взаимодействия.</w:t>
      </w:r>
    </w:p>
    <w:p w14:paraId="13010000">
      <w:pPr>
        <w:pStyle w:val="Style_2"/>
        <w:widowControl w:val="1"/>
        <w:spacing w:line="240" w:lineRule="auto"/>
        <w:ind w:firstLine="567"/>
        <w:jc w:val="both"/>
        <w:rPr>
          <w:rFonts w:ascii="Times New Roman" w:hAnsi="Times New Roman"/>
          <w:sz w:val="24"/>
        </w:rPr>
      </w:pPr>
    </w:p>
    <w:p w14:paraId="14010000">
      <w:pPr>
        <w:pStyle w:val="Style_2"/>
        <w:widowControl w:val="1"/>
        <w:spacing w:line="240" w:lineRule="auto"/>
        <w:ind w:firstLine="567"/>
        <w:jc w:val="both"/>
        <w:rPr>
          <w:rFonts w:ascii="Times New Roman" w:hAnsi="Times New Roman"/>
          <w:sz w:val="24"/>
        </w:rPr>
      </w:pPr>
    </w:p>
    <w:p w14:paraId="15010000">
      <w:pPr>
        <w:pStyle w:val="Style_2"/>
        <w:widowControl w:val="1"/>
        <w:spacing w:line="240" w:lineRule="auto"/>
        <w:ind w:firstLine="567"/>
        <w:jc w:val="both"/>
        <w:rPr>
          <w:rFonts w:ascii="Times New Roman" w:hAnsi="Times New Roman"/>
          <w:sz w:val="24"/>
        </w:rPr>
      </w:pPr>
    </w:p>
    <w:p w14:paraId="16010000">
      <w:pPr>
        <w:pStyle w:val="Style_2"/>
        <w:widowControl w:val="1"/>
        <w:spacing w:line="240" w:lineRule="auto"/>
        <w:ind w:firstLine="567"/>
        <w:jc w:val="both"/>
        <w:rPr>
          <w:rFonts w:ascii="Times New Roman" w:hAnsi="Times New Roman"/>
          <w:sz w:val="24"/>
        </w:rPr>
      </w:pPr>
    </w:p>
    <w:p w14:paraId="17010000">
      <w:pPr>
        <w:pStyle w:val="Style_2"/>
        <w:widowControl w:val="1"/>
        <w:spacing w:line="240" w:lineRule="auto"/>
        <w:ind w:firstLine="0" w:left="5670"/>
        <w:jc w:val="both"/>
        <w:rPr>
          <w:rFonts w:ascii="Times New Roman" w:hAnsi="Times New Roman"/>
          <w:sz w:val="24"/>
        </w:rPr>
      </w:pPr>
    </w:p>
    <w:p w14:paraId="18010000">
      <w:pPr>
        <w:pStyle w:val="Style_2"/>
        <w:widowControl w:val="1"/>
        <w:spacing w:line="240" w:lineRule="auto"/>
        <w:ind w:firstLine="0" w:left="5670"/>
        <w:jc w:val="both"/>
        <w:rPr>
          <w:rFonts w:ascii="Times New Roman" w:hAnsi="Times New Roman"/>
          <w:sz w:val="24"/>
        </w:rPr>
      </w:pPr>
    </w:p>
    <w:p w14:paraId="19010000">
      <w:pPr>
        <w:pStyle w:val="Style_2"/>
        <w:widowControl w:val="1"/>
        <w:spacing w:line="240" w:lineRule="auto"/>
        <w:ind w:firstLine="0" w:left="5670"/>
        <w:jc w:val="both"/>
        <w:rPr>
          <w:rFonts w:ascii="Times New Roman" w:hAnsi="Times New Roman"/>
          <w:sz w:val="24"/>
        </w:rPr>
      </w:pPr>
    </w:p>
    <w:p w14:paraId="1A010000">
      <w:pPr>
        <w:pStyle w:val="Style_2"/>
        <w:widowControl w:val="1"/>
        <w:spacing w:line="240" w:lineRule="auto"/>
        <w:ind w:firstLine="0" w:left="5670"/>
        <w:jc w:val="both"/>
        <w:rPr>
          <w:rFonts w:ascii="Times New Roman" w:hAnsi="Times New Roman"/>
          <w:sz w:val="24"/>
        </w:rPr>
      </w:pPr>
    </w:p>
    <w:p w14:paraId="1B010000">
      <w:pPr>
        <w:pStyle w:val="Style_2"/>
        <w:widowControl w:val="1"/>
        <w:spacing w:line="240" w:lineRule="auto"/>
        <w:ind w:firstLine="0" w:left="4820"/>
        <w:jc w:val="both"/>
        <w:rPr>
          <w:rFonts w:ascii="Times New Roman" w:hAnsi="Times New Roman"/>
          <w:sz w:val="24"/>
        </w:rPr>
      </w:pPr>
    </w:p>
    <w:p w14:paraId="1C010000">
      <w:pPr>
        <w:pStyle w:val="Style_2"/>
        <w:widowControl w:val="1"/>
        <w:spacing w:line="240" w:lineRule="auto"/>
        <w:ind w:firstLine="0" w:left="4820"/>
        <w:jc w:val="both"/>
        <w:rPr>
          <w:rFonts w:ascii="Times New Roman" w:hAnsi="Times New Roman"/>
          <w:sz w:val="24"/>
        </w:rPr>
      </w:pPr>
    </w:p>
    <w:p w14:paraId="1D010000">
      <w:pPr>
        <w:pStyle w:val="Style_2"/>
        <w:widowControl w:val="1"/>
        <w:spacing w:line="240" w:lineRule="auto"/>
        <w:ind w:firstLine="0" w:left="4820"/>
        <w:jc w:val="both"/>
        <w:rPr>
          <w:rFonts w:ascii="Times New Roman" w:hAnsi="Times New Roman"/>
          <w:sz w:val="20"/>
        </w:rPr>
      </w:pPr>
      <w:r>
        <w:rPr>
          <w:rFonts w:ascii="Times New Roman" w:hAnsi="Times New Roman"/>
          <w:sz w:val="20"/>
        </w:rPr>
        <w:t>Приложение № 2 к административному регламенту предоставления муниципальной 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1E010000">
      <w:pPr>
        <w:pStyle w:val="Style_2"/>
        <w:widowControl w:val="1"/>
        <w:spacing w:after="0" w:before="0" w:line="240" w:lineRule="auto"/>
        <w:ind/>
        <w:contextualSpacing w:val="1"/>
        <w:jc w:val="center"/>
        <w:rPr>
          <w:rFonts w:ascii="Times New Roman" w:hAnsi="Times New Roman"/>
          <w:sz w:val="24"/>
        </w:rPr>
      </w:pPr>
      <w:r>
        <w:rPr>
          <w:rFonts w:ascii="Times New Roman" w:hAnsi="Times New Roman"/>
          <w:b w:val="1"/>
          <w:sz w:val="24"/>
        </w:rPr>
        <w:t>Идентификаторы категорий (признаков) заявителей</w:t>
      </w:r>
    </w:p>
    <w:tbl>
      <w:tblPr>
        <w:tblStyle w:val="Style_5"/>
        <w:tblW w:type="auto" w:w="0"/>
        <w:jc w:val="left"/>
        <w:tblInd w:type="dxa" w:w="109"/>
        <w:tblLayout w:type="fixed"/>
        <w:tblCellMar>
          <w:top w:type="dxa" w:w="0"/>
          <w:left w:type="dxa" w:w="108"/>
          <w:bottom w:type="dxa" w:w="0"/>
          <w:right w:type="dxa" w:w="108"/>
        </w:tblCellMar>
      </w:tblPr>
      <w:tblGrid>
        <w:gridCol w:w="2411"/>
        <w:gridCol w:w="2804"/>
        <w:gridCol w:w="31"/>
        <w:gridCol w:w="4677"/>
      </w:tblGrid>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2"/>
              <w:widowControl w:val="0"/>
              <w:spacing w:after="0" w:before="0" w:line="240" w:lineRule="auto"/>
              <w:ind w:firstLine="0" w:right="-91"/>
              <w:contextualSpacing w:val="1"/>
              <w:jc w:val="both"/>
              <w:rPr>
                <w:rFonts w:ascii="Times New Roman" w:hAnsi="Times New Roman"/>
                <w:sz w:val="22"/>
              </w:rPr>
            </w:pPr>
            <w:r>
              <w:rPr>
                <w:rFonts w:ascii="Times New Roman" w:hAnsi="Times New Roman"/>
                <w:b w:val="1"/>
                <w:sz w:val="22"/>
              </w:rPr>
              <w:t>Категория (признак) заявителя</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b w:val="1"/>
                <w:sz w:val="22"/>
              </w:rPr>
              <w:t>Идентификаторы категорий (признаков) заявителя</w:t>
            </w:r>
          </w:p>
        </w:tc>
        <w:tc>
          <w:tcPr>
            <w:tcW w:type="dxa" w:w="4677"/>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b w:val="1"/>
                <w:sz w:val="22"/>
              </w:rPr>
              <w:t>Результаты предоставления услуги</w:t>
            </w:r>
          </w:p>
        </w:tc>
      </w:tr>
      <w:tr>
        <w:trPr>
          <w:trHeight w:hRule="atLeast" w:val="512"/>
        </w:trPr>
        <w:tc>
          <w:tcPr>
            <w:tcW w:type="dxa" w:w="9923"/>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b w:val="1"/>
                <w:sz w:val="22"/>
              </w:rPr>
              <w:t>в случае обращении с заявлением об утверждении схемы расположения земельного участка или земельных участков на кадастровом плане территории</w:t>
            </w:r>
          </w:p>
        </w:tc>
      </w:tr>
      <w:tr>
        <w:trPr>
          <w:trHeight w:hRule="atLeast" w:val="512"/>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физическое лицо</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А</w:t>
            </w:r>
          </w:p>
        </w:tc>
        <w:tc>
          <w:tcPr>
            <w:tcW w:type="dxa" w:w="4677"/>
            <w:vMerge w:val="restart"/>
            <w:tcBorders>
              <w:top w:color="000000" w:sz="4" w:val="single"/>
              <w:left w:color="000000" w:sz="4" w:val="single"/>
              <w:right w:color="000000" w:sz="4" w:val="single"/>
            </w:tcBorders>
            <w:tcMar>
              <w:top w:type="dxa" w:w="0"/>
              <w:left w:type="dxa" w:w="108"/>
              <w:bottom w:type="dxa" w:w="0"/>
              <w:right w:type="dxa" w:w="108"/>
            </w:tcMar>
          </w:tcPr>
          <w:p w14:paraId="25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1) решение об утверждении схемы расположения земельного участка (земельных участков) на кадастровом плане территории (документ на бумажном носителе или документ в электронной форме, подписанный электронной подписью (при наличии технической возможности))</w:t>
            </w:r>
          </w:p>
          <w:p w14:paraId="26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2) решение об отказе в утверждении схемы расположения земельного участка (земельных участков) на кадастровом плане территории (документ на бумажном носителе или документ в электронной форме, подписанный электронной подписью (при наличии технической возможности))</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юридическое лицо</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Б</w:t>
            </w:r>
          </w:p>
        </w:tc>
        <w:tc>
          <w:tcPr>
            <w:tcW w:type="dxa" w:w="4677"/>
            <w:gridSpan w:val="1"/>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индивидуальный предприниматель</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В</w:t>
            </w:r>
          </w:p>
        </w:tc>
        <w:tc>
          <w:tcPr>
            <w:tcW w:type="dxa" w:w="4677"/>
            <w:gridSpan w:val="1"/>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2194"/>
        </w:trPr>
        <w:tc>
          <w:tcPr>
            <w:tcW w:type="dxa" w:w="2411"/>
            <w:tcBorders>
              <w:top w:color="000000" w:sz="4" w:val="single"/>
              <w:left w:color="000000" w:sz="4" w:val="single"/>
              <w:right w:color="000000" w:sz="4" w:val="single"/>
            </w:tcBorders>
            <w:tcMar>
              <w:top w:type="dxa" w:w="0"/>
              <w:left w:type="dxa" w:w="108"/>
              <w:bottom w:type="dxa" w:w="0"/>
              <w:right w:type="dxa" w:w="108"/>
            </w:tcMar>
          </w:tcPr>
          <w:p w14:paraId="2B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представитель заявителя</w:t>
            </w:r>
          </w:p>
        </w:tc>
        <w:tc>
          <w:tcPr>
            <w:tcW w:type="dxa" w:w="2835"/>
            <w:gridSpan w:val="2"/>
            <w:tcBorders>
              <w:top w:color="000000" w:sz="4" w:val="single"/>
              <w:left w:color="000000" w:sz="4" w:val="single"/>
              <w:right w:color="000000" w:sz="4" w:val="single"/>
            </w:tcBorders>
            <w:tcMar>
              <w:top w:type="dxa" w:w="0"/>
              <w:left w:type="dxa" w:w="108"/>
              <w:bottom w:type="dxa" w:w="0"/>
              <w:right w:type="dxa" w:w="108"/>
            </w:tcMar>
          </w:tcPr>
          <w:p w14:paraId="2C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Г</w:t>
            </w:r>
          </w:p>
        </w:tc>
        <w:tc>
          <w:tcPr>
            <w:tcW w:type="dxa" w:w="4677"/>
            <w:gridSpan w:val="1"/>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602"/>
        </w:trPr>
        <w:tc>
          <w:tcPr>
            <w:tcW w:type="dxa" w:w="9923"/>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b w:val="1"/>
                <w:sz w:val="22"/>
              </w:rPr>
              <w:t>в случае обращения за исправлением допущенных опечаток и (или) ошибок в выданном в результате предоставления муниципальной услуги</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физическое лицо</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А</w:t>
            </w:r>
          </w:p>
        </w:tc>
        <w:tc>
          <w:tcPr>
            <w:tcW w:type="dxa" w:w="4677"/>
            <w:vMerge w:val="restart"/>
            <w:tcBorders>
              <w:top w:color="000000" w:sz="4" w:val="single"/>
              <w:left w:color="000000" w:sz="4" w:val="single"/>
              <w:right w:color="000000" w:sz="4" w:val="single"/>
            </w:tcBorders>
            <w:tcMar>
              <w:top w:type="dxa" w:w="0"/>
              <w:left w:type="dxa" w:w="108"/>
              <w:bottom w:type="dxa" w:w="0"/>
              <w:right w:type="dxa" w:w="108"/>
            </w:tcMar>
          </w:tcPr>
          <w:p w14:paraId="30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1. решение с исправленными опечатками и (или) ошибками (документ на бумажном носителе или документ в электронной форме, подписанный электронной подписью (при наличии технической возможности);</w:t>
            </w:r>
          </w:p>
          <w:p w14:paraId="31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2. решение об отказе в предоставлении услуги (документ на бумажном носителе или документ в электронной форме, подписанный электронной подписью)</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юридическое лицо</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Б</w:t>
            </w:r>
          </w:p>
        </w:tc>
        <w:tc>
          <w:tcPr>
            <w:tcW w:type="dxa" w:w="4677"/>
            <w:gridSpan w:val="1"/>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индивидуальный предприниматель</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В</w:t>
            </w:r>
          </w:p>
        </w:tc>
        <w:tc>
          <w:tcPr>
            <w:tcW w:type="dxa" w:w="4677"/>
            <w:gridSpan w:val="1"/>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756"/>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представитель заявителя</w:t>
            </w:r>
          </w:p>
        </w:tc>
        <w:tc>
          <w:tcPr>
            <w:tcW w:type="dxa" w:w="2835"/>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Г</w:t>
            </w:r>
          </w:p>
        </w:tc>
        <w:tc>
          <w:tcPr>
            <w:tcW w:type="dxa" w:w="4677"/>
            <w:gridSpan w:val="1"/>
            <w:vMerge w:val="continue"/>
            <w:tcBorders>
              <w:top w:color="000000" w:sz="4" w:val="single"/>
              <w:left w:color="000000" w:sz="4" w:val="single"/>
              <w:right w:color="000000" w:sz="4" w:val="single"/>
            </w:tcBorders>
            <w:tcMar>
              <w:top w:type="dxa" w:w="0"/>
              <w:left w:type="dxa" w:w="108"/>
              <w:bottom w:type="dxa" w:w="0"/>
              <w:right w:type="dxa" w:w="108"/>
            </w:tcMar>
          </w:tcPr>
          <w:p/>
        </w:tc>
      </w:tr>
      <w:tr>
        <w:trPr>
          <w:trHeight w:hRule="atLeast" w:val="360"/>
        </w:trPr>
        <w:tc>
          <w:tcPr>
            <w:tcW w:type="dxa" w:w="9923"/>
            <w:gridSpan w:val="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b w:val="1"/>
                <w:sz w:val="22"/>
              </w:rPr>
              <w:t>в случае обращения за</w:t>
            </w:r>
            <w:r>
              <w:rPr>
                <w:rFonts w:ascii="Times New Roman" w:hAnsi="Times New Roman"/>
                <w:sz w:val="22"/>
              </w:rPr>
              <w:t xml:space="preserve"> </w:t>
            </w:r>
            <w:r>
              <w:rPr>
                <w:rFonts w:ascii="Times New Roman" w:hAnsi="Times New Roman"/>
                <w:b w:val="1"/>
                <w:sz w:val="22"/>
              </w:rPr>
              <w:t>выдачей дубликата документа, выданного                                                                  по результатам предоставления услуги</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физическое лицо</w:t>
            </w:r>
          </w:p>
        </w:tc>
        <w:tc>
          <w:tcPr>
            <w:tcW w:type="dxa" w:w="2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А</w:t>
            </w:r>
          </w:p>
        </w:tc>
        <w:tc>
          <w:tcPr>
            <w:tcW w:type="dxa" w:w="4708"/>
            <w:gridSpan w:val="2"/>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1) решение о предоставлении услуги (документ на бумажном носителе или документ в электронной форме, подписанный электронной подписью (при наличии технической возможности));</w:t>
            </w:r>
          </w:p>
          <w:p w14:paraId="3C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2) решение об отказе в выдаче дубликата (документ на бумажном носителе или документ в электронной форме, подписанный электронной подписью)</w:t>
            </w: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юридическое лицо</w:t>
            </w:r>
          </w:p>
        </w:tc>
        <w:tc>
          <w:tcPr>
            <w:tcW w:type="dxa" w:w="2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Б</w:t>
            </w:r>
          </w:p>
        </w:tc>
        <w:tc>
          <w:tcPr>
            <w:tcW w:type="dxa" w:w="4708"/>
            <w:gridSpan w:val="2"/>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360"/>
        </w:trPr>
        <w:tc>
          <w:tcPr>
            <w:tcW w:type="dxa" w:w="241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индивидуальный предприниматель</w:t>
            </w:r>
          </w:p>
        </w:tc>
        <w:tc>
          <w:tcPr>
            <w:tcW w:type="dxa" w:w="2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В</w:t>
            </w:r>
          </w:p>
        </w:tc>
        <w:tc>
          <w:tcPr>
            <w:tcW w:type="dxa" w:w="4708"/>
            <w:gridSpan w:val="2"/>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rPr>
          <w:trHeight w:hRule="atLeast" w:val="612"/>
        </w:trPr>
        <w:tc>
          <w:tcPr>
            <w:tcW w:type="dxa" w:w="2411"/>
            <w:tcBorders>
              <w:left w:color="000000" w:sz="4" w:val="single"/>
              <w:bottom w:color="000000" w:sz="4" w:val="single"/>
              <w:right w:color="000000" w:sz="4" w:val="single"/>
            </w:tcBorders>
            <w:tcMar>
              <w:top w:type="dxa" w:w="0"/>
              <w:left w:type="dxa" w:w="108"/>
              <w:bottom w:type="dxa" w:w="0"/>
              <w:right w:type="dxa" w:w="108"/>
            </w:tcMar>
          </w:tcPr>
          <w:p w14:paraId="41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представитель заявителя</w:t>
            </w:r>
          </w:p>
        </w:tc>
        <w:tc>
          <w:tcPr>
            <w:tcW w:type="dxa" w:w="2804"/>
            <w:tcBorders>
              <w:left w:color="000000" w:sz="4" w:val="single"/>
              <w:bottom w:color="000000" w:sz="4" w:val="single"/>
              <w:right w:color="000000" w:sz="4" w:val="single"/>
            </w:tcBorders>
            <w:tcMar>
              <w:top w:type="dxa" w:w="0"/>
              <w:left w:type="dxa" w:w="108"/>
              <w:bottom w:type="dxa" w:w="0"/>
              <w:right w:type="dxa" w:w="108"/>
            </w:tcMar>
          </w:tcPr>
          <w:p w14:paraId="42010000">
            <w:pPr>
              <w:pStyle w:val="Style_2"/>
              <w:widowControl w:val="0"/>
              <w:spacing w:after="0" w:before="0" w:line="240" w:lineRule="auto"/>
              <w:ind/>
              <w:contextualSpacing w:val="1"/>
              <w:jc w:val="both"/>
              <w:rPr>
                <w:rFonts w:ascii="Times New Roman" w:hAnsi="Times New Roman"/>
                <w:sz w:val="22"/>
              </w:rPr>
            </w:pPr>
            <w:r>
              <w:rPr>
                <w:rFonts w:ascii="Times New Roman" w:hAnsi="Times New Roman"/>
                <w:sz w:val="22"/>
              </w:rPr>
              <w:t>Г</w:t>
            </w:r>
          </w:p>
        </w:tc>
        <w:tc>
          <w:tcPr>
            <w:tcW w:type="dxa" w:w="4708"/>
            <w:gridSpan w:val="2"/>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43010000">
      <w:pPr>
        <w:pStyle w:val="Style_2"/>
        <w:widowControl w:val="1"/>
        <w:spacing w:after="0" w:before="65" w:line="240" w:lineRule="auto"/>
        <w:ind w:firstLine="6" w:left="5103" w:right="105"/>
        <w:jc w:val="both"/>
        <w:rPr>
          <w:rFonts w:ascii="Times New Roman" w:hAnsi="Times New Roman"/>
          <w:sz w:val="24"/>
        </w:rPr>
      </w:pPr>
    </w:p>
    <w:p w14:paraId="44010000">
      <w:pPr>
        <w:pStyle w:val="Style_2"/>
        <w:widowControl w:val="1"/>
        <w:spacing w:after="0" w:before="65" w:line="240" w:lineRule="auto"/>
        <w:ind w:firstLine="6" w:left="5103" w:right="105"/>
        <w:jc w:val="both"/>
        <w:rPr>
          <w:rFonts w:ascii="Times New Roman" w:hAnsi="Times New Roman"/>
          <w:sz w:val="24"/>
        </w:rPr>
      </w:pPr>
    </w:p>
    <w:p w14:paraId="45010000">
      <w:pPr>
        <w:pStyle w:val="Style_2"/>
        <w:widowControl w:val="1"/>
        <w:spacing w:after="0" w:before="65" w:line="240" w:lineRule="auto"/>
        <w:ind w:firstLine="6" w:left="5103" w:right="105"/>
        <w:jc w:val="both"/>
        <w:rPr>
          <w:rFonts w:ascii="Times New Roman" w:hAnsi="Times New Roman"/>
          <w:sz w:val="24"/>
        </w:rPr>
      </w:pPr>
    </w:p>
    <w:p w14:paraId="46010000">
      <w:pPr>
        <w:pStyle w:val="Style_2"/>
        <w:widowControl w:val="1"/>
        <w:spacing w:after="0" w:before="65" w:line="240" w:lineRule="auto"/>
        <w:ind w:firstLine="6" w:left="5103" w:right="105"/>
        <w:jc w:val="both"/>
        <w:rPr>
          <w:rFonts w:ascii="Times New Roman" w:hAnsi="Times New Roman"/>
          <w:sz w:val="24"/>
        </w:rPr>
      </w:pPr>
    </w:p>
    <w:p w14:paraId="47010000">
      <w:pPr>
        <w:pStyle w:val="Style_2"/>
        <w:widowControl w:val="1"/>
        <w:spacing w:after="0" w:before="65" w:line="240" w:lineRule="auto"/>
        <w:ind w:firstLine="6" w:left="5103" w:right="105"/>
        <w:jc w:val="both"/>
        <w:rPr>
          <w:rFonts w:ascii="Times New Roman" w:hAnsi="Times New Roman"/>
          <w:sz w:val="24"/>
        </w:rPr>
      </w:pPr>
    </w:p>
    <w:p w14:paraId="48010000">
      <w:pPr>
        <w:pStyle w:val="Style_2"/>
        <w:widowControl w:val="1"/>
        <w:spacing w:after="0" w:before="65" w:line="240" w:lineRule="auto"/>
        <w:ind w:firstLine="6" w:left="5103" w:right="105"/>
        <w:jc w:val="both"/>
        <w:rPr>
          <w:rFonts w:ascii="Times New Roman" w:hAnsi="Times New Roman"/>
          <w:sz w:val="24"/>
        </w:rPr>
      </w:pPr>
    </w:p>
    <w:p w14:paraId="49010000">
      <w:pPr>
        <w:pStyle w:val="Style_2"/>
        <w:widowControl w:val="1"/>
        <w:spacing w:after="0" w:before="65" w:line="240" w:lineRule="auto"/>
        <w:ind w:firstLine="6" w:left="5103" w:right="105"/>
        <w:jc w:val="both"/>
        <w:rPr>
          <w:rFonts w:ascii="Times New Roman" w:hAnsi="Times New Roman"/>
          <w:sz w:val="24"/>
        </w:rPr>
      </w:pPr>
    </w:p>
    <w:p w14:paraId="4A010000">
      <w:pPr>
        <w:pStyle w:val="Style_2"/>
        <w:widowControl w:val="1"/>
        <w:spacing w:after="0" w:before="65" w:line="240" w:lineRule="auto"/>
        <w:ind w:firstLine="6" w:left="5103" w:right="105"/>
        <w:jc w:val="both"/>
        <w:rPr>
          <w:rFonts w:ascii="Times New Roman" w:hAnsi="Times New Roman"/>
          <w:sz w:val="24"/>
        </w:rPr>
      </w:pPr>
    </w:p>
    <w:p w14:paraId="4B010000">
      <w:pPr>
        <w:pStyle w:val="Style_2"/>
        <w:widowControl w:val="1"/>
        <w:spacing w:after="0" w:before="65" w:line="240" w:lineRule="auto"/>
        <w:ind w:firstLine="6" w:left="5103" w:right="105"/>
        <w:jc w:val="both"/>
        <w:rPr>
          <w:rFonts w:ascii="Times New Roman" w:hAnsi="Times New Roman"/>
          <w:sz w:val="20"/>
        </w:rPr>
      </w:pPr>
      <w:r>
        <w:rPr>
          <w:rFonts w:ascii="Times New Roman" w:hAnsi="Times New Roman"/>
          <w:sz w:val="20"/>
        </w:rPr>
        <w:t>Приложение № 3</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7"/>
          <w:sz w:val="20"/>
        </w:rPr>
        <w:t xml:space="preserve"> </w:t>
      </w:r>
      <w:r>
        <w:rPr>
          <w:rFonts w:ascii="Times New Roman" w:hAnsi="Times New Roman"/>
          <w:sz w:val="20"/>
        </w:rPr>
        <w:t>регламенту предоставления</w:t>
      </w:r>
      <w:r>
        <w:rPr>
          <w:rFonts w:ascii="Times New Roman" w:hAnsi="Times New Roman"/>
          <w:spacing w:val="-5"/>
          <w:sz w:val="20"/>
        </w:rPr>
        <w:t xml:space="preserve"> </w:t>
      </w:r>
      <w:r>
        <w:rPr>
          <w:rFonts w:ascii="Times New Roman" w:hAnsi="Times New Roman"/>
          <w:sz w:val="20"/>
        </w:rPr>
        <w:t>муниципальной</w:t>
      </w:r>
      <w:r>
        <w:rPr>
          <w:rFonts w:ascii="Times New Roman" w:hAnsi="Times New Roman"/>
          <w:spacing w:val="-6"/>
          <w:sz w:val="20"/>
        </w:rPr>
        <w:t xml:space="preserve"> </w:t>
      </w:r>
      <w:r>
        <w:rPr>
          <w:rFonts w:ascii="Times New Roman" w:hAnsi="Times New Roman"/>
          <w:sz w:val="20"/>
        </w:rPr>
        <w:t>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4C010000">
      <w:pPr>
        <w:pStyle w:val="Style_2"/>
        <w:widowControl w:val="1"/>
        <w:spacing w:after="0" w:before="65" w:line="240" w:lineRule="auto"/>
        <w:ind w:firstLine="6" w:left="5103" w:right="105"/>
        <w:jc w:val="both"/>
        <w:rPr>
          <w:rFonts w:ascii="Times New Roman" w:hAnsi="Times New Roman"/>
          <w:sz w:val="20"/>
        </w:rPr>
      </w:pPr>
    </w:p>
    <w:p w14:paraId="4D010000">
      <w:pPr>
        <w:pStyle w:val="Style_2"/>
        <w:widowControl w:val="1"/>
        <w:spacing w:line="240" w:lineRule="auto"/>
        <w:ind/>
        <w:jc w:val="both"/>
        <w:rPr>
          <w:rFonts w:ascii="Times New Roman" w:hAnsi="Times New Roman"/>
          <w:sz w:val="24"/>
        </w:rPr>
      </w:pPr>
      <w:r>
        <w:rPr>
          <w:rFonts w:ascii="Times New Roman" w:hAnsi="Times New Roman"/>
          <w:b w:val="1"/>
          <w:sz w:val="24"/>
        </w:rPr>
        <w:t>Форма решения об отказе в утверждении схемы расположения земельного участка на кадастровом плане территории</w:t>
      </w:r>
    </w:p>
    <w:p w14:paraId="4E01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_______________________________________________________________________________</w:t>
      </w:r>
    </w:p>
    <w:p w14:paraId="4F010000">
      <w:pPr>
        <w:pStyle w:val="Style_2"/>
        <w:widowControl w:val="1"/>
        <w:spacing w:after="86" w:before="0" w:line="240" w:lineRule="auto"/>
        <w:ind/>
        <w:jc w:val="both"/>
        <w:rPr>
          <w:rFonts w:ascii="Times New Roman" w:hAnsi="Times New Roman"/>
          <w:sz w:val="18"/>
        </w:rPr>
      </w:pPr>
      <w:r>
        <w:rPr>
          <w:rFonts w:ascii="Times New Roman" w:hAnsi="Times New Roman"/>
          <w:i w:val="1"/>
          <w:color w:val="000000"/>
          <w:sz w:val="18"/>
        </w:rPr>
        <w:t>(наименование уполномоченного органа местного самоуправления)</w:t>
      </w:r>
    </w:p>
    <w:p w14:paraId="50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Кому:________________________________</w:t>
      </w:r>
    </w:p>
    <w:p w14:paraId="51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18"/>
        </w:rPr>
      </w:pPr>
      <w:r>
        <w:rPr>
          <w:rFonts w:ascii="Times New Roman" w:hAnsi="Times New Roman"/>
          <w:sz w:val="18"/>
        </w:rPr>
        <w:t>(Ф.И.О., полное наименование юридического лица, ИП)</w:t>
      </w:r>
    </w:p>
    <w:p w14:paraId="52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ИНН________________________________</w:t>
      </w:r>
    </w:p>
    <w:p w14:paraId="53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Представитель:_______________________</w:t>
      </w:r>
    </w:p>
    <w:p w14:paraId="54010000">
      <w:pPr>
        <w:pStyle w:val="Style_2"/>
        <w:widowControl w:val="1"/>
        <w:spacing w:after="0" w:before="0" w:line="240" w:lineRule="auto"/>
        <w:ind w:firstLine="0" w:left="5103"/>
        <w:jc w:val="both"/>
        <w:rPr>
          <w:rFonts w:ascii="Times New Roman" w:hAnsi="Times New Roman"/>
          <w:sz w:val="18"/>
        </w:rPr>
      </w:pPr>
      <w:r>
        <w:rPr>
          <w:rFonts w:ascii="Times New Roman" w:hAnsi="Times New Roman"/>
          <w:sz w:val="18"/>
        </w:rPr>
        <w:t>(Ф.И.О., должность и Ф.И.О. полностью представителя юридического лица)</w:t>
      </w:r>
    </w:p>
    <w:p w14:paraId="5501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Адрес:_______________________________</w:t>
      </w:r>
    </w:p>
    <w:p w14:paraId="56010000">
      <w:pPr>
        <w:pStyle w:val="Style_2"/>
        <w:widowControl w:val="1"/>
        <w:spacing w:after="0" w:before="0" w:line="240" w:lineRule="auto"/>
        <w:ind w:firstLine="0" w:left="5103"/>
        <w:jc w:val="both"/>
        <w:rPr>
          <w:rFonts w:ascii="Times New Roman" w:hAnsi="Times New Roman"/>
          <w:sz w:val="18"/>
        </w:rPr>
      </w:pPr>
      <w:r>
        <w:rPr>
          <w:rFonts w:ascii="Times New Roman" w:hAnsi="Times New Roman"/>
          <w:sz w:val="18"/>
        </w:rPr>
        <w:t>(проживания гражданина, место нахождения юридического лица, ИП)</w:t>
      </w:r>
    </w:p>
    <w:p w14:paraId="5701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Контактные</w:t>
      </w:r>
      <w:r>
        <w:rPr>
          <w:rFonts w:ascii="Times New Roman" w:hAnsi="Times New Roman"/>
          <w:spacing w:val="-3"/>
          <w:sz w:val="24"/>
        </w:rPr>
        <w:t xml:space="preserve"> </w:t>
      </w:r>
      <w:r>
        <w:rPr>
          <w:rFonts w:ascii="Times New Roman" w:hAnsi="Times New Roman"/>
          <w:sz w:val="24"/>
        </w:rPr>
        <w:t>данные</w:t>
      </w:r>
      <w:r>
        <w:rPr>
          <w:rFonts w:ascii="Times New Roman" w:hAnsi="Times New Roman"/>
          <w:spacing w:val="-3"/>
          <w:sz w:val="24"/>
        </w:rPr>
        <w:t xml:space="preserve"> </w:t>
      </w:r>
      <w:r>
        <w:rPr>
          <w:rFonts w:ascii="Times New Roman" w:hAnsi="Times New Roman"/>
          <w:sz w:val="24"/>
        </w:rPr>
        <w:t>заявителя</w:t>
      </w:r>
    </w:p>
    <w:p w14:paraId="58010000">
      <w:pPr>
        <w:pStyle w:val="Style_2"/>
        <w:widowControl w:val="1"/>
        <w:tabs>
          <w:tab w:leader="none" w:pos="709" w:val="clear"/>
          <w:tab w:leader="none" w:pos="10491" w:val="left"/>
        </w:tabs>
        <w:spacing w:after="0" w:before="0" w:line="240" w:lineRule="auto"/>
        <w:ind w:firstLine="0" w:left="5103"/>
        <w:jc w:val="both"/>
        <w:rPr>
          <w:rFonts w:ascii="Times New Roman" w:hAnsi="Times New Roman"/>
          <w:sz w:val="24"/>
        </w:rPr>
      </w:pPr>
      <w:r>
        <w:rPr>
          <w:rFonts w:ascii="Times New Roman" w:hAnsi="Times New Roman"/>
          <w:spacing w:val="-32"/>
          <w:sz w:val="24"/>
        </w:rPr>
        <w:t xml:space="preserve"> </w:t>
      </w:r>
      <w:r>
        <w:rPr>
          <w:rFonts w:ascii="Times New Roman" w:hAnsi="Times New Roman"/>
          <w:sz w:val="24"/>
        </w:rPr>
        <w:t>(представителя):______________________</w:t>
      </w:r>
    </w:p>
    <w:p w14:paraId="5901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тел.:_________________________________</w:t>
      </w:r>
    </w:p>
    <w:p w14:paraId="5A010000">
      <w:pPr>
        <w:pStyle w:val="Style_2"/>
        <w:widowControl w:val="1"/>
        <w:tabs>
          <w:tab w:leader="none" w:pos="709" w:val="clear"/>
          <w:tab w:leader="none" w:pos="10096" w:val="left"/>
        </w:tabs>
        <w:spacing w:line="240" w:lineRule="auto"/>
        <w:ind w:firstLine="0" w:left="5103"/>
        <w:jc w:val="both"/>
        <w:rPr>
          <w:rFonts w:ascii="Times New Roman" w:hAnsi="Times New Roman"/>
          <w:sz w:val="24"/>
        </w:rPr>
      </w:pPr>
      <w:r>
        <w:rPr>
          <w:rFonts w:ascii="Times New Roman" w:hAnsi="Times New Roman"/>
          <w:sz w:val="24"/>
        </w:rPr>
        <w:t>эл.</w:t>
      </w:r>
      <w:r>
        <w:rPr>
          <w:rFonts w:ascii="Times New Roman" w:hAnsi="Times New Roman"/>
          <w:spacing w:val="-3"/>
          <w:sz w:val="24"/>
        </w:rPr>
        <w:t xml:space="preserve"> </w:t>
      </w:r>
      <w:r>
        <w:rPr>
          <w:rFonts w:ascii="Times New Roman" w:hAnsi="Times New Roman"/>
          <w:sz w:val="24"/>
        </w:rPr>
        <w:t>почта: _________________</w:t>
      </w:r>
      <w:r>
        <w:rPr>
          <w:rFonts w:ascii="Times New Roman" w:hAnsi="Times New Roman"/>
          <w:spacing w:val="8"/>
          <w:sz w:val="24"/>
        </w:rPr>
        <w:t>__________</w:t>
      </w:r>
    </w:p>
    <w:p w14:paraId="5B010000">
      <w:pPr>
        <w:pStyle w:val="Style_2"/>
        <w:widowControl w:val="1"/>
        <w:numPr>
          <w:ilvl w:val="0"/>
          <w:numId w:val="0"/>
        </w:numPr>
        <w:spacing w:line="240" w:lineRule="auto"/>
        <w:ind w:firstLine="0" w:left="0"/>
        <w:jc w:val="center"/>
        <w:outlineLvl w:val="0"/>
        <w:rPr>
          <w:rFonts w:ascii="Times New Roman" w:hAnsi="Times New Roman"/>
          <w:sz w:val="24"/>
        </w:rPr>
      </w:pPr>
      <w:r>
        <w:rPr>
          <w:rFonts w:ascii="Times New Roman" w:hAnsi="Times New Roman"/>
          <w:b w:val="1"/>
          <w:sz w:val="24"/>
        </w:rPr>
        <w:t>РЕШЕНИЕ</w:t>
      </w:r>
    </w:p>
    <w:p w14:paraId="5C010000">
      <w:pPr>
        <w:pStyle w:val="Style_2"/>
        <w:widowControl w:val="1"/>
        <w:numPr>
          <w:ilvl w:val="0"/>
          <w:numId w:val="0"/>
        </w:numPr>
        <w:spacing w:after="0" w:before="0" w:line="240" w:lineRule="auto"/>
        <w:ind w:firstLine="0" w:left="0"/>
        <w:jc w:val="center"/>
        <w:outlineLvl w:val="0"/>
        <w:rPr>
          <w:rFonts w:ascii="Times New Roman" w:hAnsi="Times New Roman"/>
          <w:sz w:val="24"/>
        </w:rPr>
      </w:pPr>
      <w:r>
        <w:rPr>
          <w:rFonts w:ascii="Times New Roman" w:hAnsi="Times New Roman"/>
          <w:b w:val="1"/>
          <w:sz w:val="24"/>
        </w:rPr>
        <w:t>об отказе в утверждении схемы расположения земельного участка                                                 на кадастровом плане территории</w:t>
      </w:r>
    </w:p>
    <w:p w14:paraId="5D010000">
      <w:pPr>
        <w:pStyle w:val="Style_2"/>
        <w:widowControl w:val="1"/>
        <w:numPr>
          <w:ilvl w:val="0"/>
          <w:numId w:val="0"/>
        </w:numPr>
        <w:spacing w:line="240" w:lineRule="auto"/>
        <w:ind w:firstLine="0" w:left="0"/>
        <w:jc w:val="both"/>
        <w:outlineLvl w:val="0"/>
        <w:rPr>
          <w:rFonts w:ascii="Times New Roman" w:hAnsi="Times New Roman"/>
          <w:sz w:val="24"/>
        </w:rPr>
      </w:pPr>
      <w:r>
        <w:rPr>
          <w:rFonts w:ascii="Times New Roman" w:hAnsi="Times New Roman"/>
          <w:sz w:val="24"/>
        </w:rPr>
        <w:t>от ___________                                                                                                        № ___________</w:t>
      </w:r>
    </w:p>
    <w:p w14:paraId="5E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Рассмотрев заявление от</w:t>
      </w:r>
      <w:r>
        <w:rPr>
          <w:rFonts w:ascii="Times New Roman" w:hAnsi="Times New Roman"/>
          <w:sz w:val="24"/>
        </w:rPr>
        <w:tab/>
      </w:r>
      <w:r>
        <w:rPr>
          <w:rFonts w:ascii="Times New Roman" w:hAnsi="Times New Roman"/>
          <w:sz w:val="24"/>
        </w:rPr>
        <w:t>№</w:t>
      </w:r>
      <w:r>
        <w:rPr>
          <w:rFonts w:ascii="Times New Roman" w:hAnsi="Times New Roman"/>
          <w:sz w:val="24"/>
        </w:rPr>
        <w:tab/>
      </w:r>
      <w:r>
        <w:rPr>
          <w:rFonts w:ascii="Times New Roman" w:hAnsi="Times New Roman"/>
          <w:sz w:val="24"/>
        </w:rPr>
        <w:t>(Ф.И.О. заявителя:</w:t>
      </w:r>
      <w:r>
        <w:rPr>
          <w:rFonts w:ascii="Times New Roman" w:hAnsi="Times New Roman"/>
          <w:sz w:val="24"/>
        </w:rPr>
        <w:tab/>
      </w:r>
      <w:r>
        <w:rPr>
          <w:rFonts w:ascii="Times New Roman" w:hAnsi="Times New Roman"/>
          <w:sz w:val="24"/>
        </w:rPr>
        <w:t>) и приложенные к нему документы, в соответствии со статьей 11.10 Земельного кодекса Российской Федерации, в утверждении схемы расположения земельного участка (земельных участков) на кадастровом плане территории отказано по основаниям:__________________________________________</w:t>
      </w:r>
    </w:p>
    <w:p w14:paraId="5F01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60010000">
      <w:pPr>
        <w:pStyle w:val="Style_2"/>
        <w:widowControl w:val="1"/>
        <w:spacing w:line="240" w:lineRule="auto"/>
        <w:ind/>
        <w:jc w:val="both"/>
        <w:rPr>
          <w:rFonts w:ascii="Times New Roman" w:hAnsi="Times New Roman"/>
          <w:sz w:val="18"/>
        </w:rPr>
      </w:pPr>
      <w:r>
        <w:rPr>
          <w:rFonts w:ascii="Times New Roman" w:hAnsi="Times New Roman"/>
          <w:sz w:val="18"/>
        </w:rPr>
        <w:t xml:space="preserve">                                                                                 </w:t>
      </w:r>
      <w:r>
        <w:rPr>
          <w:rFonts w:ascii="Times New Roman" w:hAnsi="Times New Roman"/>
          <w:sz w:val="18"/>
        </w:rPr>
        <w:t>(указать причину отказа)</w:t>
      </w:r>
    </w:p>
    <w:p w14:paraId="61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Вы вправе повторно обратиться с заявлением об утверждении схемы расположения земельного участка или земельных участков на кадастровом плане территории после устранения указанных нарушений.</w:t>
      </w:r>
    </w:p>
    <w:p w14:paraId="6201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Решение об отказе может быть обжаловано в досудебном порядке путем направления жалобы орган, уполномоченный на предоставление услуги, а также в судебном порядке.</w:t>
      </w:r>
      <w:r>
        <w:rPr>
          <w:rFonts w:ascii="Times New Roman" w:hAnsi="Times New Roman"/>
          <w:sz w:val="24"/>
        </w:rPr>
        <w:tab/>
      </w:r>
      <w:r>
        <w:rPr>
          <w:rFonts w:ascii="Times New Roman" w:hAnsi="Times New Roman"/>
          <w:sz w:val="24"/>
        </w:rPr>
        <w:t>Дополнительно информируем:_______________________________________________</w:t>
      </w:r>
    </w:p>
    <w:p w14:paraId="6301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64010000">
      <w:pPr>
        <w:pStyle w:val="Style_2"/>
        <w:widowControl w:val="1"/>
        <w:spacing w:after="0" w:before="0" w:line="240" w:lineRule="auto"/>
        <w:ind/>
        <w:jc w:val="both"/>
        <w:rPr>
          <w:rFonts w:ascii="Times New Roman" w:hAnsi="Times New Roman"/>
          <w:sz w:val="18"/>
        </w:rPr>
      </w:pPr>
      <w:r>
        <w:rPr>
          <w:rFonts w:ascii="Times New Roman" w:hAnsi="Times New Roman"/>
          <w:sz w:val="18"/>
        </w:rPr>
        <w:t>(указывается информация, необходимая для устранения причин отказа в утверждении схемы, а также иная дополнительная информация при наличии)</w:t>
      </w:r>
    </w:p>
    <w:p w14:paraId="6501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              ____________________        ____________________________</w:t>
      </w:r>
    </w:p>
    <w:p w14:paraId="66010000">
      <w:pPr>
        <w:pStyle w:val="Style_2"/>
        <w:widowControl w:val="1"/>
        <w:spacing w:line="240" w:lineRule="auto"/>
        <w:ind w:firstLine="567"/>
        <w:jc w:val="both"/>
        <w:rPr>
          <w:rFonts w:ascii="Times New Roman" w:hAnsi="Times New Roman"/>
          <w:sz w:val="18"/>
        </w:rPr>
      </w:pPr>
      <w:r>
        <w:rPr>
          <w:rFonts w:ascii="Times New Roman" w:hAnsi="Times New Roman"/>
          <w:sz w:val="18"/>
        </w:rPr>
        <w:t xml:space="preserve"> </w:t>
      </w:r>
      <w:r>
        <w:rPr>
          <w:rFonts w:ascii="Times New Roman" w:hAnsi="Times New Roman"/>
          <w:sz w:val="18"/>
        </w:rPr>
        <w:t>(должность)                                      (подпись)                                                                       (ФИО (при наличии)</w:t>
      </w:r>
    </w:p>
    <w:p w14:paraId="67010000">
      <w:pPr>
        <w:pStyle w:val="Style_2"/>
        <w:widowControl w:val="1"/>
        <w:spacing w:line="240" w:lineRule="auto"/>
        <w:ind w:firstLine="567"/>
        <w:jc w:val="both"/>
        <w:rPr>
          <w:rFonts w:ascii="Times New Roman" w:hAnsi="Times New Roman"/>
          <w:sz w:val="24"/>
        </w:rPr>
      </w:pPr>
      <w:r>
        <w:rPr>
          <w:rFonts w:ascii="Times New Roman" w:hAnsi="Times New Roman"/>
          <w:sz w:val="24"/>
        </w:rPr>
        <w:t xml:space="preserve">Дата «____» ________________20__г </w:t>
      </w:r>
    </w:p>
    <w:p w14:paraId="68010000">
      <w:pPr>
        <w:pStyle w:val="Style_2"/>
        <w:widowControl w:val="1"/>
        <w:spacing w:line="240" w:lineRule="auto"/>
        <w:ind w:firstLine="567"/>
        <w:jc w:val="both"/>
        <w:rPr>
          <w:rFonts w:ascii="Times New Roman" w:hAnsi="Times New Roman"/>
          <w:sz w:val="24"/>
        </w:rPr>
      </w:pPr>
    </w:p>
    <w:p w14:paraId="69010000">
      <w:pPr>
        <w:pStyle w:val="Style_2"/>
        <w:widowControl w:val="1"/>
        <w:spacing w:after="0" w:before="0" w:line="240" w:lineRule="auto"/>
        <w:ind/>
        <w:jc w:val="both"/>
        <w:rPr>
          <w:rFonts w:ascii="Times New Roman" w:hAnsi="Times New Roman"/>
          <w:sz w:val="24"/>
        </w:rPr>
      </w:pPr>
      <w:r>
        <w:rPr>
          <w:rFonts w:ascii="Times New Roman" w:hAnsi="Times New Roman"/>
          <w:sz w:val="24"/>
        </w:rPr>
        <w:t>Решение об отказе получил: _____________________    ____________________________</w:t>
      </w:r>
    </w:p>
    <w:p w14:paraId="6A010000">
      <w:pPr>
        <w:pStyle w:val="Style_2"/>
        <w:widowControl w:val="1"/>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(подпись)                                                (ФИО (при наличии)</w:t>
      </w:r>
    </w:p>
    <w:p w14:paraId="6B010000">
      <w:pPr>
        <w:pStyle w:val="Style_2"/>
        <w:widowControl w:val="1"/>
        <w:spacing w:after="0" w:before="65" w:line="240" w:lineRule="auto"/>
        <w:ind w:firstLine="0" w:left="5103" w:right="107"/>
        <w:jc w:val="both"/>
        <w:rPr>
          <w:rFonts w:ascii="Times New Roman" w:hAnsi="Times New Roman"/>
          <w:sz w:val="24"/>
        </w:rPr>
      </w:pPr>
    </w:p>
    <w:p w14:paraId="6C010000">
      <w:pPr>
        <w:pStyle w:val="Style_2"/>
        <w:widowControl w:val="1"/>
        <w:spacing w:after="0" w:before="65" w:line="240" w:lineRule="auto"/>
        <w:ind w:firstLine="0" w:left="5103" w:right="107"/>
        <w:jc w:val="both"/>
        <w:rPr>
          <w:rFonts w:ascii="Times New Roman" w:hAnsi="Times New Roman"/>
          <w:sz w:val="24"/>
        </w:rPr>
      </w:pPr>
    </w:p>
    <w:p w14:paraId="6D010000">
      <w:pPr>
        <w:pStyle w:val="Style_2"/>
        <w:widowControl w:val="1"/>
        <w:spacing w:after="0" w:before="0" w:line="240" w:lineRule="auto"/>
        <w:ind w:firstLine="0" w:left="5103" w:right="107"/>
        <w:jc w:val="both"/>
        <w:rPr>
          <w:rFonts w:ascii="Times New Roman" w:hAnsi="Times New Roman"/>
          <w:sz w:val="20"/>
        </w:rPr>
      </w:pPr>
      <w:r>
        <w:rPr>
          <w:rFonts w:ascii="Times New Roman" w:hAnsi="Times New Roman"/>
          <w:sz w:val="20"/>
        </w:rPr>
        <w:t xml:space="preserve">Приложение № 4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предоставления</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6E010000">
      <w:pPr>
        <w:pStyle w:val="Style_6"/>
        <w:widowControl w:val="1"/>
        <w:spacing w:after="0" w:before="300" w:line="240" w:lineRule="auto"/>
        <w:ind w:firstLine="0" w:left="4536"/>
        <w:jc w:val="both"/>
        <w:rPr>
          <w:rFonts w:ascii="Times New Roman" w:hAnsi="Times New Roman"/>
          <w:sz w:val="24"/>
        </w:rPr>
      </w:pPr>
      <w:r>
        <w:rPr>
          <w:sz w:val="24"/>
        </w:rPr>
        <w:t>_______________________________________</w:t>
      </w:r>
    </w:p>
    <w:p w14:paraId="6F010000">
      <w:pPr>
        <w:pStyle w:val="Style_6"/>
        <w:widowControl w:val="1"/>
        <w:spacing w:line="240" w:lineRule="auto"/>
        <w:ind w:firstLine="0" w:left="4536"/>
        <w:jc w:val="both"/>
        <w:rPr>
          <w:rFonts w:ascii="Times New Roman" w:hAnsi="Times New Roman"/>
          <w:sz w:val="24"/>
        </w:rPr>
      </w:pPr>
      <w:r>
        <w:rPr>
          <w:sz w:val="24"/>
        </w:rPr>
        <w:t xml:space="preserve">               </w:t>
      </w:r>
      <w:r>
        <w:rPr>
          <w:sz w:val="18"/>
        </w:rPr>
        <w:t xml:space="preserve"> </w:t>
      </w:r>
      <w:r>
        <w:rPr>
          <w:sz w:val="18"/>
        </w:rPr>
        <w:t>(наименование уполномоченного органа)</w:t>
      </w:r>
    </w:p>
    <w:p w14:paraId="70010000">
      <w:pPr>
        <w:pStyle w:val="Style_6"/>
        <w:widowControl w:val="1"/>
        <w:spacing w:line="240" w:lineRule="auto"/>
        <w:ind w:firstLine="0" w:left="4536"/>
        <w:jc w:val="both"/>
        <w:rPr>
          <w:rFonts w:ascii="Times New Roman" w:hAnsi="Times New Roman"/>
          <w:sz w:val="24"/>
        </w:rPr>
      </w:pPr>
      <w:r>
        <w:rPr>
          <w:sz w:val="24"/>
        </w:rPr>
        <w:t>адрес: _________________________________</w:t>
      </w:r>
    </w:p>
    <w:p w14:paraId="71010000">
      <w:pPr>
        <w:pStyle w:val="Style_6"/>
        <w:widowControl w:val="1"/>
        <w:spacing w:line="240" w:lineRule="auto"/>
        <w:ind w:firstLine="0" w:left="4536"/>
        <w:jc w:val="both"/>
        <w:rPr>
          <w:rFonts w:ascii="Times New Roman" w:hAnsi="Times New Roman"/>
          <w:sz w:val="24"/>
        </w:rPr>
      </w:pPr>
      <w:r>
        <w:rPr>
          <w:sz w:val="24"/>
        </w:rPr>
        <w:t xml:space="preserve">Заявитель_______________________________ </w:t>
      </w:r>
    </w:p>
    <w:p w14:paraId="72010000">
      <w:pPr>
        <w:pStyle w:val="Style_6"/>
        <w:widowControl w:val="1"/>
        <w:spacing w:line="240" w:lineRule="auto"/>
        <w:ind w:firstLine="0" w:left="4536"/>
        <w:jc w:val="both"/>
        <w:rPr>
          <w:rFonts w:ascii="Times New Roman" w:hAnsi="Times New Roman"/>
          <w:sz w:val="24"/>
        </w:rPr>
      </w:pPr>
      <w:r>
        <w:rPr>
          <w:sz w:val="24"/>
        </w:rPr>
        <w:t xml:space="preserve">_______________ИНН________________ ОГРН </w:t>
      </w:r>
    </w:p>
    <w:p w14:paraId="73010000">
      <w:pPr>
        <w:pStyle w:val="Style_6"/>
        <w:widowControl w:val="1"/>
        <w:spacing w:line="240" w:lineRule="auto"/>
        <w:ind w:firstLine="0" w:left="4536"/>
        <w:jc w:val="both"/>
        <w:rPr>
          <w:rFonts w:ascii="Times New Roman" w:hAnsi="Times New Roman"/>
          <w:sz w:val="24"/>
        </w:rPr>
      </w:pPr>
      <w:r>
        <w:rPr>
          <w:sz w:val="24"/>
        </w:rPr>
        <w:t>место нахождения: ________________________,</w:t>
      </w:r>
    </w:p>
    <w:p w14:paraId="74010000">
      <w:pPr>
        <w:pStyle w:val="Style_6"/>
        <w:widowControl w:val="1"/>
        <w:spacing w:line="240" w:lineRule="auto"/>
        <w:ind w:firstLine="0" w:left="4536"/>
        <w:jc w:val="both"/>
        <w:rPr>
          <w:rFonts w:ascii="Times New Roman" w:hAnsi="Times New Roman"/>
          <w:sz w:val="24"/>
        </w:rPr>
      </w:pPr>
      <w:r>
        <w:rPr>
          <w:sz w:val="24"/>
        </w:rPr>
        <w:t>телефон: _________________________________,</w:t>
      </w:r>
    </w:p>
    <w:p w14:paraId="75010000">
      <w:pPr>
        <w:pStyle w:val="Style_6"/>
        <w:widowControl w:val="1"/>
        <w:spacing w:line="240" w:lineRule="auto"/>
        <w:ind w:firstLine="0" w:left="4536"/>
        <w:jc w:val="both"/>
        <w:rPr>
          <w:rFonts w:ascii="Times New Roman" w:hAnsi="Times New Roman"/>
          <w:sz w:val="24"/>
        </w:rPr>
      </w:pPr>
      <w:r>
        <w:rPr>
          <w:sz w:val="24"/>
        </w:rPr>
        <w:t>адрес электронной почты: ___________________</w:t>
      </w:r>
    </w:p>
    <w:p w14:paraId="76010000">
      <w:pPr>
        <w:pStyle w:val="Style_6"/>
        <w:widowControl w:val="1"/>
        <w:spacing w:line="240" w:lineRule="auto"/>
        <w:ind w:firstLine="0" w:left="4536"/>
        <w:jc w:val="both"/>
        <w:rPr>
          <w:rFonts w:ascii="Times New Roman" w:hAnsi="Times New Roman"/>
          <w:sz w:val="24"/>
        </w:rPr>
      </w:pPr>
      <w:r>
        <w:rPr>
          <w:sz w:val="24"/>
        </w:rPr>
        <w:t>Заявитель _________________________ (Ф.И.О.)</w:t>
      </w:r>
    </w:p>
    <w:p w14:paraId="77010000">
      <w:pPr>
        <w:pStyle w:val="Style_6"/>
        <w:widowControl w:val="1"/>
        <w:spacing w:line="240" w:lineRule="auto"/>
        <w:ind w:firstLine="0" w:left="4536"/>
        <w:jc w:val="both"/>
        <w:rPr>
          <w:rFonts w:ascii="Times New Roman" w:hAnsi="Times New Roman"/>
          <w:sz w:val="24"/>
        </w:rPr>
      </w:pPr>
      <w:r>
        <w:rPr>
          <w:sz w:val="24"/>
        </w:rPr>
        <w:t>место жительства: _________________________</w:t>
      </w:r>
    </w:p>
    <w:p w14:paraId="78010000">
      <w:pPr>
        <w:pStyle w:val="Style_6"/>
        <w:widowControl w:val="1"/>
        <w:spacing w:line="240" w:lineRule="auto"/>
        <w:ind w:firstLine="0" w:left="4536"/>
        <w:jc w:val="both"/>
        <w:rPr>
          <w:rFonts w:ascii="Times New Roman" w:hAnsi="Times New Roman"/>
          <w:sz w:val="24"/>
        </w:rPr>
      </w:pPr>
      <w:r>
        <w:rPr>
          <w:sz w:val="24"/>
        </w:rPr>
        <w:t>документ, удостоверяющий личность: ________</w:t>
      </w:r>
    </w:p>
    <w:p w14:paraId="79010000">
      <w:pPr>
        <w:pStyle w:val="Style_6"/>
        <w:widowControl w:val="1"/>
        <w:spacing w:line="240" w:lineRule="auto"/>
        <w:ind w:firstLine="0" w:left="4536"/>
        <w:jc w:val="both"/>
        <w:rPr>
          <w:rFonts w:ascii="Times New Roman" w:hAnsi="Times New Roman"/>
          <w:sz w:val="24"/>
        </w:rPr>
      </w:pPr>
      <w:r>
        <w:rPr>
          <w:sz w:val="24"/>
        </w:rPr>
        <w:t>_________________________________________</w:t>
      </w:r>
    </w:p>
    <w:p w14:paraId="7A010000">
      <w:pPr>
        <w:pStyle w:val="Style_6"/>
        <w:widowControl w:val="1"/>
        <w:spacing w:line="240" w:lineRule="auto"/>
        <w:ind w:firstLine="0" w:left="4536"/>
        <w:jc w:val="both"/>
        <w:rPr>
          <w:rFonts w:ascii="Times New Roman" w:hAnsi="Times New Roman"/>
          <w:sz w:val="24"/>
        </w:rPr>
      </w:pPr>
      <w:r>
        <w:rPr>
          <w:sz w:val="24"/>
        </w:rPr>
        <w:t>телефон: _________________________________</w:t>
      </w:r>
    </w:p>
    <w:p w14:paraId="7B010000">
      <w:pPr>
        <w:pStyle w:val="Style_6"/>
        <w:widowControl w:val="1"/>
        <w:spacing w:line="240" w:lineRule="auto"/>
        <w:ind w:firstLine="0" w:left="4536"/>
        <w:jc w:val="both"/>
        <w:rPr>
          <w:rFonts w:ascii="Times New Roman" w:hAnsi="Times New Roman"/>
          <w:sz w:val="24"/>
        </w:rPr>
      </w:pPr>
      <w:r>
        <w:rPr>
          <w:sz w:val="24"/>
        </w:rPr>
        <w:t>адрес электронной почты: ___________________</w:t>
      </w:r>
    </w:p>
    <w:p w14:paraId="7C010000">
      <w:pPr>
        <w:pStyle w:val="Style_6"/>
        <w:widowControl w:val="1"/>
        <w:spacing w:line="240" w:lineRule="auto"/>
        <w:ind w:firstLine="0" w:left="4536"/>
        <w:jc w:val="both"/>
        <w:rPr>
          <w:rFonts w:ascii="Times New Roman" w:hAnsi="Times New Roman"/>
          <w:sz w:val="24"/>
        </w:rPr>
      </w:pPr>
      <w:r>
        <w:rPr>
          <w:sz w:val="24"/>
        </w:rPr>
        <w:t>Представитель</w:t>
      </w:r>
      <w:r>
        <w:rPr>
          <w:sz w:val="18"/>
        </w:rPr>
        <w:t xml:space="preserve"> ____________________________ </w:t>
      </w:r>
      <w:r>
        <w:rPr>
          <w:sz w:val="24"/>
        </w:rPr>
        <w:t>(Ф.И.О.)</w:t>
      </w:r>
    </w:p>
    <w:p w14:paraId="7D010000">
      <w:pPr>
        <w:pStyle w:val="Style_6"/>
        <w:widowControl w:val="1"/>
        <w:spacing w:line="240" w:lineRule="auto"/>
        <w:ind w:firstLine="0" w:left="4536"/>
        <w:jc w:val="both"/>
        <w:rPr>
          <w:rFonts w:ascii="Times New Roman" w:hAnsi="Times New Roman"/>
          <w:sz w:val="24"/>
        </w:rPr>
      </w:pPr>
      <w:r>
        <w:rPr>
          <w:sz w:val="24"/>
        </w:rPr>
        <w:t>адрес: ___________________________________,</w:t>
      </w:r>
    </w:p>
    <w:p w14:paraId="7E010000">
      <w:pPr>
        <w:pStyle w:val="Style_6"/>
        <w:widowControl w:val="1"/>
        <w:spacing w:line="240" w:lineRule="auto"/>
        <w:ind w:firstLine="0" w:left="4536"/>
        <w:jc w:val="both"/>
        <w:rPr>
          <w:rFonts w:ascii="Times New Roman" w:hAnsi="Times New Roman"/>
          <w:sz w:val="24"/>
        </w:rPr>
      </w:pPr>
      <w:r>
        <w:rPr>
          <w:sz w:val="24"/>
        </w:rPr>
        <w:t>телефон: _________________________________</w:t>
      </w:r>
    </w:p>
    <w:p w14:paraId="7F010000">
      <w:pPr>
        <w:pStyle w:val="Style_2"/>
        <w:widowControl w:val="1"/>
        <w:spacing w:line="240" w:lineRule="auto"/>
        <w:ind w:firstLine="0" w:left="4536"/>
        <w:jc w:val="both"/>
        <w:rPr>
          <w:rFonts w:ascii="Times New Roman" w:hAnsi="Times New Roman"/>
          <w:sz w:val="24"/>
        </w:rPr>
      </w:pPr>
      <w:r>
        <w:rPr>
          <w:rFonts w:ascii="Times New Roman" w:hAnsi="Times New Roman"/>
          <w:sz w:val="24"/>
        </w:rPr>
        <w:t>адрес электронной почты:</w:t>
      </w:r>
      <w:r>
        <w:rPr>
          <w:rFonts w:ascii="Times New Roman" w:hAnsi="Times New Roman"/>
          <w:sz w:val="24"/>
        </w:rPr>
        <w:t>___________________</w:t>
      </w:r>
    </w:p>
    <w:p w14:paraId="80010000">
      <w:pPr>
        <w:pStyle w:val="Style_2"/>
        <w:widowControl w:val="1"/>
        <w:spacing w:line="240" w:lineRule="auto"/>
        <w:ind/>
        <w:jc w:val="both"/>
        <w:rPr>
          <w:rFonts w:ascii="Times New Roman" w:hAnsi="Times New Roman"/>
          <w:b w:val="1"/>
          <w:sz w:val="24"/>
        </w:rPr>
      </w:pPr>
    </w:p>
    <w:p w14:paraId="81010000">
      <w:pPr>
        <w:pStyle w:val="Style_2"/>
        <w:widowControl w:val="1"/>
        <w:spacing w:line="240" w:lineRule="auto"/>
        <w:ind/>
        <w:jc w:val="center"/>
        <w:rPr>
          <w:rFonts w:ascii="Times New Roman" w:hAnsi="Times New Roman"/>
          <w:sz w:val="24"/>
        </w:rPr>
      </w:pPr>
      <w:r>
        <w:rPr>
          <w:rFonts w:ascii="Times New Roman" w:hAnsi="Times New Roman"/>
          <w:b w:val="1"/>
          <w:sz w:val="24"/>
        </w:rPr>
        <w:t>ЗАЯВЛЕНИЕ</w:t>
      </w:r>
    </w:p>
    <w:p w14:paraId="82010000">
      <w:pPr>
        <w:pStyle w:val="Style_7"/>
        <w:widowControl w:val="1"/>
        <w:tabs>
          <w:tab w:leader="none" w:pos="709" w:val="clear"/>
          <w:tab w:leader="none" w:pos="750" w:val="left"/>
        </w:tabs>
        <w:spacing w:line="240" w:lineRule="auto"/>
        <w:ind w:firstLine="709"/>
        <w:jc w:val="both"/>
        <w:rPr>
          <w:rFonts w:ascii="Times New Roman" w:hAnsi="Times New Roman"/>
          <w:sz w:val="24"/>
        </w:rPr>
      </w:pPr>
      <w:r>
        <w:rPr>
          <w:rFonts w:ascii="Times New Roman" w:hAnsi="Times New Roman"/>
          <w:i w:val="0"/>
          <w:color w:val="000000"/>
          <w:sz w:val="24"/>
        </w:rPr>
        <w:t>Прошу исправить выявленные опечатки и (или) ошибки в документах,  выданных в результате предоставления муниципальной услуги:</w:t>
      </w:r>
    </w:p>
    <w:p w14:paraId="83010000">
      <w:pPr>
        <w:pStyle w:val="Style_7"/>
        <w:widowControl w:val="1"/>
        <w:tabs>
          <w:tab w:leader="none" w:pos="709" w:val="clear"/>
          <w:tab w:leader="none" w:pos="750" w:val="left"/>
        </w:tabs>
        <w:spacing w:line="240" w:lineRule="auto"/>
        <w:ind w:firstLine="709"/>
        <w:jc w:val="both"/>
        <w:rPr>
          <w:rFonts w:ascii="Times New Roman" w:hAnsi="Times New Roman"/>
          <w:sz w:val="24"/>
        </w:rPr>
      </w:pPr>
      <w:r>
        <w:rPr>
          <w:rFonts w:ascii="Times New Roman" w:hAnsi="Times New Roman"/>
          <w:i w:val="0"/>
          <w:color w:val="000000"/>
          <w:sz w:val="24"/>
        </w:rPr>
        <w:t xml:space="preserve"> </w:t>
      </w:r>
    </w:p>
    <w:p w14:paraId="84010000">
      <w:pPr>
        <w:pStyle w:val="Style_2"/>
        <w:widowControl w:val="1"/>
        <w:spacing w:line="240" w:lineRule="auto"/>
        <w:ind/>
        <w:jc w:val="both"/>
        <w:rPr>
          <w:rFonts w:ascii="Times New Roman" w:hAnsi="Times New Roman"/>
          <w:sz w:val="24"/>
        </w:rPr>
      </w:pPr>
    </w:p>
    <w:tbl>
      <w:tblPr>
        <w:tblStyle w:val="Style_5"/>
        <w:tblW w:type="auto" w:w="0"/>
        <w:jc w:val="left"/>
        <w:tblInd w:type="dxa" w:w="5"/>
        <w:tblLayout w:type="fixed"/>
        <w:tblCellMar>
          <w:top w:type="dxa" w:w="0"/>
          <w:left w:type="dxa" w:w="5"/>
          <w:bottom w:type="dxa" w:w="0"/>
          <w:right w:type="dxa" w:w="5"/>
        </w:tblCellMar>
      </w:tblPr>
      <w:tblGrid>
        <w:gridCol w:w="4785"/>
        <w:gridCol w:w="4785"/>
      </w:tblGrid>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5010000">
            <w:pPr>
              <w:pStyle w:val="Style_6"/>
              <w:widowControl w:val="0"/>
              <w:spacing w:line="240" w:lineRule="auto"/>
              <w:ind/>
              <w:jc w:val="both"/>
              <w:rPr>
                <w:rFonts w:ascii="Times New Roman" w:hAnsi="Times New Roman"/>
                <w:sz w:val="24"/>
              </w:rPr>
            </w:pPr>
            <w:r>
              <w:rPr>
                <w:b w:val="1"/>
                <w:sz w:val="24"/>
              </w:rPr>
              <w:t>Опечатка (ошибка)</w:t>
            </w: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6010000">
            <w:pPr>
              <w:pStyle w:val="Style_6"/>
              <w:widowControl w:val="0"/>
              <w:spacing w:line="240" w:lineRule="auto"/>
              <w:ind/>
              <w:jc w:val="both"/>
              <w:rPr>
                <w:rFonts w:ascii="Times New Roman" w:hAnsi="Times New Roman"/>
                <w:sz w:val="24"/>
              </w:rPr>
            </w:pPr>
            <w:r>
              <w:rPr>
                <w:b w:val="1"/>
                <w:sz w:val="24"/>
              </w:rPr>
              <w:t>В новой редакции</w:t>
            </w: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7010000">
            <w:pPr>
              <w:pStyle w:val="Style_6"/>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8010000">
            <w:pPr>
              <w:pStyle w:val="Style_6"/>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9010000">
            <w:pPr>
              <w:pStyle w:val="Style_6"/>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A010000">
            <w:pPr>
              <w:pStyle w:val="Style_6"/>
              <w:widowControl w:val="0"/>
              <w:spacing w:line="240" w:lineRule="auto"/>
              <w:ind/>
              <w:jc w:val="both"/>
              <w:rPr>
                <w:rFonts w:ascii="Times New Roman" w:hAnsi="Times New Roman"/>
                <w:b w:val="1"/>
                <w:sz w:val="24"/>
              </w:rPr>
            </w:pPr>
          </w:p>
        </w:tc>
      </w:tr>
      <w:tr>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B010000">
            <w:pPr>
              <w:pStyle w:val="Style_6"/>
              <w:widowControl w:val="0"/>
              <w:spacing w:line="240" w:lineRule="auto"/>
              <w:ind/>
              <w:jc w:val="both"/>
              <w:rPr>
                <w:rFonts w:ascii="Times New Roman" w:hAnsi="Times New Roman"/>
                <w:b w:val="1"/>
                <w:sz w:val="24"/>
              </w:rPr>
            </w:pPr>
          </w:p>
        </w:tc>
        <w:tc>
          <w:tcPr>
            <w:tcW w:type="dxa" w:w="4785"/>
            <w:tcBorders>
              <w:top w:color="000000" w:sz="4" w:val="single"/>
              <w:left w:color="000000" w:sz="4" w:val="single"/>
              <w:bottom w:color="000000" w:sz="4" w:val="single"/>
              <w:right w:color="000000" w:sz="4" w:val="single"/>
            </w:tcBorders>
            <w:tcMar>
              <w:top w:type="dxa" w:w="0"/>
              <w:left w:type="dxa" w:w="5"/>
              <w:bottom w:type="dxa" w:w="0"/>
              <w:right w:type="dxa" w:w="5"/>
            </w:tcMar>
          </w:tcPr>
          <w:p w14:paraId="8C010000">
            <w:pPr>
              <w:pStyle w:val="Style_6"/>
              <w:widowControl w:val="0"/>
              <w:spacing w:line="240" w:lineRule="auto"/>
              <w:ind/>
              <w:jc w:val="both"/>
              <w:rPr>
                <w:rFonts w:ascii="Times New Roman" w:hAnsi="Times New Roman"/>
                <w:b w:val="1"/>
                <w:sz w:val="24"/>
              </w:rPr>
            </w:pPr>
          </w:p>
        </w:tc>
      </w:tr>
    </w:tbl>
    <w:p w14:paraId="8D010000">
      <w:pPr>
        <w:pStyle w:val="Style_2"/>
        <w:widowControl w:val="1"/>
        <w:spacing w:line="240" w:lineRule="auto"/>
        <w:ind/>
        <w:jc w:val="both"/>
        <w:rPr>
          <w:rFonts w:ascii="Times New Roman" w:hAnsi="Times New Roman"/>
          <w:sz w:val="24"/>
          <w:u w:val="single"/>
        </w:rPr>
      </w:pPr>
    </w:p>
    <w:p w14:paraId="8E010000">
      <w:pPr>
        <w:pStyle w:val="Style_2"/>
        <w:widowControl w:val="1"/>
        <w:spacing w:line="240" w:lineRule="auto"/>
        <w:ind/>
        <w:jc w:val="both"/>
        <w:rPr>
          <w:rFonts w:ascii="Times New Roman" w:hAnsi="Times New Roman"/>
          <w:sz w:val="24"/>
        </w:rPr>
      </w:pPr>
      <w:r>
        <w:rPr>
          <w:rFonts w:ascii="Times New Roman" w:hAnsi="Times New Roman"/>
          <w:sz w:val="24"/>
        </w:rPr>
        <w:t>Дата «____» ________________20__г</w:t>
      </w:r>
    </w:p>
    <w:p w14:paraId="8F010000">
      <w:pPr>
        <w:pStyle w:val="Style_2"/>
        <w:widowControl w:val="1"/>
        <w:spacing w:line="240" w:lineRule="auto"/>
        <w:ind/>
        <w:jc w:val="both"/>
        <w:rPr>
          <w:rFonts w:ascii="Times New Roman" w:hAnsi="Times New Roman"/>
          <w:sz w:val="24"/>
        </w:rPr>
      </w:pPr>
    </w:p>
    <w:p w14:paraId="90010000">
      <w:pPr>
        <w:pStyle w:val="Style_2"/>
        <w:widowControl w:val="1"/>
        <w:spacing w:line="240" w:lineRule="auto"/>
        <w:ind/>
        <w:jc w:val="both"/>
        <w:rPr>
          <w:rFonts w:ascii="Times New Roman" w:hAnsi="Times New Roman"/>
          <w:sz w:val="24"/>
        </w:rPr>
      </w:pPr>
    </w:p>
    <w:p w14:paraId="91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ab/>
      </w:r>
      <w:r>
        <w:rPr>
          <w:rFonts w:ascii="Times New Roman" w:hAnsi="Times New Roman"/>
          <w:sz w:val="24"/>
        </w:rPr>
        <w:t>___________________                __________________________________</w:t>
      </w:r>
    </w:p>
    <w:p w14:paraId="92010000">
      <w:pPr>
        <w:pStyle w:val="Style_8"/>
        <w:widowControl w:val="1"/>
        <w:pBdr>
          <w:bottom w:sz="4" w:val="nil"/>
        </w:pBdr>
        <w:tabs>
          <w:tab w:leader="none" w:pos="709" w:val="clear"/>
          <w:tab w:leader="none" w:pos="1260" w:val="left"/>
          <w:tab w:leader="none" w:pos="6480" w:val="left"/>
        </w:tabs>
        <w:spacing w:line="240" w:lineRule="auto"/>
        <w:ind w:firstLine="567" w:right="-35"/>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18"/>
        </w:rPr>
        <w:t xml:space="preserve"> </w:t>
      </w:r>
      <w:r>
        <w:rPr>
          <w:rFonts w:ascii="Times New Roman" w:hAnsi="Times New Roman"/>
          <w:color w:val="000000"/>
          <w:sz w:val="18"/>
        </w:rPr>
        <w:t>(подпись)                                             (Ф.И.О. заявителя, представителя)</w:t>
      </w:r>
      <w:r>
        <w:br w:type="page"/>
      </w:r>
    </w:p>
    <w:p w14:paraId="93010000">
      <w:pPr>
        <w:pStyle w:val="Style_2"/>
        <w:widowControl w:val="1"/>
        <w:numPr>
          <w:ilvl w:val="0"/>
          <w:numId w:val="0"/>
        </w:numPr>
        <w:spacing w:after="29" w:before="0" w:line="240" w:lineRule="auto"/>
        <w:ind w:firstLine="0" w:left="5103" w:right="184"/>
        <w:jc w:val="both"/>
        <w:outlineLvl w:val="0"/>
        <w:rPr>
          <w:rFonts w:ascii="Times New Roman" w:hAnsi="Times New Roman"/>
          <w:sz w:val="20"/>
        </w:rPr>
      </w:pPr>
      <w:r>
        <w:rPr>
          <w:rFonts w:ascii="Times New Roman" w:hAnsi="Times New Roman"/>
          <w:sz w:val="20"/>
        </w:rPr>
        <w:t xml:space="preserve">Приложение № 5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предоставления</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94010000">
      <w:pPr>
        <w:pStyle w:val="Style_6"/>
        <w:widowControl w:val="1"/>
        <w:spacing w:after="0" w:before="72" w:line="240" w:lineRule="auto"/>
        <w:ind w:firstLine="0" w:left="4395"/>
        <w:jc w:val="both"/>
        <w:rPr>
          <w:rFonts w:ascii="Times New Roman" w:hAnsi="Times New Roman"/>
          <w:sz w:val="24"/>
        </w:rPr>
      </w:pPr>
      <w:r>
        <w:rPr>
          <w:sz w:val="24"/>
        </w:rPr>
        <w:t xml:space="preserve">___________________________________________  </w:t>
      </w:r>
    </w:p>
    <w:p w14:paraId="95010000">
      <w:pPr>
        <w:pStyle w:val="Style_6"/>
        <w:widowControl w:val="1"/>
        <w:spacing w:line="240" w:lineRule="auto"/>
        <w:ind w:firstLine="0" w:left="4395"/>
        <w:jc w:val="both"/>
        <w:rPr>
          <w:rFonts w:ascii="Times New Roman" w:hAnsi="Times New Roman"/>
          <w:sz w:val="24"/>
        </w:rPr>
      </w:pPr>
      <w:r>
        <w:rPr>
          <w:sz w:val="24"/>
        </w:rPr>
        <w:t xml:space="preserve">                </w:t>
      </w:r>
      <w:r>
        <w:rPr>
          <w:sz w:val="18"/>
        </w:rPr>
        <w:t>(наименование уполномоченного органа)</w:t>
      </w:r>
    </w:p>
    <w:p w14:paraId="96010000">
      <w:pPr>
        <w:pStyle w:val="Style_6"/>
        <w:widowControl w:val="1"/>
        <w:spacing w:line="240" w:lineRule="auto"/>
        <w:ind w:firstLine="0" w:left="4395"/>
        <w:jc w:val="both"/>
        <w:rPr>
          <w:rFonts w:ascii="Times New Roman" w:hAnsi="Times New Roman"/>
          <w:sz w:val="24"/>
        </w:rPr>
      </w:pPr>
      <w:r>
        <w:rPr>
          <w:sz w:val="24"/>
        </w:rPr>
        <w:t>адрес: _____________________________________</w:t>
      </w:r>
    </w:p>
    <w:p w14:paraId="97010000">
      <w:pPr>
        <w:pStyle w:val="Style_6"/>
        <w:widowControl w:val="1"/>
        <w:spacing w:line="240" w:lineRule="auto"/>
        <w:ind w:firstLine="0" w:left="4395"/>
        <w:jc w:val="both"/>
        <w:rPr>
          <w:rFonts w:ascii="Times New Roman" w:hAnsi="Times New Roman"/>
          <w:sz w:val="24"/>
        </w:rPr>
      </w:pPr>
      <w:r>
        <w:rPr>
          <w:sz w:val="24"/>
        </w:rPr>
        <w:t>Заявитель ____________________ (наименование)</w:t>
      </w:r>
    </w:p>
    <w:p w14:paraId="98010000">
      <w:pPr>
        <w:pStyle w:val="Style_6"/>
        <w:widowControl w:val="1"/>
        <w:spacing w:line="240" w:lineRule="auto"/>
        <w:ind w:firstLine="0" w:left="4395"/>
        <w:jc w:val="both"/>
        <w:rPr>
          <w:rFonts w:ascii="Times New Roman" w:hAnsi="Times New Roman"/>
          <w:sz w:val="24"/>
        </w:rPr>
      </w:pPr>
      <w:r>
        <w:rPr>
          <w:sz w:val="24"/>
        </w:rPr>
        <w:t xml:space="preserve">__________________ИНН _______________ОГРН </w:t>
      </w:r>
    </w:p>
    <w:p w14:paraId="99010000">
      <w:pPr>
        <w:pStyle w:val="Style_6"/>
        <w:widowControl w:val="1"/>
        <w:spacing w:line="240" w:lineRule="auto"/>
        <w:ind w:firstLine="0" w:left="4395"/>
        <w:jc w:val="both"/>
        <w:rPr>
          <w:rFonts w:ascii="Times New Roman" w:hAnsi="Times New Roman"/>
          <w:sz w:val="24"/>
        </w:rPr>
      </w:pPr>
      <w:r>
        <w:rPr>
          <w:sz w:val="24"/>
        </w:rPr>
        <w:t>место нахождения: _________________________,</w:t>
      </w:r>
    </w:p>
    <w:p w14:paraId="9A010000">
      <w:pPr>
        <w:pStyle w:val="Style_6"/>
        <w:widowControl w:val="1"/>
        <w:spacing w:line="240" w:lineRule="auto"/>
        <w:ind w:firstLine="0" w:left="4395"/>
        <w:jc w:val="both"/>
        <w:rPr>
          <w:rFonts w:ascii="Times New Roman" w:hAnsi="Times New Roman"/>
          <w:sz w:val="24"/>
        </w:rPr>
      </w:pPr>
      <w:r>
        <w:rPr>
          <w:sz w:val="24"/>
        </w:rPr>
        <w:t>телефон: __________________________________,</w:t>
      </w:r>
    </w:p>
    <w:p w14:paraId="9B010000">
      <w:pPr>
        <w:pStyle w:val="Style_6"/>
        <w:widowControl w:val="1"/>
        <w:spacing w:line="240" w:lineRule="auto"/>
        <w:ind w:firstLine="0" w:left="4395"/>
        <w:jc w:val="both"/>
        <w:rPr>
          <w:rFonts w:ascii="Times New Roman" w:hAnsi="Times New Roman"/>
          <w:sz w:val="24"/>
        </w:rPr>
      </w:pPr>
      <w:r>
        <w:rPr>
          <w:sz w:val="24"/>
        </w:rPr>
        <w:t>адрес электронной почты: ____________________</w:t>
      </w:r>
    </w:p>
    <w:p w14:paraId="9C010000">
      <w:pPr>
        <w:pStyle w:val="Style_6"/>
        <w:widowControl w:val="1"/>
        <w:spacing w:line="240" w:lineRule="auto"/>
        <w:ind w:firstLine="0" w:left="4395"/>
        <w:jc w:val="both"/>
        <w:rPr>
          <w:rFonts w:ascii="Times New Roman" w:hAnsi="Times New Roman"/>
          <w:sz w:val="24"/>
        </w:rPr>
      </w:pPr>
      <w:r>
        <w:rPr>
          <w:sz w:val="24"/>
        </w:rPr>
        <w:t>Заявитель __________________________ (Ф.И.О.)</w:t>
      </w:r>
    </w:p>
    <w:p w14:paraId="9D010000">
      <w:pPr>
        <w:pStyle w:val="Style_6"/>
        <w:widowControl w:val="1"/>
        <w:spacing w:line="240" w:lineRule="auto"/>
        <w:ind w:firstLine="0" w:left="4395"/>
        <w:jc w:val="both"/>
        <w:rPr>
          <w:rFonts w:ascii="Times New Roman" w:hAnsi="Times New Roman"/>
          <w:sz w:val="24"/>
        </w:rPr>
      </w:pPr>
      <w:r>
        <w:rPr>
          <w:sz w:val="24"/>
        </w:rPr>
        <w:t>место жительства: __________________________</w:t>
      </w:r>
    </w:p>
    <w:p w14:paraId="9E010000">
      <w:pPr>
        <w:pStyle w:val="Style_6"/>
        <w:widowControl w:val="1"/>
        <w:spacing w:line="240" w:lineRule="auto"/>
        <w:ind w:firstLine="0" w:left="4395"/>
        <w:jc w:val="both"/>
        <w:rPr>
          <w:rFonts w:ascii="Times New Roman" w:hAnsi="Times New Roman"/>
          <w:sz w:val="24"/>
        </w:rPr>
      </w:pPr>
      <w:r>
        <w:rPr>
          <w:sz w:val="24"/>
        </w:rPr>
        <w:t>документ, удостоверяющий личность: _________</w:t>
      </w:r>
    </w:p>
    <w:p w14:paraId="9F010000">
      <w:pPr>
        <w:pStyle w:val="Style_6"/>
        <w:widowControl w:val="1"/>
        <w:spacing w:line="240" w:lineRule="auto"/>
        <w:ind w:firstLine="0" w:left="4395"/>
        <w:jc w:val="both"/>
        <w:rPr>
          <w:rFonts w:ascii="Times New Roman" w:hAnsi="Times New Roman"/>
          <w:sz w:val="24"/>
        </w:rPr>
      </w:pPr>
      <w:r>
        <w:rPr>
          <w:sz w:val="24"/>
        </w:rPr>
        <w:t>___________________________________________</w:t>
      </w:r>
    </w:p>
    <w:p w14:paraId="A0010000">
      <w:pPr>
        <w:pStyle w:val="Style_6"/>
        <w:widowControl w:val="1"/>
        <w:spacing w:line="240" w:lineRule="auto"/>
        <w:ind w:firstLine="0" w:left="4395"/>
        <w:jc w:val="both"/>
        <w:rPr>
          <w:rFonts w:ascii="Times New Roman" w:hAnsi="Times New Roman"/>
          <w:sz w:val="24"/>
        </w:rPr>
      </w:pPr>
      <w:r>
        <w:rPr>
          <w:sz w:val="24"/>
        </w:rPr>
        <w:t>телефон: ___________________________________</w:t>
      </w:r>
    </w:p>
    <w:p w14:paraId="A1010000">
      <w:pPr>
        <w:pStyle w:val="Style_6"/>
        <w:widowControl w:val="1"/>
        <w:spacing w:line="240" w:lineRule="auto"/>
        <w:ind w:firstLine="0" w:left="4395"/>
        <w:jc w:val="both"/>
        <w:rPr>
          <w:rFonts w:ascii="Times New Roman" w:hAnsi="Times New Roman"/>
          <w:sz w:val="24"/>
        </w:rPr>
      </w:pPr>
      <w:r>
        <w:rPr>
          <w:sz w:val="24"/>
        </w:rPr>
        <w:t>адрес электронной почты: ____________________</w:t>
      </w:r>
    </w:p>
    <w:p w14:paraId="A2010000">
      <w:pPr>
        <w:pStyle w:val="Style_6"/>
        <w:widowControl w:val="1"/>
        <w:spacing w:line="240" w:lineRule="auto"/>
        <w:ind w:firstLine="0" w:left="4395"/>
        <w:jc w:val="both"/>
        <w:rPr>
          <w:rFonts w:ascii="Times New Roman" w:hAnsi="Times New Roman"/>
          <w:sz w:val="24"/>
        </w:rPr>
      </w:pPr>
      <w:r>
        <w:rPr>
          <w:sz w:val="24"/>
        </w:rPr>
        <w:t>Представитель ______________________ (Ф.И.О.)</w:t>
      </w:r>
    </w:p>
    <w:p w14:paraId="A3010000">
      <w:pPr>
        <w:pStyle w:val="Style_6"/>
        <w:widowControl w:val="1"/>
        <w:spacing w:line="240" w:lineRule="auto"/>
        <w:ind w:firstLine="0" w:left="4395"/>
        <w:jc w:val="both"/>
        <w:rPr>
          <w:rFonts w:ascii="Times New Roman" w:hAnsi="Times New Roman"/>
          <w:sz w:val="24"/>
        </w:rPr>
      </w:pPr>
      <w:r>
        <w:rPr>
          <w:sz w:val="24"/>
        </w:rPr>
        <w:t>адрес: ____________________________________,</w:t>
      </w:r>
    </w:p>
    <w:p w14:paraId="A4010000">
      <w:pPr>
        <w:pStyle w:val="Style_6"/>
        <w:widowControl w:val="1"/>
        <w:spacing w:line="240" w:lineRule="auto"/>
        <w:ind w:firstLine="0" w:left="4395"/>
        <w:jc w:val="both"/>
        <w:rPr>
          <w:rFonts w:ascii="Times New Roman" w:hAnsi="Times New Roman"/>
          <w:sz w:val="24"/>
        </w:rPr>
      </w:pPr>
      <w:r>
        <w:rPr>
          <w:sz w:val="24"/>
        </w:rPr>
        <w:t>телефон: ___________________________________</w:t>
      </w:r>
    </w:p>
    <w:p w14:paraId="A5010000">
      <w:pPr>
        <w:pStyle w:val="Style_2"/>
        <w:widowControl w:val="1"/>
        <w:spacing w:line="240" w:lineRule="auto"/>
        <w:ind w:firstLine="0" w:left="4395"/>
        <w:jc w:val="both"/>
        <w:rPr>
          <w:rFonts w:ascii="Times New Roman" w:hAnsi="Times New Roman"/>
          <w:sz w:val="24"/>
        </w:rPr>
      </w:pPr>
      <w:r>
        <w:rPr>
          <w:rFonts w:ascii="Times New Roman" w:hAnsi="Times New Roman"/>
          <w:sz w:val="24"/>
        </w:rPr>
        <w:t>адрес электронной почты:</w:t>
      </w:r>
      <w:r>
        <w:rPr>
          <w:rFonts w:ascii="Times New Roman" w:hAnsi="Times New Roman"/>
          <w:sz w:val="24"/>
        </w:rPr>
        <w:t xml:space="preserve"> ____________________</w:t>
      </w:r>
    </w:p>
    <w:p w14:paraId="A6010000">
      <w:pPr>
        <w:pStyle w:val="Style_2"/>
        <w:widowControl w:val="1"/>
        <w:spacing w:line="240" w:lineRule="auto"/>
        <w:ind/>
        <w:jc w:val="both"/>
        <w:rPr>
          <w:rFonts w:ascii="Times New Roman" w:hAnsi="Times New Roman"/>
          <w:sz w:val="24"/>
        </w:rPr>
      </w:pPr>
    </w:p>
    <w:p w14:paraId="A701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ЗАЯВЛЕНИЕ</w:t>
      </w:r>
    </w:p>
    <w:p w14:paraId="A8010000">
      <w:pPr>
        <w:pStyle w:val="Style_2"/>
        <w:widowControl w:val="1"/>
        <w:spacing w:line="240" w:lineRule="auto"/>
        <w:ind/>
        <w:jc w:val="center"/>
        <w:rPr>
          <w:rFonts w:ascii="Times New Roman" w:hAnsi="Times New Roman"/>
          <w:sz w:val="24"/>
        </w:rPr>
      </w:pPr>
      <w:r>
        <w:rPr>
          <w:rFonts w:ascii="Times New Roman" w:hAnsi="Times New Roman"/>
          <w:sz w:val="24"/>
        </w:rPr>
        <w:t>о выдаче дубликата документа, выданного в результате предоставления муниципальной услуги</w:t>
      </w:r>
    </w:p>
    <w:p w14:paraId="A9010000">
      <w:pPr>
        <w:pStyle w:val="Style_2"/>
        <w:widowControl w:val="1"/>
        <w:spacing w:line="240" w:lineRule="auto"/>
        <w:ind/>
        <w:jc w:val="both"/>
        <w:rPr>
          <w:rFonts w:ascii="Times New Roman" w:hAnsi="Times New Roman"/>
          <w:sz w:val="24"/>
        </w:rPr>
      </w:pPr>
    </w:p>
    <w:p w14:paraId="AA010000">
      <w:pPr>
        <w:pStyle w:val="Style_2"/>
        <w:widowControl w:val="1"/>
        <w:spacing w:after="0" w:before="0" w:line="240" w:lineRule="auto"/>
        <w:ind/>
        <w:jc w:val="both"/>
        <w:rPr>
          <w:rFonts w:ascii="Times New Roman" w:hAnsi="Times New Roman"/>
          <w:sz w:val="24"/>
        </w:rPr>
      </w:pPr>
      <w:r>
        <w:rPr>
          <w:rFonts w:ascii="Times New Roman" w:hAnsi="Times New Roman"/>
          <w:sz w:val="24"/>
        </w:rPr>
        <w:t>Прошу выдать дубликат документа_______________________________________________</w:t>
      </w:r>
    </w:p>
    <w:p w14:paraId="AB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(реквизиты документа)</w:t>
      </w:r>
    </w:p>
    <w:p w14:paraId="AC01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w:t>
      </w:r>
    </w:p>
    <w:p w14:paraId="AD010000">
      <w:pPr>
        <w:pStyle w:val="Style_2"/>
        <w:widowControl w:val="1"/>
        <w:spacing w:after="0" w:before="0" w:line="240" w:lineRule="auto"/>
        <w:ind/>
        <w:jc w:val="both"/>
        <w:rPr>
          <w:rFonts w:ascii="Times New Roman" w:hAnsi="Times New Roman"/>
          <w:sz w:val="24"/>
        </w:rPr>
      </w:pPr>
      <w:r>
        <w:rPr>
          <w:rFonts w:ascii="Times New Roman" w:hAnsi="Times New Roman"/>
          <w:sz w:val="24"/>
        </w:rPr>
        <w:t>в связи с_______________________________________________________________________</w:t>
      </w:r>
    </w:p>
    <w:p w14:paraId="AE010000">
      <w:pPr>
        <w:pStyle w:val="Style_2"/>
        <w:widowControl w:val="1"/>
        <w:spacing w:line="240" w:lineRule="auto"/>
        <w:ind/>
        <w:jc w:val="both"/>
        <w:rPr>
          <w:rFonts w:ascii="Times New Roman" w:hAnsi="Times New Roman"/>
          <w:sz w:val="18"/>
        </w:rPr>
      </w:pPr>
      <w:r>
        <w:rPr>
          <w:rFonts w:ascii="Times New Roman" w:hAnsi="Times New Roman"/>
          <w:sz w:val="18"/>
        </w:rPr>
        <w:t xml:space="preserve">                                                                                              </w:t>
      </w:r>
      <w:r>
        <w:rPr>
          <w:rFonts w:ascii="Times New Roman" w:hAnsi="Times New Roman"/>
          <w:sz w:val="18"/>
        </w:rPr>
        <w:t>(указать причину)</w:t>
      </w:r>
    </w:p>
    <w:p w14:paraId="AF010000">
      <w:pPr>
        <w:pStyle w:val="Style_2"/>
        <w:widowControl w:val="1"/>
        <w:spacing w:line="240" w:lineRule="auto"/>
        <w:ind/>
        <w:jc w:val="both"/>
        <w:rPr>
          <w:rFonts w:ascii="Times New Roman" w:hAnsi="Times New Roman"/>
          <w:sz w:val="24"/>
        </w:rPr>
      </w:pPr>
    </w:p>
    <w:p w14:paraId="B0010000">
      <w:pPr>
        <w:pStyle w:val="Style_2"/>
        <w:widowControl w:val="1"/>
        <w:spacing w:line="240" w:lineRule="auto"/>
        <w:ind/>
        <w:jc w:val="both"/>
        <w:rPr>
          <w:rFonts w:ascii="Times New Roman" w:hAnsi="Times New Roman"/>
          <w:sz w:val="24"/>
        </w:rPr>
      </w:pPr>
      <w:r>
        <w:rPr>
          <w:rFonts w:ascii="Times New Roman" w:hAnsi="Times New Roman"/>
          <w:sz w:val="24"/>
        </w:rPr>
        <w:t>К заявлению прилагаются следующие документы по описи:</w:t>
      </w:r>
    </w:p>
    <w:p w14:paraId="B1010000">
      <w:pPr>
        <w:pStyle w:val="Style_2"/>
        <w:widowControl w:val="1"/>
        <w:spacing w:line="240" w:lineRule="auto"/>
        <w:ind/>
        <w:jc w:val="both"/>
        <w:rPr>
          <w:rFonts w:ascii="Times New Roman" w:hAnsi="Times New Roman"/>
          <w:sz w:val="24"/>
        </w:rPr>
      </w:pPr>
      <w:r>
        <w:rPr>
          <w:rFonts w:ascii="Times New Roman" w:hAnsi="Times New Roman"/>
          <w:sz w:val="24"/>
        </w:rPr>
        <w:t>1._________________________________________________</w:t>
      </w:r>
    </w:p>
    <w:p w14:paraId="B2010000">
      <w:pPr>
        <w:pStyle w:val="Style_2"/>
        <w:widowControl w:val="1"/>
        <w:spacing w:line="240" w:lineRule="auto"/>
        <w:ind/>
        <w:jc w:val="both"/>
        <w:rPr>
          <w:rFonts w:ascii="Times New Roman" w:hAnsi="Times New Roman"/>
          <w:sz w:val="24"/>
        </w:rPr>
      </w:pPr>
      <w:r>
        <w:rPr>
          <w:rFonts w:ascii="Times New Roman" w:hAnsi="Times New Roman"/>
          <w:sz w:val="24"/>
        </w:rPr>
        <w:t>2._________________________________________________</w:t>
      </w:r>
    </w:p>
    <w:p w14:paraId="B3010000">
      <w:pPr>
        <w:pStyle w:val="Style_2"/>
        <w:widowControl w:val="1"/>
        <w:spacing w:line="240" w:lineRule="auto"/>
        <w:ind/>
        <w:jc w:val="both"/>
        <w:rPr>
          <w:rFonts w:ascii="Times New Roman" w:hAnsi="Times New Roman"/>
          <w:sz w:val="24"/>
        </w:rPr>
      </w:pPr>
    </w:p>
    <w:p w14:paraId="B4010000">
      <w:pPr>
        <w:pStyle w:val="Style_2"/>
        <w:widowControl w:val="1"/>
        <w:spacing w:line="240" w:lineRule="auto"/>
        <w:ind/>
        <w:jc w:val="both"/>
        <w:rPr>
          <w:rFonts w:ascii="Times New Roman" w:hAnsi="Times New Roman"/>
          <w:sz w:val="24"/>
        </w:rPr>
      </w:pPr>
    </w:p>
    <w:p w14:paraId="B501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___________________                __________________________________</w:t>
      </w:r>
    </w:p>
    <w:p w14:paraId="B6010000">
      <w:pPr>
        <w:pStyle w:val="Style_8"/>
        <w:widowControl w:val="1"/>
        <w:pBdr>
          <w:bottom w:sz="4" w:val="nil"/>
        </w:pBdr>
        <w:tabs>
          <w:tab w:leader="none" w:pos="709" w:val="clear"/>
          <w:tab w:leader="none" w:pos="1260" w:val="left"/>
          <w:tab w:leader="none" w:pos="6480" w:val="left"/>
        </w:tabs>
        <w:spacing w:line="240" w:lineRule="auto"/>
        <w:ind w:firstLine="567" w:right="-35"/>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18"/>
        </w:rPr>
        <w:t xml:space="preserve"> </w:t>
      </w:r>
      <w:r>
        <w:rPr>
          <w:rFonts w:ascii="Times New Roman" w:hAnsi="Times New Roman"/>
          <w:color w:val="000000"/>
          <w:sz w:val="18"/>
        </w:rPr>
        <w:t>(подпись)                                             (Ф.И.О. заявителя, представителя)</w:t>
      </w:r>
    </w:p>
    <w:p w14:paraId="B7010000">
      <w:pPr>
        <w:pStyle w:val="Style_2"/>
        <w:widowControl w:val="1"/>
        <w:spacing w:after="0" w:before="91" w:line="240" w:lineRule="auto"/>
        <w:ind w:firstLine="20" w:left="5954" w:right="107"/>
        <w:jc w:val="both"/>
        <w:rPr>
          <w:rFonts w:ascii="Times New Roman" w:hAnsi="Times New Roman"/>
          <w:sz w:val="24"/>
        </w:rPr>
      </w:pPr>
    </w:p>
    <w:p w14:paraId="B8010000">
      <w:pPr>
        <w:pStyle w:val="Style_2"/>
        <w:widowControl w:val="1"/>
        <w:spacing w:after="0" w:before="91" w:line="240" w:lineRule="auto"/>
        <w:ind w:firstLine="20" w:left="5954" w:right="107"/>
        <w:jc w:val="both"/>
        <w:rPr>
          <w:rFonts w:ascii="Times New Roman" w:hAnsi="Times New Roman"/>
          <w:sz w:val="24"/>
        </w:rPr>
      </w:pPr>
    </w:p>
    <w:p w14:paraId="B9010000">
      <w:pPr>
        <w:pStyle w:val="Style_2"/>
        <w:widowControl w:val="1"/>
        <w:spacing w:line="240" w:lineRule="auto"/>
        <w:ind/>
        <w:jc w:val="both"/>
        <w:rPr>
          <w:rFonts w:ascii="Times New Roman" w:hAnsi="Times New Roman"/>
          <w:sz w:val="24"/>
        </w:rPr>
      </w:pPr>
    </w:p>
    <w:p w14:paraId="BA010000">
      <w:pPr>
        <w:pStyle w:val="Style_2"/>
        <w:widowControl w:val="1"/>
        <w:spacing w:after="0" w:before="65" w:line="240" w:lineRule="auto"/>
        <w:ind w:firstLine="0" w:left="5103" w:right="107"/>
        <w:jc w:val="both"/>
        <w:rPr>
          <w:rFonts w:ascii="Times New Roman" w:hAnsi="Times New Roman"/>
          <w:sz w:val="24"/>
        </w:rPr>
      </w:pPr>
    </w:p>
    <w:p w14:paraId="BB010000">
      <w:pPr>
        <w:pStyle w:val="Style_2"/>
        <w:widowControl w:val="1"/>
        <w:spacing w:after="0" w:before="65" w:line="240" w:lineRule="auto"/>
        <w:ind w:firstLine="0" w:left="5103" w:right="107"/>
        <w:jc w:val="both"/>
        <w:rPr>
          <w:rFonts w:ascii="Times New Roman" w:hAnsi="Times New Roman"/>
          <w:sz w:val="20"/>
        </w:rPr>
      </w:pPr>
      <w:r>
        <w:rPr>
          <w:rFonts w:ascii="Times New Roman" w:hAnsi="Times New Roman"/>
          <w:sz w:val="20"/>
        </w:rPr>
        <w:t xml:space="preserve">Приложение № 6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предоставления</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BC010000">
      <w:pPr>
        <w:pStyle w:val="Style_2"/>
        <w:widowControl w:val="1"/>
        <w:spacing w:after="0" w:before="0" w:line="240" w:lineRule="auto"/>
        <w:ind w:firstLine="0" w:right="10"/>
        <w:jc w:val="both"/>
        <w:rPr>
          <w:rFonts w:ascii="Times New Roman" w:hAnsi="Times New Roman"/>
          <w:sz w:val="24"/>
        </w:rPr>
      </w:pPr>
      <w:r>
        <w:rPr>
          <w:rFonts w:ascii="Times New Roman" w:hAnsi="Times New Roman"/>
          <w:b w:val="1"/>
          <w:sz w:val="24"/>
        </w:rPr>
        <w:t>Исчерпывающий</w:t>
      </w:r>
      <w:r>
        <w:rPr>
          <w:rFonts w:ascii="Times New Roman" w:hAnsi="Times New Roman"/>
          <w:b w:val="1"/>
          <w:spacing w:val="-7"/>
          <w:sz w:val="24"/>
        </w:rPr>
        <w:t xml:space="preserve"> </w:t>
      </w:r>
      <w:r>
        <w:rPr>
          <w:rFonts w:ascii="Times New Roman" w:hAnsi="Times New Roman"/>
          <w:b w:val="1"/>
          <w:sz w:val="24"/>
        </w:rPr>
        <w:t>перечень</w:t>
      </w:r>
      <w:r>
        <w:rPr>
          <w:rFonts w:ascii="Times New Roman" w:hAnsi="Times New Roman"/>
          <w:b w:val="1"/>
          <w:spacing w:val="-5"/>
          <w:sz w:val="24"/>
        </w:rPr>
        <w:t xml:space="preserve"> </w:t>
      </w:r>
      <w:r>
        <w:rPr>
          <w:rFonts w:ascii="Times New Roman" w:hAnsi="Times New Roman"/>
          <w:b w:val="1"/>
          <w:sz w:val="24"/>
        </w:rPr>
        <w:t>документов,</w:t>
      </w:r>
      <w:r>
        <w:rPr>
          <w:rFonts w:ascii="Times New Roman" w:hAnsi="Times New Roman"/>
          <w:b w:val="1"/>
          <w:spacing w:val="-8"/>
          <w:sz w:val="24"/>
        </w:rPr>
        <w:t xml:space="preserve"> </w:t>
      </w:r>
      <w:r>
        <w:rPr>
          <w:rFonts w:ascii="Times New Roman" w:hAnsi="Times New Roman"/>
          <w:b w:val="1"/>
          <w:sz w:val="24"/>
        </w:rPr>
        <w:t>необходимых</w:t>
      </w:r>
      <w:r>
        <w:rPr>
          <w:rFonts w:ascii="Times New Roman" w:hAnsi="Times New Roman"/>
          <w:b w:val="1"/>
          <w:spacing w:val="-5"/>
          <w:sz w:val="24"/>
        </w:rPr>
        <w:t xml:space="preserve"> </w:t>
      </w:r>
      <w:r>
        <w:rPr>
          <w:rFonts w:ascii="Times New Roman" w:hAnsi="Times New Roman"/>
          <w:b w:val="1"/>
          <w:sz w:val="24"/>
        </w:rPr>
        <w:t>для</w:t>
      </w:r>
      <w:r>
        <w:rPr>
          <w:rFonts w:ascii="Times New Roman" w:hAnsi="Times New Roman"/>
          <w:b w:val="1"/>
          <w:spacing w:val="-5"/>
          <w:sz w:val="24"/>
        </w:rPr>
        <w:t xml:space="preserve"> </w:t>
      </w:r>
      <w:r>
        <w:rPr>
          <w:rFonts w:ascii="Times New Roman" w:hAnsi="Times New Roman"/>
          <w:b w:val="1"/>
          <w:sz w:val="24"/>
        </w:rPr>
        <w:t>предоставления</w:t>
      </w:r>
      <w:r>
        <w:rPr>
          <w:rFonts w:ascii="Times New Roman" w:hAnsi="Times New Roman"/>
          <w:b w:val="1"/>
          <w:spacing w:val="-5"/>
          <w:sz w:val="24"/>
        </w:rPr>
        <w:t xml:space="preserve">     </w:t>
      </w:r>
      <w:r>
        <w:rPr>
          <w:rFonts w:ascii="Times New Roman" w:hAnsi="Times New Roman"/>
          <w:b w:val="1"/>
          <w:sz w:val="24"/>
        </w:rPr>
        <w:t>муниципальной</w:t>
      </w:r>
      <w:r>
        <w:rPr>
          <w:rFonts w:ascii="Times New Roman" w:hAnsi="Times New Roman"/>
          <w:b w:val="1"/>
          <w:spacing w:val="-4"/>
          <w:sz w:val="24"/>
        </w:rPr>
        <w:t xml:space="preserve"> </w:t>
      </w:r>
      <w:r>
        <w:rPr>
          <w:rFonts w:ascii="Times New Roman" w:hAnsi="Times New Roman"/>
          <w:b w:val="1"/>
          <w:spacing w:val="-2"/>
          <w:sz w:val="24"/>
        </w:rPr>
        <w:t>услуги</w:t>
      </w:r>
    </w:p>
    <w:tbl>
      <w:tblPr>
        <w:tblW w:type="auto" w:w="0"/>
        <w:jc w:val="left"/>
        <w:tblInd w:type="dxa" w:w="-371"/>
        <w:tblLayout w:type="fixed"/>
        <w:tblCellMar>
          <w:top w:type="dxa" w:w="0"/>
          <w:left w:type="dxa" w:w="5"/>
          <w:bottom w:type="dxa" w:w="0"/>
          <w:right w:type="dxa" w:w="5"/>
        </w:tblCellMar>
      </w:tblPr>
      <w:tblGrid>
        <w:gridCol w:w="520"/>
        <w:gridCol w:w="2128"/>
        <w:gridCol w:w="2128"/>
        <w:gridCol w:w="1988"/>
        <w:gridCol w:w="1837"/>
        <w:gridCol w:w="1991"/>
      </w:tblGrid>
      <w:tr>
        <w:trPr>
          <w:trHeight w:hRule="atLeast" w:val="2434"/>
        </w:trPr>
        <w:tc>
          <w:tcPr>
            <w:tcW w:type="dxa" w:w="520"/>
            <w:tcBorders>
              <w:top w:color="000000" w:sz="4" w:val="single"/>
              <w:left w:color="000000" w:sz="4" w:val="single"/>
              <w:bottom w:color="000000" w:sz="4" w:val="single"/>
              <w:right w:color="000000" w:sz="4" w:val="single"/>
            </w:tcBorders>
            <w:tcMar>
              <w:top w:type="dxa" w:w="0"/>
              <w:left w:type="dxa" w:w="5"/>
              <w:bottom w:type="dxa" w:w="0"/>
              <w:right w:type="dxa" w:w="5"/>
            </w:tcMar>
          </w:tcPr>
          <w:p w14:paraId="BD010000">
            <w:pPr>
              <w:pStyle w:val="Style_2"/>
              <w:widowControl w:val="0"/>
              <w:spacing w:after="0" w:before="0" w:line="240" w:lineRule="auto"/>
              <w:ind w:firstLine="0" w:right="25"/>
              <w:jc w:val="both"/>
              <w:rPr>
                <w:sz w:val="21"/>
              </w:rPr>
            </w:pPr>
            <w:r>
              <w:rPr>
                <w:rFonts w:ascii="Times New Roman" w:hAnsi="Times New Roman"/>
                <w:spacing w:val="-10"/>
                <w:sz w:val="21"/>
              </w:rPr>
              <w:t>№</w:t>
            </w:r>
          </w:p>
        </w:tc>
        <w:tc>
          <w:tcPr>
            <w:tcW w:type="dxa" w:w="2128"/>
            <w:tcBorders>
              <w:top w:color="000000" w:sz="4" w:val="single"/>
              <w:left w:color="000000" w:sz="4" w:val="single"/>
              <w:bottom w:color="000000" w:sz="4" w:val="single"/>
              <w:right w:color="000000" w:sz="4" w:val="single"/>
            </w:tcBorders>
            <w:tcMar>
              <w:top w:type="dxa" w:w="0"/>
              <w:left w:type="dxa" w:w="5"/>
              <w:bottom w:type="dxa" w:w="0"/>
              <w:right w:type="dxa" w:w="5"/>
            </w:tcMar>
          </w:tcPr>
          <w:p w14:paraId="BE010000">
            <w:pPr>
              <w:pStyle w:val="Style_2"/>
              <w:widowControl w:val="0"/>
              <w:spacing w:after="0" w:before="0" w:line="240" w:lineRule="auto"/>
              <w:ind w:firstLine="0" w:left="108"/>
              <w:jc w:val="both"/>
              <w:rPr>
                <w:sz w:val="21"/>
              </w:rPr>
            </w:pPr>
            <w:r>
              <w:rPr>
                <w:rFonts w:ascii="Times New Roman" w:hAnsi="Times New Roman"/>
                <w:sz w:val="21"/>
              </w:rPr>
              <w:t>Наименование</w:t>
            </w:r>
            <w:r>
              <w:rPr>
                <w:rFonts w:ascii="Times New Roman" w:hAnsi="Times New Roman"/>
                <w:spacing w:val="-7"/>
                <w:sz w:val="21"/>
              </w:rPr>
              <w:t xml:space="preserve"> </w:t>
            </w:r>
            <w:r>
              <w:rPr>
                <w:rFonts w:ascii="Times New Roman" w:hAnsi="Times New Roman"/>
                <w:spacing w:val="-2"/>
                <w:sz w:val="21"/>
              </w:rPr>
              <w:t>документов</w:t>
            </w:r>
          </w:p>
        </w:tc>
        <w:tc>
          <w:tcPr>
            <w:tcW w:type="dxa" w:w="2128"/>
            <w:tcBorders>
              <w:top w:color="000000" w:sz="4" w:val="single"/>
              <w:left w:color="000000" w:sz="4" w:val="single"/>
              <w:bottom w:color="000000" w:sz="4" w:val="single"/>
              <w:right w:color="000000" w:sz="4" w:val="single"/>
            </w:tcBorders>
            <w:tcMar>
              <w:top w:type="dxa" w:w="0"/>
              <w:left w:type="dxa" w:w="5"/>
              <w:bottom w:type="dxa" w:w="0"/>
              <w:right w:type="dxa" w:w="5"/>
            </w:tcMar>
          </w:tcPr>
          <w:p w14:paraId="BF010000">
            <w:pPr>
              <w:pStyle w:val="Style_2"/>
              <w:widowControl w:val="0"/>
              <w:spacing w:after="0" w:before="0" w:line="240" w:lineRule="auto"/>
              <w:ind/>
              <w:jc w:val="both"/>
              <w:rPr>
                <w:sz w:val="21"/>
              </w:rPr>
            </w:pPr>
            <w:r>
              <w:rPr>
                <w:rFonts w:ascii="Times New Roman" w:hAnsi="Times New Roman"/>
                <w:sz w:val="21"/>
              </w:rPr>
              <w:t>Идентификаторы категорий (признаков) заявителя</w:t>
            </w:r>
          </w:p>
        </w:tc>
        <w:tc>
          <w:tcPr>
            <w:tcW w:type="dxa" w:w="1988"/>
            <w:tcBorders>
              <w:top w:color="000000" w:sz="4" w:val="single"/>
              <w:left w:color="000000" w:sz="4" w:val="single"/>
              <w:bottom w:color="000000" w:sz="4" w:val="single"/>
              <w:right w:color="000000" w:sz="4" w:val="single"/>
            </w:tcBorders>
            <w:tcMar>
              <w:top w:type="dxa" w:w="0"/>
              <w:left w:type="dxa" w:w="5"/>
              <w:bottom w:type="dxa" w:w="0"/>
              <w:right w:type="dxa" w:w="5"/>
            </w:tcMar>
          </w:tcPr>
          <w:p w14:paraId="C0010000">
            <w:pPr>
              <w:pStyle w:val="Style_2"/>
              <w:widowControl w:val="0"/>
              <w:spacing w:after="0" w:before="0" w:line="240" w:lineRule="auto"/>
              <w:ind w:firstLine="0" w:left="110" w:right="294"/>
              <w:jc w:val="both"/>
              <w:rPr>
                <w:sz w:val="21"/>
              </w:rPr>
            </w:pPr>
            <w:r>
              <w:rPr>
                <w:rFonts w:ascii="Times New Roman" w:hAnsi="Times New Roman"/>
                <w:sz w:val="21"/>
              </w:rPr>
              <w:t>Доступные для заявителя</w:t>
            </w:r>
            <w:r>
              <w:rPr>
                <w:rFonts w:ascii="Times New Roman" w:hAnsi="Times New Roman"/>
                <w:spacing w:val="-15"/>
                <w:sz w:val="21"/>
              </w:rPr>
              <w:t xml:space="preserve"> </w:t>
            </w:r>
            <w:r>
              <w:rPr>
                <w:rFonts w:ascii="Times New Roman" w:hAnsi="Times New Roman"/>
                <w:sz w:val="21"/>
              </w:rPr>
              <w:t xml:space="preserve">способы </w:t>
            </w:r>
            <w:r>
              <w:rPr>
                <w:rFonts w:ascii="Times New Roman" w:hAnsi="Times New Roman"/>
                <w:spacing w:val="-2"/>
                <w:sz w:val="21"/>
              </w:rPr>
              <w:t>обращения</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C1010000">
            <w:pPr>
              <w:pStyle w:val="Style_2"/>
              <w:widowControl w:val="0"/>
              <w:spacing w:after="0" w:before="0" w:line="240" w:lineRule="auto"/>
              <w:ind w:firstLine="0" w:left="111"/>
              <w:jc w:val="both"/>
              <w:rPr>
                <w:sz w:val="21"/>
              </w:rPr>
            </w:pPr>
            <w:r>
              <w:rPr>
                <w:rFonts w:ascii="Times New Roman" w:hAnsi="Times New Roman"/>
                <w:spacing w:val="-2"/>
                <w:sz w:val="21"/>
              </w:rPr>
              <w:t>Документ</w:t>
            </w:r>
          </w:p>
          <w:p w14:paraId="C2010000">
            <w:pPr>
              <w:pStyle w:val="Style_2"/>
              <w:widowControl w:val="0"/>
              <w:spacing w:after="0" w:before="0" w:line="240" w:lineRule="auto"/>
              <w:ind/>
              <w:jc w:val="both"/>
              <w:rPr>
                <w:sz w:val="21"/>
              </w:rPr>
            </w:pPr>
            <w:r>
              <w:rPr>
                <w:rFonts w:ascii="Times New Roman" w:hAnsi="Times New Roman"/>
                <w:spacing w:val="-2"/>
                <w:sz w:val="21"/>
              </w:rPr>
              <w:t>предоставляется:</w:t>
            </w:r>
          </w:p>
          <w:p w14:paraId="C3010000">
            <w:pPr>
              <w:pStyle w:val="Style_2"/>
              <w:widowControl w:val="0"/>
              <w:spacing w:after="0" w:before="158" w:line="240" w:lineRule="auto"/>
              <w:ind w:firstLine="0" w:left="111" w:right="142"/>
              <w:jc w:val="both"/>
              <w:rPr>
                <w:sz w:val="21"/>
              </w:rPr>
            </w:pPr>
            <w:r>
              <w:rPr>
                <w:rFonts w:ascii="Times New Roman" w:hAnsi="Times New Roman"/>
                <w:spacing w:val="-2"/>
                <w:sz w:val="21"/>
              </w:rPr>
              <w:t xml:space="preserve">Обязательно/ </w:t>
            </w:r>
            <w:r>
              <w:rPr>
                <w:rFonts w:ascii="Times New Roman" w:hAnsi="Times New Roman"/>
                <w:sz w:val="21"/>
              </w:rPr>
              <w:t>по</w:t>
            </w:r>
            <w:r>
              <w:rPr>
                <w:rFonts w:ascii="Times New Roman" w:hAnsi="Times New Roman"/>
                <w:spacing w:val="-15"/>
                <w:sz w:val="21"/>
              </w:rPr>
              <w:t xml:space="preserve"> </w:t>
            </w:r>
            <w:r>
              <w:rPr>
                <w:rFonts w:ascii="Times New Roman" w:hAnsi="Times New Roman"/>
                <w:sz w:val="21"/>
              </w:rPr>
              <w:t xml:space="preserve">инициативе </w:t>
            </w:r>
            <w:r>
              <w:rPr>
                <w:rFonts w:ascii="Times New Roman" w:hAnsi="Times New Roman"/>
                <w:spacing w:val="-2"/>
                <w:sz w:val="21"/>
              </w:rPr>
              <w:t>заявителя</w:t>
            </w:r>
          </w:p>
          <w:p w14:paraId="C4010000">
            <w:pPr>
              <w:pStyle w:val="Style_2"/>
              <w:widowControl w:val="0"/>
              <w:spacing w:after="0" w:before="0" w:line="240" w:lineRule="auto"/>
              <w:ind w:firstLine="0" w:left="111"/>
              <w:jc w:val="both"/>
              <w:rPr>
                <w:sz w:val="21"/>
              </w:rPr>
            </w:pPr>
            <w:r>
              <w:rPr>
                <w:rFonts w:ascii="Times New Roman" w:hAnsi="Times New Roman"/>
                <w:spacing w:val="-2"/>
                <w:sz w:val="21"/>
              </w:rPr>
              <w:t>/подтверждение сведений</w:t>
            </w:r>
          </w:p>
          <w:p w14:paraId="C5010000">
            <w:pPr>
              <w:pStyle w:val="Style_2"/>
              <w:widowControl w:val="0"/>
              <w:spacing w:after="0" w:before="1" w:line="240" w:lineRule="auto"/>
              <w:ind w:firstLine="0" w:left="111"/>
              <w:jc w:val="both"/>
              <w:rPr>
                <w:sz w:val="21"/>
              </w:rPr>
            </w:pPr>
            <w:r>
              <w:rPr>
                <w:rFonts w:ascii="Times New Roman" w:hAnsi="Times New Roman"/>
                <w:spacing w:val="-2"/>
                <w:sz w:val="21"/>
              </w:rPr>
              <w:t xml:space="preserve">посредством </w:t>
            </w:r>
            <w:r>
              <w:rPr>
                <w:rFonts w:ascii="Times New Roman" w:hAnsi="Times New Roman"/>
                <w:spacing w:val="-4"/>
                <w:sz w:val="21"/>
              </w:rPr>
              <w:t>СМЭВ</w:t>
            </w:r>
          </w:p>
        </w:tc>
        <w:tc>
          <w:tcPr>
            <w:tcW w:type="dxa" w:w="1991"/>
            <w:tcBorders>
              <w:top w:color="000000" w:sz="4" w:val="single"/>
              <w:left w:color="000000" w:sz="4" w:val="single"/>
              <w:bottom w:color="000000" w:sz="4" w:val="single"/>
              <w:right w:color="000000" w:sz="4" w:val="single"/>
            </w:tcBorders>
            <w:tcMar>
              <w:top w:type="dxa" w:w="0"/>
              <w:left w:type="dxa" w:w="5"/>
              <w:bottom w:type="dxa" w:w="0"/>
              <w:right w:type="dxa" w:w="5"/>
            </w:tcMar>
          </w:tcPr>
          <w:p w14:paraId="C6010000">
            <w:pPr>
              <w:pStyle w:val="Style_2"/>
              <w:widowControl w:val="0"/>
              <w:spacing w:after="0" w:before="0" w:line="240" w:lineRule="auto"/>
              <w:ind w:firstLine="0" w:left="115" w:right="188"/>
              <w:jc w:val="both"/>
              <w:rPr>
                <w:sz w:val="21"/>
              </w:rPr>
            </w:pPr>
            <w:r>
              <w:rPr>
                <w:rFonts w:ascii="Times New Roman" w:hAnsi="Times New Roman"/>
                <w:sz w:val="21"/>
              </w:rPr>
              <w:t>Требования</w:t>
            </w:r>
            <w:r>
              <w:rPr>
                <w:rFonts w:ascii="Times New Roman" w:hAnsi="Times New Roman"/>
                <w:spacing w:val="-15"/>
                <w:sz w:val="21"/>
              </w:rPr>
              <w:t xml:space="preserve"> </w:t>
            </w:r>
            <w:r>
              <w:rPr>
                <w:rFonts w:ascii="Times New Roman" w:hAnsi="Times New Roman"/>
                <w:sz w:val="21"/>
              </w:rPr>
              <w:t>к</w:t>
            </w:r>
            <w:r>
              <w:rPr>
                <w:rFonts w:ascii="Times New Roman" w:hAnsi="Times New Roman"/>
                <w:spacing w:val="-15"/>
                <w:sz w:val="21"/>
              </w:rPr>
              <w:t xml:space="preserve"> </w:t>
            </w:r>
            <w:r>
              <w:rPr>
                <w:rFonts w:ascii="Times New Roman" w:hAnsi="Times New Roman"/>
                <w:sz w:val="21"/>
              </w:rPr>
              <w:t xml:space="preserve">подаче </w:t>
            </w:r>
            <w:r>
              <w:rPr>
                <w:rFonts w:ascii="Times New Roman" w:hAnsi="Times New Roman"/>
                <w:spacing w:val="-2"/>
                <w:sz w:val="21"/>
              </w:rPr>
              <w:t xml:space="preserve">документов </w:t>
            </w:r>
            <w:r>
              <w:rPr>
                <w:rFonts w:ascii="Times New Roman" w:hAnsi="Times New Roman"/>
                <w:sz w:val="21"/>
              </w:rPr>
              <w:t>указанным</w:t>
            </w:r>
            <w:r>
              <w:rPr>
                <w:rFonts w:ascii="Times New Roman" w:hAnsi="Times New Roman"/>
                <w:spacing w:val="-6"/>
                <w:sz w:val="21"/>
              </w:rPr>
              <w:t xml:space="preserve"> </w:t>
            </w:r>
            <w:r>
              <w:rPr>
                <w:rFonts w:ascii="Times New Roman" w:hAnsi="Times New Roman"/>
                <w:spacing w:val="-2"/>
                <w:sz w:val="21"/>
              </w:rPr>
              <w:t>способом</w:t>
            </w:r>
          </w:p>
          <w:p w14:paraId="C7010000">
            <w:pPr>
              <w:pStyle w:val="Style_2"/>
              <w:widowControl w:val="0"/>
              <w:spacing w:after="0" w:before="152" w:line="240" w:lineRule="auto"/>
              <w:ind w:firstLine="0" w:left="115" w:right="188"/>
              <w:jc w:val="both"/>
              <w:rPr>
                <w:sz w:val="21"/>
              </w:rPr>
            </w:pPr>
            <w:r>
              <w:rPr>
                <w:rFonts w:ascii="Times New Roman" w:hAnsi="Times New Roman"/>
                <w:sz w:val="21"/>
              </w:rPr>
              <w:t>(формат,</w:t>
            </w:r>
            <w:r>
              <w:rPr>
                <w:rFonts w:ascii="Times New Roman" w:hAnsi="Times New Roman"/>
                <w:spacing w:val="-15"/>
                <w:sz w:val="21"/>
              </w:rPr>
              <w:t xml:space="preserve"> </w:t>
            </w:r>
            <w:r>
              <w:rPr>
                <w:rFonts w:ascii="Times New Roman" w:hAnsi="Times New Roman"/>
                <w:sz w:val="21"/>
              </w:rPr>
              <w:t>количество, иные необходимые</w:t>
            </w:r>
          </w:p>
          <w:p w14:paraId="C8010000">
            <w:pPr>
              <w:pStyle w:val="Style_2"/>
              <w:widowControl w:val="0"/>
              <w:spacing w:after="0" w:before="0" w:line="240" w:lineRule="auto"/>
              <w:ind w:firstLine="0" w:left="115"/>
              <w:jc w:val="both"/>
              <w:rPr>
                <w:sz w:val="21"/>
              </w:rPr>
            </w:pPr>
            <w:r>
              <w:rPr>
                <w:rFonts w:ascii="Times New Roman" w:hAnsi="Times New Roman"/>
                <w:spacing w:val="-2"/>
                <w:sz w:val="21"/>
              </w:rPr>
              <w:t>требования)</w:t>
            </w:r>
          </w:p>
        </w:tc>
      </w:tr>
      <w:tr>
        <w:trPr>
          <w:trHeight w:hRule="atLeast" w:val="315"/>
        </w:trPr>
        <w:tc>
          <w:tcPr>
            <w:tcW w:type="dxa" w:w="520"/>
            <w:tcBorders>
              <w:top w:color="000000" w:sz="4" w:val="single"/>
              <w:left w:color="000000" w:sz="4" w:val="single"/>
              <w:bottom w:color="000000" w:sz="4" w:val="single"/>
              <w:right w:color="000000" w:sz="4" w:val="single"/>
            </w:tcBorders>
            <w:tcMar>
              <w:top w:type="dxa" w:w="0"/>
              <w:left w:type="dxa" w:w="5"/>
              <w:bottom w:type="dxa" w:w="0"/>
              <w:right w:type="dxa" w:w="5"/>
            </w:tcMar>
          </w:tcPr>
          <w:p w14:paraId="C9010000">
            <w:pPr>
              <w:pStyle w:val="Style_2"/>
              <w:widowControl w:val="0"/>
              <w:spacing w:after="0" w:before="0" w:line="240" w:lineRule="auto"/>
              <w:ind w:firstLine="0" w:right="134"/>
              <w:jc w:val="both"/>
              <w:rPr>
                <w:sz w:val="21"/>
              </w:rPr>
            </w:pPr>
            <w:r>
              <w:rPr>
                <w:rFonts w:ascii="Times New Roman" w:hAnsi="Times New Roman"/>
                <w:spacing w:val="-10"/>
                <w:sz w:val="21"/>
              </w:rPr>
              <w:t>1</w:t>
            </w:r>
          </w:p>
        </w:tc>
        <w:tc>
          <w:tcPr>
            <w:tcW w:type="dxa" w:w="2128"/>
            <w:tcBorders>
              <w:top w:color="000000" w:sz="4" w:val="single"/>
              <w:left w:color="000000" w:sz="4" w:val="single"/>
              <w:bottom w:color="000000" w:sz="4" w:val="single"/>
              <w:right w:color="000000" w:sz="4" w:val="single"/>
            </w:tcBorders>
            <w:tcMar>
              <w:top w:type="dxa" w:w="0"/>
              <w:left w:type="dxa" w:w="5"/>
              <w:bottom w:type="dxa" w:w="0"/>
              <w:right w:type="dxa" w:w="5"/>
            </w:tcMar>
          </w:tcPr>
          <w:p w14:paraId="CA010000">
            <w:pPr>
              <w:pStyle w:val="Style_2"/>
              <w:widowControl w:val="0"/>
              <w:spacing w:after="0" w:before="0" w:line="240" w:lineRule="auto"/>
              <w:ind w:firstLine="0" w:left="108"/>
              <w:jc w:val="both"/>
              <w:rPr>
                <w:sz w:val="21"/>
              </w:rPr>
            </w:pPr>
            <w:r>
              <w:rPr>
                <w:rFonts w:ascii="Times New Roman" w:hAnsi="Times New Roman"/>
                <w:spacing w:val="-10"/>
                <w:sz w:val="21"/>
              </w:rPr>
              <w:t>2</w:t>
            </w:r>
          </w:p>
        </w:tc>
        <w:tc>
          <w:tcPr>
            <w:tcW w:type="dxa" w:w="2128"/>
            <w:tcBorders>
              <w:top w:color="000000" w:sz="4" w:val="single"/>
              <w:left w:color="000000" w:sz="4" w:val="single"/>
              <w:bottom w:color="000000" w:sz="4" w:val="single"/>
              <w:right w:color="000000" w:sz="4" w:val="single"/>
            </w:tcBorders>
            <w:tcMar>
              <w:top w:type="dxa" w:w="0"/>
              <w:left w:type="dxa" w:w="5"/>
              <w:bottom w:type="dxa" w:w="0"/>
              <w:right w:type="dxa" w:w="5"/>
            </w:tcMar>
          </w:tcPr>
          <w:p w14:paraId="CB010000">
            <w:pPr>
              <w:pStyle w:val="Style_2"/>
              <w:widowControl w:val="0"/>
              <w:spacing w:after="0" w:before="0" w:line="240" w:lineRule="auto"/>
              <w:ind w:firstLine="0" w:left="111"/>
              <w:jc w:val="both"/>
              <w:rPr>
                <w:sz w:val="21"/>
              </w:rPr>
            </w:pPr>
            <w:r>
              <w:rPr>
                <w:rFonts w:ascii="Times New Roman" w:hAnsi="Times New Roman"/>
                <w:spacing w:val="-10"/>
                <w:sz w:val="21"/>
              </w:rPr>
              <w:t>3</w:t>
            </w:r>
          </w:p>
        </w:tc>
        <w:tc>
          <w:tcPr>
            <w:tcW w:type="dxa" w:w="1988"/>
            <w:tcBorders>
              <w:top w:color="000000" w:sz="4" w:val="single"/>
              <w:left w:color="000000" w:sz="4" w:val="single"/>
              <w:bottom w:color="000000" w:sz="4" w:val="single"/>
              <w:right w:color="000000" w:sz="4" w:val="single"/>
            </w:tcBorders>
            <w:tcMar>
              <w:top w:type="dxa" w:w="0"/>
              <w:left w:type="dxa" w:w="5"/>
              <w:bottom w:type="dxa" w:w="0"/>
              <w:right w:type="dxa" w:w="5"/>
            </w:tcMar>
          </w:tcPr>
          <w:p w14:paraId="CC010000">
            <w:pPr>
              <w:pStyle w:val="Style_2"/>
              <w:widowControl w:val="0"/>
              <w:spacing w:after="0" w:before="0" w:line="240" w:lineRule="auto"/>
              <w:ind w:firstLine="0" w:left="110"/>
              <w:jc w:val="both"/>
              <w:rPr>
                <w:sz w:val="21"/>
              </w:rPr>
            </w:pPr>
            <w:r>
              <w:rPr>
                <w:rFonts w:ascii="Times New Roman" w:hAnsi="Times New Roman"/>
                <w:spacing w:val="-10"/>
                <w:sz w:val="21"/>
              </w:rPr>
              <w:t>4</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CD010000">
            <w:pPr>
              <w:pStyle w:val="Style_2"/>
              <w:widowControl w:val="0"/>
              <w:spacing w:after="0" w:before="0" w:line="240" w:lineRule="auto"/>
              <w:ind w:firstLine="0" w:left="111"/>
              <w:jc w:val="both"/>
              <w:rPr>
                <w:sz w:val="21"/>
              </w:rPr>
            </w:pPr>
            <w:r>
              <w:rPr>
                <w:rFonts w:ascii="Times New Roman" w:hAnsi="Times New Roman"/>
                <w:spacing w:val="-10"/>
                <w:sz w:val="21"/>
              </w:rPr>
              <w:t>5</w:t>
            </w:r>
          </w:p>
        </w:tc>
        <w:tc>
          <w:tcPr>
            <w:tcW w:type="dxa" w:w="1991"/>
            <w:tcBorders>
              <w:top w:color="000000" w:sz="4" w:val="single"/>
              <w:left w:color="000000" w:sz="4" w:val="single"/>
              <w:bottom w:color="000000" w:sz="4" w:val="single"/>
              <w:right w:color="000000" w:sz="4" w:val="single"/>
            </w:tcBorders>
            <w:tcMar>
              <w:top w:type="dxa" w:w="0"/>
              <w:left w:type="dxa" w:w="5"/>
              <w:bottom w:type="dxa" w:w="0"/>
              <w:right w:type="dxa" w:w="5"/>
            </w:tcMar>
          </w:tcPr>
          <w:p w14:paraId="CE010000">
            <w:pPr>
              <w:pStyle w:val="Style_2"/>
              <w:widowControl w:val="0"/>
              <w:spacing w:after="0" w:before="0" w:line="240" w:lineRule="auto"/>
              <w:ind w:firstLine="0" w:left="115"/>
              <w:jc w:val="both"/>
              <w:rPr>
                <w:sz w:val="21"/>
              </w:rPr>
            </w:pPr>
            <w:r>
              <w:rPr>
                <w:rFonts w:ascii="Times New Roman" w:hAnsi="Times New Roman"/>
                <w:spacing w:val="-10"/>
                <w:sz w:val="21"/>
              </w:rPr>
              <w:t>6</w:t>
            </w:r>
          </w:p>
        </w:tc>
      </w:tr>
      <w:tr>
        <w:trPr>
          <w:trHeight w:hRule="atLeast" w:val="436"/>
        </w:trPr>
        <w:tc>
          <w:tcPr>
            <w:tcW w:type="dxa" w:w="10592"/>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CF010000">
            <w:pPr>
              <w:pStyle w:val="Style_2"/>
              <w:widowControl w:val="0"/>
              <w:spacing w:after="0" w:before="0" w:line="240" w:lineRule="auto"/>
              <w:ind w:firstLine="0" w:left="115"/>
              <w:jc w:val="both"/>
              <w:rPr>
                <w:sz w:val="21"/>
              </w:rPr>
            </w:pPr>
            <w:r>
              <w:rPr>
                <w:rFonts w:ascii="Times New Roman" w:hAnsi="Times New Roman"/>
                <w:b w:val="1"/>
                <w:sz w:val="21"/>
              </w:rPr>
              <w:t>перечень</w:t>
            </w:r>
            <w:r>
              <w:rPr>
                <w:rFonts w:ascii="Times New Roman" w:hAnsi="Times New Roman"/>
                <w:b w:val="1"/>
                <w:spacing w:val="-4"/>
                <w:sz w:val="21"/>
              </w:rPr>
              <w:t xml:space="preserve"> </w:t>
            </w:r>
            <w:r>
              <w:rPr>
                <w:rFonts w:ascii="Times New Roman" w:hAnsi="Times New Roman"/>
                <w:b w:val="1"/>
                <w:sz w:val="21"/>
              </w:rPr>
              <w:t>документов,</w:t>
            </w:r>
            <w:r>
              <w:rPr>
                <w:rFonts w:ascii="Times New Roman" w:hAnsi="Times New Roman"/>
                <w:b w:val="1"/>
                <w:spacing w:val="-3"/>
                <w:sz w:val="21"/>
              </w:rPr>
              <w:t xml:space="preserve"> </w:t>
            </w:r>
            <w:r>
              <w:rPr>
                <w:rFonts w:ascii="Times New Roman" w:hAnsi="Times New Roman"/>
                <w:b w:val="1"/>
                <w:sz w:val="21"/>
              </w:rPr>
              <w:t>обязательных</w:t>
            </w:r>
            <w:r>
              <w:rPr>
                <w:rFonts w:ascii="Times New Roman" w:hAnsi="Times New Roman"/>
                <w:b w:val="1"/>
                <w:spacing w:val="-1"/>
                <w:sz w:val="21"/>
              </w:rPr>
              <w:t xml:space="preserve"> </w:t>
            </w:r>
            <w:r>
              <w:rPr>
                <w:rFonts w:ascii="Times New Roman" w:hAnsi="Times New Roman"/>
                <w:b w:val="1"/>
                <w:sz w:val="21"/>
              </w:rPr>
              <w:t>к</w:t>
            </w:r>
            <w:r>
              <w:rPr>
                <w:rFonts w:ascii="Times New Roman" w:hAnsi="Times New Roman"/>
                <w:b w:val="1"/>
                <w:spacing w:val="-5"/>
                <w:sz w:val="21"/>
              </w:rPr>
              <w:t xml:space="preserve"> </w:t>
            </w:r>
            <w:r>
              <w:rPr>
                <w:rFonts w:ascii="Times New Roman" w:hAnsi="Times New Roman"/>
                <w:b w:val="1"/>
                <w:spacing w:val="-2"/>
                <w:sz w:val="21"/>
              </w:rPr>
              <w:t>предоставлению заявителем обратившегося за</w:t>
            </w:r>
            <w:r>
              <w:rPr>
                <w:rFonts w:ascii="Times New Roman" w:hAnsi="Times New Roman"/>
                <w:sz w:val="21"/>
              </w:rPr>
              <w:t xml:space="preserve"> </w:t>
            </w:r>
            <w:r>
              <w:rPr>
                <w:rFonts w:ascii="Times New Roman" w:hAnsi="Times New Roman"/>
                <w:b w:val="1"/>
                <w:spacing w:val="-2"/>
                <w:sz w:val="21"/>
              </w:rPr>
              <w:t>утверждением схемы расположения земельного участка или земельных участков на кадастровом плане территории</w:t>
            </w:r>
          </w:p>
        </w:tc>
      </w:tr>
      <w:tr>
        <w:trPr>
          <w:trHeight w:hRule="atLeast" w:val="275"/>
        </w:trPr>
        <w:tc>
          <w:tcPr>
            <w:tcW w:type="dxa" w:w="520"/>
            <w:tcBorders>
              <w:top w:color="000000" w:sz="4" w:val="single"/>
              <w:left w:color="000000" w:sz="4" w:val="single"/>
              <w:right w:color="000000" w:sz="4" w:val="single"/>
            </w:tcBorders>
            <w:tcMar>
              <w:top w:type="dxa" w:w="0"/>
              <w:left w:type="dxa" w:w="5"/>
              <w:bottom w:type="dxa" w:w="0"/>
              <w:right w:type="dxa" w:w="5"/>
            </w:tcMar>
          </w:tcPr>
          <w:p w14:paraId="D0010000">
            <w:pPr>
              <w:pStyle w:val="Style_2"/>
              <w:widowControl w:val="0"/>
              <w:spacing w:after="0" w:before="0" w:line="240" w:lineRule="auto"/>
              <w:ind w:firstLine="0" w:right="134"/>
              <w:jc w:val="both"/>
              <w:rPr>
                <w:rFonts w:ascii="Times New Roman" w:hAnsi="Times New Roman"/>
                <w:sz w:val="21"/>
              </w:rPr>
            </w:pPr>
          </w:p>
        </w:tc>
        <w:tc>
          <w:tcPr>
            <w:tcW w:type="dxa" w:w="2128"/>
            <w:vMerge w:val="restart"/>
            <w:tcBorders>
              <w:top w:color="000000" w:sz="4" w:val="single"/>
              <w:left w:color="000000" w:sz="4" w:val="single"/>
              <w:right w:color="000000" w:sz="4" w:val="single"/>
            </w:tcBorders>
            <w:tcMar>
              <w:top w:type="dxa" w:w="0"/>
              <w:left w:type="dxa" w:w="5"/>
              <w:bottom w:type="dxa" w:w="0"/>
              <w:right w:type="dxa" w:w="5"/>
            </w:tcMar>
          </w:tcPr>
          <w:p w14:paraId="D1010000">
            <w:pPr>
              <w:pStyle w:val="Style_2"/>
              <w:widowControl w:val="0"/>
              <w:spacing w:after="0" w:before="0" w:line="240" w:lineRule="auto"/>
              <w:ind w:firstLine="0" w:left="108"/>
              <w:jc w:val="both"/>
              <w:rPr>
                <w:sz w:val="21"/>
              </w:rPr>
            </w:pPr>
            <w:r>
              <w:rPr>
                <w:rFonts w:ascii="Times New Roman" w:hAnsi="Times New Roman"/>
                <w:sz w:val="21"/>
              </w:rPr>
              <w:t>заявление</w:t>
            </w:r>
            <w:r>
              <w:rPr>
                <w:rFonts w:ascii="Times New Roman" w:hAnsi="Times New Roman"/>
                <w:spacing w:val="-5"/>
                <w:sz w:val="21"/>
              </w:rPr>
              <w:t xml:space="preserve"> </w:t>
            </w:r>
            <w:r>
              <w:rPr>
                <w:rFonts w:ascii="Times New Roman" w:hAnsi="Times New Roman"/>
                <w:spacing w:val="-10"/>
                <w:sz w:val="21"/>
              </w:rPr>
              <w:t>о</w:t>
            </w:r>
            <w:r>
              <w:rPr>
                <w:rFonts w:ascii="Times New Roman" w:hAnsi="Times New Roman"/>
                <w:spacing w:val="-2"/>
                <w:sz w:val="21"/>
              </w:rPr>
              <w:t xml:space="preserve"> предоставлении</w:t>
            </w:r>
          </w:p>
          <w:p w14:paraId="D2010000">
            <w:pPr>
              <w:pStyle w:val="Style_2"/>
              <w:widowControl w:val="0"/>
              <w:spacing w:after="0" w:before="0" w:line="240" w:lineRule="auto"/>
              <w:ind w:firstLine="0" w:left="108"/>
              <w:jc w:val="both"/>
              <w:rPr>
                <w:sz w:val="21"/>
              </w:rPr>
            </w:pPr>
            <w:r>
              <w:rPr>
                <w:rFonts w:ascii="Times New Roman" w:hAnsi="Times New Roman"/>
                <w:sz w:val="21"/>
              </w:rPr>
              <w:t>муниципальной</w:t>
            </w:r>
          </w:p>
          <w:p w14:paraId="D3010000">
            <w:pPr>
              <w:pStyle w:val="Style_2"/>
              <w:widowControl w:val="0"/>
              <w:spacing w:after="0" w:before="0" w:line="240" w:lineRule="auto"/>
              <w:ind/>
              <w:jc w:val="both"/>
              <w:rPr>
                <w:sz w:val="21"/>
              </w:rPr>
            </w:pPr>
            <w:r>
              <w:rPr>
                <w:rFonts w:ascii="Times New Roman" w:hAnsi="Times New Roman"/>
                <w:spacing w:val="-2"/>
                <w:sz w:val="21"/>
              </w:rPr>
              <w:t>услуги</w:t>
            </w:r>
          </w:p>
        </w:tc>
        <w:tc>
          <w:tcPr>
            <w:tcW w:type="dxa" w:w="2128"/>
            <w:tcBorders>
              <w:top w:color="000000" w:sz="4" w:val="single"/>
              <w:left w:color="000000" w:sz="4" w:val="single"/>
              <w:right w:color="000000" w:sz="4" w:val="single"/>
            </w:tcBorders>
            <w:tcMar>
              <w:top w:type="dxa" w:w="0"/>
              <w:left w:type="dxa" w:w="5"/>
              <w:bottom w:type="dxa" w:w="0"/>
              <w:right w:type="dxa" w:w="5"/>
            </w:tcMar>
          </w:tcPr>
          <w:p w14:paraId="D4010000">
            <w:pPr>
              <w:pStyle w:val="Style_2"/>
              <w:widowControl w:val="0"/>
              <w:spacing w:after="0" w:before="0" w:line="240" w:lineRule="auto"/>
              <w:ind w:firstLine="0" w:left="111"/>
              <w:jc w:val="both"/>
              <w:rPr>
                <w:rFonts w:ascii="Times New Roman" w:hAnsi="Times New Roman"/>
                <w:sz w:val="21"/>
              </w:rPr>
            </w:pPr>
          </w:p>
        </w:tc>
        <w:tc>
          <w:tcPr>
            <w:tcW w:type="dxa" w:w="1988"/>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D501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D6010000">
            <w:pPr>
              <w:pStyle w:val="Style_2"/>
              <w:widowControl w:val="0"/>
              <w:spacing w:after="0" w:before="0" w:line="240" w:lineRule="auto"/>
              <w:ind w:firstLine="0" w:left="110"/>
              <w:jc w:val="both"/>
              <w:rPr>
                <w:sz w:val="21"/>
              </w:rPr>
            </w:pPr>
            <w:r>
              <w:rPr>
                <w:rFonts w:ascii="Times New Roman" w:hAnsi="Times New Roman"/>
                <w:spacing w:val="-2"/>
                <w:sz w:val="21"/>
              </w:rPr>
              <w:t>уполномоченный</w:t>
            </w:r>
          </w:p>
          <w:p w14:paraId="D7010000">
            <w:pPr>
              <w:pStyle w:val="Style_2"/>
              <w:widowControl w:val="0"/>
              <w:spacing w:after="0" w:before="0" w:line="240" w:lineRule="auto"/>
              <w:ind w:firstLine="0" w:left="110"/>
              <w:jc w:val="both"/>
              <w:rPr>
                <w:sz w:val="21"/>
              </w:rPr>
            </w:pPr>
            <w:r>
              <w:rPr>
                <w:rFonts w:ascii="Times New Roman" w:hAnsi="Times New Roman"/>
                <w:sz w:val="21"/>
              </w:rPr>
              <w:t>орган,</w:t>
            </w:r>
            <w:r>
              <w:rPr>
                <w:rFonts w:ascii="Times New Roman" w:hAnsi="Times New Roman"/>
                <w:spacing w:val="-1"/>
                <w:sz w:val="21"/>
              </w:rPr>
              <w:t xml:space="preserve"> </w:t>
            </w:r>
            <w:r>
              <w:rPr>
                <w:rFonts w:ascii="Times New Roman" w:hAnsi="Times New Roman"/>
                <w:spacing w:val="-5"/>
                <w:sz w:val="21"/>
              </w:rPr>
              <w:t>МФЦ</w:t>
            </w:r>
          </w:p>
        </w:tc>
        <w:tc>
          <w:tcPr>
            <w:tcW w:type="dxa" w:w="1837"/>
            <w:tcBorders>
              <w:top w:color="000000" w:sz="4" w:val="single"/>
              <w:left w:color="000000" w:sz="4" w:val="single"/>
              <w:right w:color="000000" w:sz="4" w:val="single"/>
            </w:tcBorders>
            <w:tcMar>
              <w:top w:type="dxa" w:w="0"/>
              <w:left w:type="dxa" w:w="5"/>
              <w:bottom w:type="dxa" w:w="0"/>
              <w:right w:type="dxa" w:w="5"/>
            </w:tcMar>
          </w:tcPr>
          <w:p w14:paraId="D801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9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D9010000">
            <w:pPr>
              <w:pStyle w:val="Style_2"/>
              <w:widowControl w:val="0"/>
              <w:spacing w:after="0" w:before="0" w:line="240" w:lineRule="auto"/>
              <w:ind/>
              <w:jc w:val="both"/>
              <w:rPr>
                <w:sz w:val="21"/>
              </w:rPr>
            </w:pPr>
            <w:r>
              <w:rPr>
                <w:rFonts w:ascii="Times New Roman" w:hAnsi="Times New Roman"/>
                <w:sz w:val="21"/>
              </w:rPr>
              <w:t xml:space="preserve"> </w:t>
            </w:r>
            <w:r>
              <w:rPr>
                <w:rFonts w:ascii="Times New Roman" w:hAnsi="Times New Roman"/>
                <w:sz w:val="21"/>
              </w:rPr>
              <w:t>оригинал,</w:t>
            </w:r>
            <w:r>
              <w:rPr>
                <w:rFonts w:ascii="Times New Roman" w:hAnsi="Times New Roman"/>
                <w:spacing w:val="-4"/>
                <w:sz w:val="21"/>
              </w:rPr>
              <w:t xml:space="preserve">                    </w:t>
            </w:r>
            <w:r>
              <w:rPr>
                <w:rFonts w:ascii="Times New Roman" w:hAnsi="Times New Roman"/>
                <w:spacing w:val="-10"/>
                <w:sz w:val="21"/>
              </w:rPr>
              <w:t>1</w:t>
            </w:r>
            <w:r>
              <w:rPr>
                <w:rFonts w:ascii="Times New Roman" w:hAnsi="Times New Roman"/>
                <w:spacing w:val="-2"/>
                <w:sz w:val="21"/>
              </w:rPr>
              <w:t xml:space="preserve"> экземпляр</w:t>
            </w:r>
          </w:p>
        </w:tc>
      </w:tr>
      <w:tr>
        <w:trPr>
          <w:trHeight w:hRule="atLeast" w:val="276"/>
        </w:trPr>
        <w:tc>
          <w:tcPr>
            <w:tcW w:type="dxa" w:w="520"/>
            <w:vMerge w:val="restart"/>
            <w:tcBorders>
              <w:left w:color="000000" w:sz="4" w:val="single"/>
              <w:right w:color="000000" w:sz="4" w:val="single"/>
            </w:tcBorders>
            <w:tcMar>
              <w:top w:type="dxa" w:w="0"/>
              <w:left w:type="dxa" w:w="5"/>
              <w:bottom w:type="dxa" w:w="0"/>
              <w:right w:type="dxa" w:w="5"/>
            </w:tcMar>
          </w:tcPr>
          <w:p w14:paraId="DA010000">
            <w:pPr>
              <w:pStyle w:val="Style_2"/>
              <w:widowControl w:val="0"/>
              <w:spacing w:after="0" w:before="0" w:line="240" w:lineRule="auto"/>
              <w:ind/>
              <w:jc w:val="both"/>
              <w:rPr>
                <w:rFonts w:ascii="Times New Roman" w:hAnsi="Times New Roman"/>
                <w:spacing w:val="-10"/>
                <w:sz w:val="21"/>
              </w:rPr>
            </w:pPr>
          </w:p>
          <w:p w14:paraId="DB010000">
            <w:pPr>
              <w:pStyle w:val="Style_2"/>
              <w:widowControl w:val="0"/>
              <w:spacing w:after="0" w:before="0" w:line="240" w:lineRule="auto"/>
              <w:ind/>
              <w:jc w:val="both"/>
              <w:rPr>
                <w:rFonts w:ascii="Times New Roman" w:hAnsi="Times New Roman"/>
                <w:spacing w:val="-10"/>
                <w:sz w:val="21"/>
              </w:rPr>
            </w:pPr>
          </w:p>
          <w:p w14:paraId="DC010000">
            <w:pPr>
              <w:pStyle w:val="Style_2"/>
              <w:widowControl w:val="0"/>
              <w:spacing w:after="0" w:before="0" w:line="240" w:lineRule="auto"/>
              <w:ind/>
              <w:jc w:val="both"/>
              <w:rPr>
                <w:rFonts w:ascii="Times New Roman" w:hAnsi="Times New Roman"/>
                <w:spacing w:val="-10"/>
                <w:sz w:val="21"/>
              </w:rPr>
            </w:pPr>
          </w:p>
          <w:p w14:paraId="DD010000">
            <w:pPr>
              <w:pStyle w:val="Style_2"/>
              <w:widowControl w:val="0"/>
              <w:spacing w:after="0" w:before="0" w:line="240" w:lineRule="auto"/>
              <w:ind/>
              <w:jc w:val="both"/>
              <w:rPr>
                <w:rFonts w:ascii="Times New Roman" w:hAnsi="Times New Roman"/>
                <w:spacing w:val="-10"/>
                <w:sz w:val="21"/>
              </w:rPr>
            </w:pPr>
          </w:p>
          <w:p w14:paraId="DE010000">
            <w:pPr>
              <w:pStyle w:val="Style_2"/>
              <w:widowControl w:val="0"/>
              <w:spacing w:after="0" w:before="0" w:line="240" w:lineRule="auto"/>
              <w:ind/>
              <w:jc w:val="both"/>
              <w:rPr>
                <w:sz w:val="21"/>
              </w:rPr>
            </w:pPr>
            <w:r>
              <w:rPr>
                <w:rFonts w:ascii="Times New Roman" w:hAnsi="Times New Roman"/>
                <w:spacing w:val="-10"/>
                <w:sz w:val="21"/>
              </w:rPr>
              <w:t>1</w:t>
            </w:r>
          </w:p>
        </w:tc>
        <w:tc>
          <w:tcPr>
            <w:tcW w:type="dxa" w:w="2128"/>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8"/>
            <w:tcBorders>
              <w:left w:color="000000" w:sz="4" w:val="single"/>
              <w:right w:color="000000" w:sz="4" w:val="single"/>
            </w:tcBorders>
            <w:tcMar>
              <w:top w:type="dxa" w:w="0"/>
              <w:left w:type="dxa" w:w="5"/>
              <w:bottom w:type="dxa" w:w="0"/>
              <w:right w:type="dxa" w:w="5"/>
            </w:tcMar>
          </w:tcPr>
          <w:p w14:paraId="DF010000">
            <w:pPr>
              <w:pStyle w:val="Style_2"/>
              <w:widowControl w:val="0"/>
              <w:spacing w:after="0" w:before="0" w:line="240" w:lineRule="auto"/>
              <w:ind/>
              <w:jc w:val="both"/>
              <w:rPr>
                <w:sz w:val="21"/>
              </w:rPr>
            </w:pPr>
            <w:r>
              <w:rPr>
                <w:rFonts w:ascii="Times New Roman" w:hAnsi="Times New Roman"/>
                <w:spacing w:val="-5"/>
                <w:sz w:val="21"/>
              </w:rPr>
              <w:t>А, Б, В, Г</w:t>
            </w:r>
          </w:p>
        </w:tc>
        <w:tc>
          <w:tcPr>
            <w:tcW w:type="dxa" w:w="198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37"/>
            <w:tcBorders>
              <w:left w:color="000000" w:sz="4" w:val="single"/>
              <w:right w:color="000000" w:sz="4" w:val="single"/>
            </w:tcBorders>
            <w:tcMar>
              <w:top w:type="dxa" w:w="0"/>
              <w:left w:type="dxa" w:w="5"/>
              <w:bottom w:type="dxa" w:w="0"/>
              <w:right w:type="dxa" w:w="5"/>
            </w:tcMar>
          </w:tcPr>
          <w:p w14:paraId="E0010000">
            <w:pPr>
              <w:pStyle w:val="Style_2"/>
              <w:widowControl w:val="0"/>
              <w:spacing w:after="0" w:before="0" w:line="240" w:lineRule="auto"/>
              <w:ind/>
              <w:jc w:val="both"/>
              <w:rPr>
                <w:rFonts w:ascii="Times New Roman" w:hAnsi="Times New Roman"/>
                <w:sz w:val="21"/>
              </w:rPr>
            </w:pPr>
          </w:p>
        </w:tc>
        <w:tc>
          <w:tcPr>
            <w:tcW w:type="dxa" w:w="199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32"/>
        </w:trPr>
        <w:tc>
          <w:tcPr>
            <w:tcW w:type="dxa" w:w="520"/>
            <w:gridSpan w:val="1"/>
            <w:vMerge w:val="continue"/>
            <w:tcBorders>
              <w:left w:color="000000" w:sz="4" w:val="single"/>
              <w:right w:color="000000" w:sz="4" w:val="single"/>
            </w:tcBorders>
            <w:tcMar>
              <w:top w:type="dxa" w:w="0"/>
              <w:left w:type="dxa" w:w="5"/>
              <w:bottom w:type="dxa" w:w="0"/>
              <w:right w:type="dxa" w:w="5"/>
            </w:tcMar>
          </w:tcPr>
          <w:p/>
        </w:tc>
        <w:tc>
          <w:tcPr>
            <w:tcW w:type="dxa" w:w="2128"/>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8"/>
            <w:tcBorders>
              <w:left w:color="000000" w:sz="4" w:val="single"/>
              <w:right w:color="000000" w:sz="4" w:val="single"/>
            </w:tcBorders>
            <w:tcMar>
              <w:top w:type="dxa" w:w="0"/>
              <w:left w:type="dxa" w:w="5"/>
              <w:bottom w:type="dxa" w:w="0"/>
              <w:right w:type="dxa" w:w="5"/>
            </w:tcMar>
          </w:tcPr>
          <w:p w14:paraId="E1010000">
            <w:pPr>
              <w:pStyle w:val="Style_2"/>
              <w:widowControl w:val="0"/>
              <w:spacing w:after="0" w:before="0" w:line="240" w:lineRule="auto"/>
              <w:ind/>
              <w:jc w:val="both"/>
              <w:rPr>
                <w:rFonts w:ascii="Times New Roman" w:hAnsi="Times New Roman"/>
                <w:sz w:val="21"/>
              </w:rPr>
            </w:pPr>
          </w:p>
        </w:tc>
        <w:tc>
          <w:tcPr>
            <w:tcW w:type="dxa" w:w="198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37"/>
            <w:tcBorders>
              <w:left w:color="000000" w:sz="4" w:val="single"/>
              <w:bottom w:color="000000" w:sz="4" w:val="single"/>
              <w:right w:color="000000" w:sz="4" w:val="single"/>
            </w:tcBorders>
            <w:tcMar>
              <w:top w:type="dxa" w:w="0"/>
              <w:left w:type="dxa" w:w="5"/>
              <w:bottom w:type="dxa" w:w="0"/>
              <w:right w:type="dxa" w:w="5"/>
            </w:tcMar>
          </w:tcPr>
          <w:p w14:paraId="E2010000">
            <w:pPr>
              <w:pStyle w:val="Style_2"/>
              <w:widowControl w:val="0"/>
              <w:spacing w:after="0" w:before="0" w:line="240" w:lineRule="auto"/>
              <w:ind/>
              <w:jc w:val="both"/>
              <w:rPr>
                <w:rFonts w:ascii="Times New Roman" w:hAnsi="Times New Roman"/>
                <w:sz w:val="21"/>
              </w:rPr>
            </w:pPr>
          </w:p>
        </w:tc>
        <w:tc>
          <w:tcPr>
            <w:tcW w:type="dxa" w:w="199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72"/>
        </w:trPr>
        <w:tc>
          <w:tcPr>
            <w:tcW w:type="dxa" w:w="520"/>
            <w:gridSpan w:val="1"/>
            <w:vMerge w:val="continue"/>
            <w:tcBorders>
              <w:left w:color="000000" w:sz="4" w:val="single"/>
              <w:right w:color="000000" w:sz="4" w:val="single"/>
            </w:tcBorders>
            <w:tcMar>
              <w:top w:type="dxa" w:w="0"/>
              <w:left w:type="dxa" w:w="5"/>
              <w:bottom w:type="dxa" w:w="0"/>
              <w:right w:type="dxa" w:w="5"/>
            </w:tcMar>
          </w:tcPr>
          <w:p/>
        </w:tc>
        <w:tc>
          <w:tcPr>
            <w:tcW w:type="dxa" w:w="2128"/>
            <w:gridSpan w:val="1"/>
            <w:vMerge w:val="continue"/>
            <w:tcBorders>
              <w:top w:color="000000" w:sz="4" w:val="single"/>
              <w:left w:color="000000" w:sz="4" w:val="single"/>
              <w:right w:color="000000" w:sz="4" w:val="single"/>
            </w:tcBorders>
            <w:tcMar>
              <w:top w:type="dxa" w:w="0"/>
              <w:left w:type="dxa" w:w="5"/>
              <w:bottom w:type="dxa" w:w="0"/>
              <w:right w:type="dxa" w:w="5"/>
            </w:tcMar>
          </w:tcPr>
          <w:p/>
        </w:tc>
        <w:tc>
          <w:tcPr>
            <w:tcW w:type="dxa" w:w="2128"/>
            <w:vMerge w:val="restart"/>
            <w:tcBorders>
              <w:left w:color="000000" w:sz="4" w:val="single"/>
              <w:right w:color="000000" w:sz="4" w:val="single"/>
            </w:tcBorders>
            <w:tcMar>
              <w:top w:type="dxa" w:w="0"/>
              <w:left w:type="dxa" w:w="5"/>
              <w:bottom w:type="dxa" w:w="0"/>
              <w:right w:type="dxa" w:w="5"/>
            </w:tcMar>
          </w:tcPr>
          <w:p w14:paraId="E3010000">
            <w:pPr>
              <w:pStyle w:val="Style_2"/>
              <w:widowControl w:val="0"/>
              <w:spacing w:after="0" w:before="0" w:line="240" w:lineRule="auto"/>
              <w:ind/>
              <w:jc w:val="both"/>
              <w:rPr>
                <w:rFonts w:ascii="Times New Roman" w:hAnsi="Times New Roman"/>
                <w:sz w:val="21"/>
              </w:rPr>
            </w:pPr>
          </w:p>
        </w:tc>
        <w:tc>
          <w:tcPr>
            <w:tcW w:type="dxa" w:w="1988"/>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E4010000">
            <w:pPr>
              <w:pStyle w:val="Style_2"/>
              <w:widowControl w:val="0"/>
              <w:spacing w:after="0" w:before="0" w:line="240" w:lineRule="auto"/>
              <w:ind w:firstLine="0" w:left="142"/>
              <w:jc w:val="both"/>
              <w:rPr>
                <w:sz w:val="21"/>
              </w:rPr>
            </w:pPr>
            <w:r>
              <w:rPr>
                <w:rFonts w:ascii="Times New Roman" w:hAnsi="Times New Roman"/>
                <w:spacing w:val="-4"/>
                <w:sz w:val="21"/>
              </w:rPr>
              <w:t>Единый портал,</w:t>
            </w:r>
          </w:p>
          <w:p w14:paraId="E5010000">
            <w:pPr>
              <w:pStyle w:val="Style_2"/>
              <w:widowControl w:val="0"/>
              <w:spacing w:after="0" w:before="0" w:line="240" w:lineRule="auto"/>
              <w:ind w:firstLine="0" w:left="142"/>
              <w:jc w:val="both"/>
              <w:rPr>
                <w:sz w:val="21"/>
              </w:rPr>
            </w:pPr>
            <w:r>
              <w:rPr>
                <w:rFonts w:ascii="Times New Roman" w:hAnsi="Times New Roman"/>
                <w:spacing w:val="-4"/>
                <w:sz w:val="21"/>
              </w:rPr>
              <w:t>Региональный</w:t>
            </w:r>
          </w:p>
          <w:p w14:paraId="E6010000">
            <w:pPr>
              <w:pStyle w:val="Style_2"/>
              <w:widowControl w:val="0"/>
              <w:spacing w:after="0" w:before="0" w:line="240" w:lineRule="auto"/>
              <w:ind w:firstLine="0" w:left="142"/>
              <w:jc w:val="both"/>
              <w:rPr>
                <w:sz w:val="21"/>
              </w:rPr>
            </w:pPr>
            <w:r>
              <w:rPr>
                <w:rFonts w:ascii="Times New Roman" w:hAnsi="Times New Roman"/>
                <w:spacing w:val="-4"/>
                <w:sz w:val="21"/>
              </w:rPr>
              <w:t>портал</w:t>
            </w:r>
          </w:p>
        </w:tc>
        <w:tc>
          <w:tcPr>
            <w:tcW w:type="dxa" w:w="1837"/>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E701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9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E8010000">
            <w:pPr>
              <w:pStyle w:val="Style_2"/>
              <w:widowControl w:val="0"/>
              <w:spacing w:after="0" w:before="0" w:line="240" w:lineRule="auto"/>
              <w:ind w:firstLine="0" w:left="115"/>
              <w:jc w:val="both"/>
              <w:rPr>
                <w:sz w:val="21"/>
              </w:rPr>
            </w:pPr>
            <w:r>
              <w:rPr>
                <w:rFonts w:ascii="Times New Roman" w:hAnsi="Times New Roman"/>
                <w:spacing w:val="-2"/>
                <w:sz w:val="21"/>
              </w:rPr>
              <w:t>формирование</w:t>
            </w:r>
          </w:p>
          <w:p w14:paraId="E9010000">
            <w:pPr>
              <w:pStyle w:val="Style_2"/>
              <w:widowControl w:val="0"/>
              <w:spacing w:after="0" w:before="0" w:line="240" w:lineRule="auto"/>
              <w:ind w:firstLine="0" w:left="115"/>
              <w:jc w:val="both"/>
              <w:rPr>
                <w:sz w:val="21"/>
              </w:rPr>
            </w:pPr>
            <w:r>
              <w:rPr>
                <w:rFonts w:ascii="Times New Roman" w:hAnsi="Times New Roman"/>
                <w:spacing w:val="-2"/>
                <w:sz w:val="21"/>
              </w:rPr>
              <w:t>заявления</w:t>
            </w:r>
          </w:p>
          <w:p w14:paraId="EA010000">
            <w:pPr>
              <w:pStyle w:val="Style_2"/>
              <w:widowControl w:val="0"/>
              <w:spacing w:after="0" w:before="0" w:line="240" w:lineRule="auto"/>
              <w:ind w:firstLine="0" w:left="115"/>
              <w:jc w:val="both"/>
              <w:rPr>
                <w:sz w:val="21"/>
              </w:rPr>
            </w:pPr>
            <w:r>
              <w:rPr>
                <w:rFonts w:ascii="Times New Roman" w:hAnsi="Times New Roman"/>
                <w:spacing w:val="-2"/>
                <w:sz w:val="21"/>
              </w:rPr>
              <w:t>осуществляется</w:t>
            </w:r>
          </w:p>
          <w:p w14:paraId="EB010000">
            <w:pPr>
              <w:pStyle w:val="Style_2"/>
              <w:widowControl w:val="0"/>
              <w:spacing w:after="0" w:before="0" w:line="240" w:lineRule="auto"/>
              <w:ind w:firstLine="0" w:left="115"/>
              <w:jc w:val="both"/>
              <w:rPr>
                <w:sz w:val="21"/>
              </w:rPr>
            </w:pPr>
            <w:r>
              <w:rPr>
                <w:rFonts w:ascii="Times New Roman" w:hAnsi="Times New Roman"/>
                <w:spacing w:val="-2"/>
                <w:sz w:val="21"/>
              </w:rPr>
              <w:t>посредством</w:t>
            </w:r>
          </w:p>
          <w:p w14:paraId="EC010000">
            <w:pPr>
              <w:pStyle w:val="Style_2"/>
              <w:widowControl w:val="0"/>
              <w:spacing w:after="0" w:before="0" w:line="240" w:lineRule="auto"/>
              <w:ind w:firstLine="0" w:left="115"/>
              <w:jc w:val="both"/>
              <w:rPr>
                <w:sz w:val="21"/>
              </w:rPr>
            </w:pPr>
            <w:r>
              <w:rPr>
                <w:rFonts w:ascii="Times New Roman" w:hAnsi="Times New Roman"/>
                <w:spacing w:val="-2"/>
                <w:sz w:val="21"/>
              </w:rPr>
              <w:t>заполнения</w:t>
            </w:r>
          </w:p>
          <w:p w14:paraId="ED010000">
            <w:pPr>
              <w:pStyle w:val="Style_2"/>
              <w:widowControl w:val="0"/>
              <w:spacing w:after="0" w:before="0" w:line="240" w:lineRule="auto"/>
              <w:ind w:firstLine="0" w:left="115"/>
              <w:jc w:val="both"/>
              <w:rPr>
                <w:sz w:val="21"/>
              </w:rPr>
            </w:pPr>
            <w:r>
              <w:rPr>
                <w:rFonts w:ascii="Times New Roman" w:hAnsi="Times New Roman"/>
                <w:spacing w:val="-2"/>
                <w:sz w:val="21"/>
              </w:rPr>
              <w:t>интерактивной</w:t>
            </w:r>
          </w:p>
          <w:p w14:paraId="EE010000">
            <w:pPr>
              <w:pStyle w:val="Style_2"/>
              <w:widowControl w:val="0"/>
              <w:spacing w:after="0" w:before="0" w:line="240" w:lineRule="auto"/>
              <w:ind w:firstLine="0" w:left="115"/>
              <w:jc w:val="both"/>
              <w:rPr>
                <w:sz w:val="21"/>
              </w:rPr>
            </w:pPr>
            <w:r>
              <w:rPr>
                <w:rFonts w:ascii="Times New Roman" w:hAnsi="Times New Roman"/>
                <w:sz w:val="21"/>
              </w:rPr>
              <w:t>формы</w:t>
            </w:r>
            <w:r>
              <w:rPr>
                <w:rFonts w:ascii="Times New Roman" w:hAnsi="Times New Roman"/>
                <w:spacing w:val="-2"/>
                <w:sz w:val="21"/>
              </w:rPr>
              <w:t xml:space="preserve"> </w:t>
            </w:r>
            <w:r>
              <w:rPr>
                <w:rFonts w:ascii="Times New Roman" w:hAnsi="Times New Roman"/>
                <w:sz w:val="21"/>
              </w:rPr>
              <w:t xml:space="preserve">на </w:t>
            </w:r>
            <w:r>
              <w:rPr>
                <w:rFonts w:ascii="Times New Roman" w:hAnsi="Times New Roman"/>
                <w:spacing w:val="-4"/>
                <w:sz w:val="21"/>
              </w:rPr>
              <w:t>Едином портале, Региональном портале</w:t>
            </w:r>
          </w:p>
        </w:tc>
      </w:tr>
      <w:tr>
        <w:trPr>
          <w:trHeight w:hRule="atLeast" w:val="276"/>
        </w:trPr>
        <w:tc>
          <w:tcPr>
            <w:tcW w:type="dxa" w:w="520"/>
            <w:gridSpan w:val="1"/>
            <w:vMerge w:val="continue"/>
            <w:tcBorders>
              <w:left w:color="000000" w:sz="4" w:val="single"/>
              <w:right w:color="000000" w:sz="4" w:val="single"/>
            </w:tcBorders>
            <w:tcMar>
              <w:top w:type="dxa" w:w="0"/>
              <w:left w:type="dxa" w:w="5"/>
              <w:bottom w:type="dxa" w:w="0"/>
              <w:right w:type="dxa" w:w="5"/>
            </w:tcMar>
          </w:tcPr>
          <w:p/>
        </w:tc>
        <w:tc>
          <w:tcPr>
            <w:tcW w:type="dxa" w:w="2128"/>
            <w:tcBorders>
              <w:left w:color="000000" w:sz="4" w:val="single"/>
              <w:right w:color="000000" w:sz="4" w:val="single"/>
            </w:tcBorders>
            <w:tcMar>
              <w:top w:type="dxa" w:w="0"/>
              <w:left w:type="dxa" w:w="5"/>
              <w:bottom w:type="dxa" w:w="0"/>
              <w:right w:type="dxa" w:w="5"/>
            </w:tcMar>
          </w:tcPr>
          <w:p w14:paraId="EF010000">
            <w:pPr>
              <w:pStyle w:val="Style_2"/>
              <w:widowControl w:val="0"/>
              <w:spacing w:after="0" w:before="0" w:line="240" w:lineRule="auto"/>
              <w:ind w:firstLine="0" w:left="113"/>
              <w:jc w:val="both"/>
              <w:rPr>
                <w:rFonts w:ascii="Times New Roman" w:hAnsi="Times New Roman"/>
                <w:color w:val="FF0000"/>
                <w:sz w:val="21"/>
              </w:rPr>
            </w:pPr>
          </w:p>
        </w:tc>
        <w:tc>
          <w:tcPr>
            <w:tcW w:type="dxa" w:w="2128"/>
            <w:gridSpan w:val="1"/>
            <w:vMerge w:val="continue"/>
            <w:tcBorders>
              <w:left w:color="000000" w:sz="4" w:val="single"/>
              <w:right w:color="000000" w:sz="4" w:val="single"/>
            </w:tcBorders>
            <w:tcMar>
              <w:top w:type="dxa" w:w="0"/>
              <w:left w:type="dxa" w:w="5"/>
              <w:bottom w:type="dxa" w:w="0"/>
              <w:right w:type="dxa" w:w="5"/>
            </w:tcMar>
          </w:tcPr>
          <w:p/>
        </w:tc>
        <w:tc>
          <w:tcPr>
            <w:tcW w:type="dxa" w:w="198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3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9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275"/>
        </w:trPr>
        <w:tc>
          <w:tcPr>
            <w:tcW w:type="dxa" w:w="520"/>
            <w:gridSpan w:val="1"/>
            <w:vMerge w:val="continue"/>
            <w:tcBorders>
              <w:left w:color="000000" w:sz="4" w:val="single"/>
              <w:right w:color="000000" w:sz="4" w:val="single"/>
            </w:tcBorders>
            <w:tcMar>
              <w:top w:type="dxa" w:w="0"/>
              <w:left w:type="dxa" w:w="5"/>
              <w:bottom w:type="dxa" w:w="0"/>
              <w:right w:type="dxa" w:w="5"/>
            </w:tcMar>
          </w:tcPr>
          <w:p/>
        </w:tc>
        <w:tc>
          <w:tcPr>
            <w:tcW w:type="dxa" w:w="2128"/>
            <w:tcBorders>
              <w:left w:color="000000" w:sz="4" w:val="single"/>
              <w:right w:color="000000" w:sz="4" w:val="single"/>
            </w:tcBorders>
            <w:tcMar>
              <w:top w:type="dxa" w:w="0"/>
              <w:left w:type="dxa" w:w="5"/>
              <w:bottom w:type="dxa" w:w="0"/>
              <w:right w:type="dxa" w:w="5"/>
            </w:tcMar>
          </w:tcPr>
          <w:p w14:paraId="F0010000">
            <w:pPr>
              <w:pStyle w:val="Style_2"/>
              <w:widowControl w:val="0"/>
              <w:spacing w:after="0" w:before="0" w:line="240" w:lineRule="auto"/>
              <w:ind w:firstLine="0" w:left="113"/>
              <w:jc w:val="both"/>
              <w:rPr>
                <w:rFonts w:ascii="Times New Roman" w:hAnsi="Times New Roman"/>
                <w:color w:val="FF0000"/>
                <w:sz w:val="21"/>
              </w:rPr>
            </w:pPr>
          </w:p>
        </w:tc>
        <w:tc>
          <w:tcPr>
            <w:tcW w:type="dxa" w:w="2128"/>
            <w:gridSpan w:val="1"/>
            <w:vMerge w:val="continue"/>
            <w:tcBorders>
              <w:left w:color="000000" w:sz="4" w:val="single"/>
              <w:right w:color="000000" w:sz="4" w:val="single"/>
            </w:tcBorders>
            <w:tcMar>
              <w:top w:type="dxa" w:w="0"/>
              <w:left w:type="dxa" w:w="5"/>
              <w:bottom w:type="dxa" w:w="0"/>
              <w:right w:type="dxa" w:w="5"/>
            </w:tcMar>
          </w:tcPr>
          <w:p/>
        </w:tc>
        <w:tc>
          <w:tcPr>
            <w:tcW w:type="dxa" w:w="198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3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9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452"/>
        </w:trPr>
        <w:tc>
          <w:tcPr>
            <w:tcW w:type="dxa" w:w="520"/>
            <w:gridSpan w:val="1"/>
            <w:vMerge w:val="continue"/>
            <w:tcBorders>
              <w:left w:color="000000" w:sz="4" w:val="single"/>
              <w:right w:color="000000" w:sz="4" w:val="single"/>
            </w:tcBorders>
            <w:tcMar>
              <w:top w:type="dxa" w:w="0"/>
              <w:left w:type="dxa" w:w="5"/>
              <w:bottom w:type="dxa" w:w="0"/>
              <w:right w:type="dxa" w:w="5"/>
            </w:tcMar>
          </w:tcPr>
          <w:p/>
        </w:tc>
        <w:tc>
          <w:tcPr>
            <w:tcW w:type="dxa" w:w="2128"/>
            <w:tcBorders>
              <w:left w:color="000000" w:sz="4" w:val="single"/>
              <w:right w:color="000000" w:sz="4" w:val="single"/>
            </w:tcBorders>
            <w:tcMar>
              <w:top w:type="dxa" w:w="0"/>
              <w:left w:type="dxa" w:w="5"/>
              <w:bottom w:type="dxa" w:w="0"/>
              <w:right w:type="dxa" w:w="5"/>
            </w:tcMar>
          </w:tcPr>
          <w:p w14:paraId="F1010000">
            <w:pPr>
              <w:pStyle w:val="Style_2"/>
              <w:widowControl w:val="0"/>
              <w:spacing w:after="0" w:before="0" w:line="240" w:lineRule="auto"/>
              <w:ind w:firstLine="0" w:left="113"/>
              <w:jc w:val="both"/>
              <w:rPr>
                <w:rFonts w:ascii="Times New Roman" w:hAnsi="Times New Roman"/>
                <w:color w:val="FF0000"/>
                <w:sz w:val="21"/>
              </w:rPr>
            </w:pPr>
          </w:p>
        </w:tc>
        <w:tc>
          <w:tcPr>
            <w:tcW w:type="dxa" w:w="2128"/>
            <w:gridSpan w:val="1"/>
            <w:vMerge w:val="continue"/>
            <w:tcBorders>
              <w:left w:color="000000" w:sz="4" w:val="single"/>
              <w:right w:color="000000" w:sz="4" w:val="single"/>
            </w:tcBorders>
            <w:tcMar>
              <w:top w:type="dxa" w:w="0"/>
              <w:left w:type="dxa" w:w="5"/>
              <w:bottom w:type="dxa" w:w="0"/>
              <w:right w:type="dxa" w:w="5"/>
            </w:tcMar>
          </w:tcPr>
          <w:p/>
        </w:tc>
        <w:tc>
          <w:tcPr>
            <w:tcW w:type="dxa" w:w="1988"/>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837"/>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9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r>
      <w:tr>
        <w:trPr>
          <w:trHeight w:hRule="atLeast" w:val="490"/>
        </w:trPr>
        <w:tc>
          <w:tcPr>
            <w:tcW w:type="dxa" w:w="520"/>
            <w:tcBorders>
              <w:left w:color="000000" w:sz="4" w:val="single"/>
              <w:right w:color="000000" w:sz="4" w:val="single"/>
            </w:tcBorders>
            <w:tcMar>
              <w:top w:type="dxa" w:w="0"/>
              <w:left w:type="dxa" w:w="5"/>
              <w:bottom w:type="dxa" w:w="0"/>
              <w:right w:type="dxa" w:w="5"/>
            </w:tcMar>
          </w:tcPr>
          <w:p w14:paraId="F2010000">
            <w:pPr>
              <w:pStyle w:val="Style_2"/>
              <w:widowControl w:val="0"/>
              <w:spacing w:after="0" w:before="0" w:line="240" w:lineRule="auto"/>
              <w:ind/>
              <w:jc w:val="both"/>
              <w:rPr>
                <w:rFonts w:ascii="Times New Roman" w:hAnsi="Times New Roman"/>
                <w:sz w:val="21"/>
              </w:rPr>
            </w:pPr>
          </w:p>
        </w:tc>
        <w:tc>
          <w:tcPr>
            <w:tcW w:type="dxa" w:w="2128"/>
            <w:tcBorders>
              <w:left w:color="000000" w:sz="4" w:val="single"/>
              <w:right w:color="000000" w:sz="4" w:val="single"/>
            </w:tcBorders>
            <w:tcMar>
              <w:top w:type="dxa" w:w="0"/>
              <w:left w:type="dxa" w:w="5"/>
              <w:bottom w:type="dxa" w:w="0"/>
              <w:right w:type="dxa" w:w="5"/>
            </w:tcMar>
          </w:tcPr>
          <w:p w14:paraId="F3010000">
            <w:pPr>
              <w:pStyle w:val="Style_2"/>
              <w:widowControl w:val="0"/>
              <w:spacing w:after="0" w:before="0" w:line="240" w:lineRule="auto"/>
              <w:ind w:firstLine="0" w:left="113"/>
              <w:jc w:val="both"/>
              <w:rPr>
                <w:rFonts w:ascii="Times New Roman" w:hAnsi="Times New Roman"/>
                <w:color w:val="FF0000"/>
                <w:sz w:val="21"/>
              </w:rPr>
            </w:pPr>
          </w:p>
        </w:tc>
        <w:tc>
          <w:tcPr>
            <w:tcW w:type="dxa" w:w="2128"/>
            <w:gridSpan w:val="1"/>
            <w:vMerge w:val="continue"/>
            <w:tcBorders>
              <w:left w:color="000000" w:sz="4" w:val="single"/>
              <w:right w:color="000000" w:sz="4" w:val="single"/>
            </w:tcBorders>
            <w:tcMar>
              <w:top w:type="dxa" w:w="0"/>
              <w:left w:type="dxa" w:w="5"/>
              <w:bottom w:type="dxa" w:w="0"/>
              <w:right w:type="dxa" w:w="5"/>
            </w:tcMar>
          </w:tcPr>
          <w:p/>
        </w:tc>
        <w:tc>
          <w:tcPr>
            <w:tcW w:type="dxa" w:w="1988"/>
            <w:tcBorders>
              <w:top w:color="000000" w:sz="4" w:val="single"/>
              <w:left w:color="000000" w:sz="4" w:val="single"/>
              <w:right w:color="000000" w:sz="4" w:val="single"/>
            </w:tcBorders>
            <w:tcMar>
              <w:top w:type="dxa" w:w="0"/>
              <w:left w:type="dxa" w:w="5"/>
              <w:bottom w:type="dxa" w:w="0"/>
              <w:right w:type="dxa" w:w="5"/>
            </w:tcMar>
          </w:tcPr>
          <w:p w14:paraId="F401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37"/>
            <w:tcBorders>
              <w:top w:color="000000" w:sz="4" w:val="single"/>
              <w:left w:color="000000" w:sz="4" w:val="single"/>
              <w:right w:color="000000" w:sz="4" w:val="single"/>
            </w:tcBorders>
            <w:tcMar>
              <w:top w:type="dxa" w:w="0"/>
              <w:left w:type="dxa" w:w="5"/>
              <w:bottom w:type="dxa" w:w="0"/>
              <w:right w:type="dxa" w:w="5"/>
            </w:tcMar>
          </w:tcPr>
          <w:p w14:paraId="F501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91"/>
            <w:tcBorders>
              <w:top w:color="000000" w:sz="4" w:val="single"/>
              <w:left w:color="000000" w:sz="4" w:val="single"/>
              <w:right w:color="000000" w:sz="4" w:val="single"/>
            </w:tcBorders>
            <w:tcMar>
              <w:top w:type="dxa" w:w="0"/>
              <w:left w:type="dxa" w:w="5"/>
              <w:bottom w:type="dxa" w:w="0"/>
              <w:right w:type="dxa" w:w="5"/>
            </w:tcMar>
          </w:tcPr>
          <w:p w14:paraId="F6010000">
            <w:pPr>
              <w:pStyle w:val="Style_2"/>
              <w:widowControl w:val="0"/>
              <w:spacing w:after="0" w:before="0" w:line="240" w:lineRule="auto"/>
              <w:ind w:firstLine="0" w:left="115"/>
              <w:jc w:val="both"/>
              <w:rPr>
                <w:sz w:val="21"/>
              </w:rPr>
            </w:pPr>
            <w:r>
              <w:rPr>
                <w:rFonts w:ascii="Times New Roman" w:hAnsi="Times New Roman"/>
                <w:sz w:val="21"/>
              </w:rPr>
              <w:t xml:space="preserve">оригинал,                </w:t>
            </w:r>
            <w:r>
              <w:rPr>
                <w:rFonts w:ascii="Times New Roman" w:hAnsi="Times New Roman"/>
                <w:spacing w:val="-15"/>
                <w:sz w:val="21"/>
              </w:rPr>
              <w:t xml:space="preserve"> </w:t>
            </w:r>
            <w:r>
              <w:rPr>
                <w:rFonts w:ascii="Times New Roman" w:hAnsi="Times New Roman"/>
                <w:sz w:val="21"/>
              </w:rPr>
              <w:t xml:space="preserve">1 </w:t>
            </w:r>
            <w:r>
              <w:rPr>
                <w:rFonts w:ascii="Times New Roman" w:hAnsi="Times New Roman"/>
                <w:spacing w:val="-2"/>
                <w:sz w:val="21"/>
              </w:rPr>
              <w:t>экземпляр</w:t>
            </w:r>
          </w:p>
        </w:tc>
      </w:tr>
    </w:tbl>
    <w:p w14:paraId="F7010000">
      <w:pPr>
        <w:pStyle w:val="Style_2"/>
        <w:widowControl w:val="1"/>
        <w:spacing w:after="0" w:before="3" w:line="240" w:lineRule="auto"/>
        <w:ind/>
        <w:jc w:val="both"/>
        <w:rPr>
          <w:rFonts w:ascii="Times New Roman" w:hAnsi="Times New Roman"/>
          <w:b w:val="1"/>
          <w:sz w:val="16"/>
        </w:rPr>
      </w:pPr>
    </w:p>
    <w:tbl>
      <w:tblPr>
        <w:tblW w:type="auto" w:w="0"/>
        <w:jc w:val="left"/>
        <w:tblInd w:type="dxa" w:w="-401"/>
        <w:tblLayout w:type="fixed"/>
        <w:tblCellMar>
          <w:top w:type="dxa" w:w="0"/>
          <w:left w:type="dxa" w:w="5"/>
          <w:bottom w:type="dxa" w:w="0"/>
          <w:right w:type="dxa" w:w="5"/>
        </w:tblCellMar>
      </w:tblPr>
      <w:tblGrid>
        <w:gridCol w:w="551"/>
        <w:gridCol w:w="2125"/>
        <w:gridCol w:w="2130"/>
        <w:gridCol w:w="1989"/>
        <w:gridCol w:w="1837"/>
        <w:gridCol w:w="1989"/>
      </w:tblGrid>
      <w:tr>
        <w:trPr>
          <w:trHeight w:hRule="atLeast" w:val="1026"/>
        </w:trPr>
        <w:tc>
          <w:tcPr>
            <w:tcW w:type="dxa" w:w="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F8010000">
            <w:pPr>
              <w:pStyle w:val="Style_2"/>
              <w:widowControl w:val="0"/>
              <w:spacing w:after="0" w:before="0" w:line="240" w:lineRule="auto"/>
              <w:ind w:firstLine="0" w:left="107"/>
              <w:jc w:val="both"/>
              <w:rPr>
                <w:rFonts w:ascii="Times New Roman" w:hAnsi="Times New Roman"/>
                <w:spacing w:val="-10"/>
                <w:sz w:val="21"/>
              </w:rPr>
            </w:pPr>
          </w:p>
          <w:p w14:paraId="F9010000">
            <w:pPr>
              <w:pStyle w:val="Style_2"/>
              <w:widowControl w:val="0"/>
              <w:spacing w:after="0" w:before="0" w:line="240" w:lineRule="auto"/>
              <w:ind w:firstLine="0" w:left="107"/>
              <w:jc w:val="both"/>
              <w:rPr>
                <w:rFonts w:ascii="Times New Roman" w:hAnsi="Times New Roman"/>
                <w:spacing w:val="-10"/>
                <w:sz w:val="21"/>
              </w:rPr>
            </w:pPr>
          </w:p>
          <w:p w14:paraId="FA010000">
            <w:pPr>
              <w:pStyle w:val="Style_2"/>
              <w:widowControl w:val="0"/>
              <w:spacing w:after="0" w:before="0" w:line="240" w:lineRule="auto"/>
              <w:ind w:firstLine="0" w:left="107"/>
              <w:jc w:val="both"/>
              <w:rPr>
                <w:rFonts w:ascii="Times New Roman" w:hAnsi="Times New Roman"/>
                <w:spacing w:val="-10"/>
                <w:sz w:val="21"/>
              </w:rPr>
            </w:pPr>
          </w:p>
          <w:p w14:paraId="FB010000">
            <w:pPr>
              <w:pStyle w:val="Style_2"/>
              <w:widowControl w:val="0"/>
              <w:spacing w:after="0" w:before="0" w:line="240" w:lineRule="auto"/>
              <w:ind w:firstLine="0" w:left="107"/>
              <w:jc w:val="both"/>
              <w:rPr>
                <w:rFonts w:ascii="Times New Roman" w:hAnsi="Times New Roman"/>
                <w:spacing w:val="-10"/>
                <w:sz w:val="21"/>
              </w:rPr>
            </w:pPr>
          </w:p>
          <w:p w14:paraId="FC010000">
            <w:pPr>
              <w:pStyle w:val="Style_2"/>
              <w:widowControl w:val="0"/>
              <w:spacing w:after="0" w:before="0" w:line="240" w:lineRule="auto"/>
              <w:ind w:firstLine="0" w:left="107"/>
              <w:jc w:val="both"/>
              <w:rPr>
                <w:sz w:val="21"/>
              </w:rPr>
            </w:pPr>
            <w:r>
              <w:rPr>
                <w:rFonts w:ascii="Times New Roman" w:hAnsi="Times New Roman"/>
                <w:spacing w:val="-10"/>
                <w:sz w:val="21"/>
              </w:rPr>
              <w:t>2</w:t>
            </w:r>
          </w:p>
        </w:tc>
        <w:tc>
          <w:tcPr>
            <w:tcW w:type="dxa" w:w="2125"/>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FD010000">
            <w:pPr>
              <w:pStyle w:val="Style_2"/>
              <w:widowControl w:val="0"/>
              <w:spacing w:after="0" w:before="0" w:line="240" w:lineRule="auto"/>
              <w:ind w:firstLine="0" w:left="108"/>
              <w:jc w:val="both"/>
              <w:rPr>
                <w:sz w:val="21"/>
              </w:rPr>
            </w:pPr>
            <w:r>
              <w:rPr>
                <w:rFonts w:ascii="Times New Roman" w:hAnsi="Times New Roman"/>
                <w:spacing w:val="-2"/>
                <w:sz w:val="21"/>
              </w:rPr>
              <w:t>документ,</w:t>
            </w:r>
          </w:p>
          <w:p w14:paraId="FE010000">
            <w:pPr>
              <w:pStyle w:val="Style_2"/>
              <w:widowControl w:val="0"/>
              <w:spacing w:after="0" w:before="0" w:line="240" w:lineRule="auto"/>
              <w:ind w:firstLine="0" w:left="108"/>
              <w:jc w:val="both"/>
              <w:rPr>
                <w:sz w:val="21"/>
              </w:rPr>
            </w:pPr>
            <w:r>
              <w:rPr>
                <w:rFonts w:ascii="Times New Roman" w:hAnsi="Times New Roman"/>
                <w:spacing w:val="-2"/>
                <w:sz w:val="21"/>
              </w:rPr>
              <w:t>подтверждающий</w:t>
            </w:r>
          </w:p>
          <w:p w14:paraId="FF010000">
            <w:pPr>
              <w:pStyle w:val="Style_2"/>
              <w:widowControl w:val="0"/>
              <w:spacing w:after="0" w:before="0" w:line="240" w:lineRule="auto"/>
              <w:ind w:firstLine="0" w:left="108" w:right="212"/>
              <w:jc w:val="both"/>
              <w:rPr>
                <w:sz w:val="21"/>
              </w:rPr>
            </w:pPr>
            <w:r>
              <w:rPr>
                <w:rFonts w:ascii="Times New Roman" w:hAnsi="Times New Roman"/>
                <w:sz w:val="21"/>
              </w:rPr>
              <w:t>полномочия</w:t>
            </w:r>
            <w:r>
              <w:rPr>
                <w:rFonts w:ascii="Times New Roman" w:hAnsi="Times New Roman"/>
                <w:spacing w:val="-15"/>
                <w:sz w:val="21"/>
              </w:rPr>
              <w:t xml:space="preserve"> </w:t>
            </w:r>
            <w:r>
              <w:rPr>
                <w:rFonts w:ascii="Times New Roman" w:hAnsi="Times New Roman"/>
                <w:sz w:val="21"/>
              </w:rPr>
              <w:t>представителя заявителя действовать от имени заявителя</w:t>
            </w:r>
          </w:p>
          <w:p w14:paraId="00020000">
            <w:pPr>
              <w:pStyle w:val="Style_2"/>
              <w:widowControl w:val="0"/>
              <w:spacing w:after="0" w:before="0" w:line="240" w:lineRule="auto"/>
              <w:ind w:firstLine="0" w:left="108" w:right="212"/>
              <w:jc w:val="both"/>
              <w:rPr>
                <w:sz w:val="21"/>
              </w:rPr>
            </w:pPr>
            <w:r>
              <w:rPr>
                <w:rFonts w:ascii="Times New Roman" w:hAnsi="Times New Roman"/>
                <w:sz w:val="21"/>
              </w:rPr>
              <w:t>(в случае если с заявлением о предоставлении земельного участка обращается представитель заявителя)</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01020000">
            <w:pPr>
              <w:pStyle w:val="Style_2"/>
              <w:widowControl w:val="0"/>
              <w:spacing w:after="0" w:before="0" w:line="240" w:lineRule="auto"/>
              <w:ind w:firstLine="0" w:left="111"/>
              <w:jc w:val="both"/>
              <w:rPr>
                <w:rFonts w:ascii="Times New Roman" w:hAnsi="Times New Roman"/>
                <w:sz w:val="21"/>
              </w:rPr>
            </w:pPr>
          </w:p>
          <w:p w14:paraId="02020000">
            <w:pPr>
              <w:pStyle w:val="Style_2"/>
              <w:widowControl w:val="0"/>
              <w:spacing w:after="0" w:before="0" w:line="240" w:lineRule="auto"/>
              <w:ind w:firstLine="0" w:left="111"/>
              <w:jc w:val="both"/>
              <w:rPr>
                <w:sz w:val="21"/>
              </w:rPr>
            </w:pPr>
            <w:r>
              <w:rPr>
                <w:rFonts w:ascii="Times New Roman" w:hAnsi="Times New Roman"/>
                <w:sz w:val="21"/>
              </w:rPr>
              <w:t>Г</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03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04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05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06020000">
            <w:pPr>
              <w:pStyle w:val="Style_2"/>
              <w:widowControl w:val="0"/>
              <w:spacing w:after="0" w:before="0" w:line="240" w:lineRule="auto"/>
              <w:ind w:firstLine="0" w:left="115" w:right="188"/>
              <w:jc w:val="both"/>
              <w:rPr>
                <w:sz w:val="21"/>
              </w:rPr>
            </w:pPr>
            <w:r>
              <w:rPr>
                <w:rFonts w:ascii="Times New Roman" w:hAnsi="Times New Roman"/>
                <w:sz w:val="21"/>
              </w:rPr>
              <w:t>копия,                  1 экземпляр, оригинал</w:t>
            </w:r>
            <w:r>
              <w:rPr>
                <w:rFonts w:ascii="Times New Roman" w:hAnsi="Times New Roman"/>
                <w:spacing w:val="-15"/>
                <w:sz w:val="21"/>
              </w:rPr>
              <w:t xml:space="preserve"> </w:t>
            </w:r>
            <w:r>
              <w:rPr>
                <w:rFonts w:ascii="Times New Roman" w:hAnsi="Times New Roman"/>
                <w:sz w:val="21"/>
              </w:rPr>
              <w:t>для</w:t>
            </w:r>
            <w:r>
              <w:rPr>
                <w:rFonts w:ascii="Times New Roman" w:hAnsi="Times New Roman"/>
                <w:spacing w:val="-15"/>
                <w:sz w:val="21"/>
              </w:rPr>
              <w:t xml:space="preserve"> </w:t>
            </w:r>
            <w:r>
              <w:rPr>
                <w:rFonts w:ascii="Times New Roman" w:hAnsi="Times New Roman"/>
                <w:sz w:val="21"/>
              </w:rPr>
              <w:t>сверки</w:t>
            </w:r>
          </w:p>
        </w:tc>
      </w:tr>
      <w:tr>
        <w:trPr>
          <w:trHeight w:hRule="atLeast" w:val="1716"/>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07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w:t>
            </w:r>
          </w:p>
          <w:p w14:paraId="08020000">
            <w:pPr>
              <w:pStyle w:val="Style_2"/>
              <w:widowControl w:val="0"/>
              <w:spacing w:after="0" w:before="0" w:line="240" w:lineRule="auto"/>
              <w:ind w:firstLine="0" w:left="110"/>
              <w:jc w:val="both"/>
              <w:rPr>
                <w:sz w:val="21"/>
              </w:rPr>
            </w:pPr>
            <w:r>
              <w:rPr>
                <w:rFonts w:ascii="Times New Roman" w:hAnsi="Times New Roman"/>
                <w:spacing w:val="-4"/>
                <w:sz w:val="21"/>
              </w:rPr>
              <w:t>Региональный портал</w:t>
            </w:r>
          </w:p>
          <w:p w14:paraId="09020000">
            <w:pPr>
              <w:pStyle w:val="Style_2"/>
              <w:widowControl w:val="0"/>
              <w:spacing w:after="0" w:before="0" w:line="240" w:lineRule="auto"/>
              <w:ind/>
              <w:jc w:val="both"/>
              <w:rPr>
                <w:rFonts w:ascii="Times New Roman" w:hAnsi="Times New Roman"/>
                <w:sz w:val="21"/>
              </w:rPr>
            </w:pP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0A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p w14:paraId="0B020000">
            <w:pPr>
              <w:pStyle w:val="Style_2"/>
              <w:widowControl w:val="0"/>
              <w:spacing w:after="0" w:before="0" w:line="240" w:lineRule="auto"/>
              <w:ind/>
              <w:jc w:val="both"/>
              <w:rPr>
                <w:rFonts w:ascii="Times New Roman" w:hAnsi="Times New Roman"/>
                <w:sz w:val="21"/>
              </w:rPr>
            </w:pPr>
          </w:p>
          <w:p w14:paraId="0C020000">
            <w:pPr>
              <w:pStyle w:val="Style_2"/>
              <w:widowControl w:val="0"/>
              <w:spacing w:after="0" w:before="0" w:line="240" w:lineRule="auto"/>
              <w:ind/>
              <w:jc w:val="both"/>
              <w:rPr>
                <w:rFonts w:ascii="Times New Roman" w:hAnsi="Times New Roman"/>
                <w:sz w:val="21"/>
              </w:rPr>
            </w:pPr>
          </w:p>
          <w:p w14:paraId="0D020000">
            <w:pPr>
              <w:pStyle w:val="Style_2"/>
              <w:widowControl w:val="0"/>
              <w:spacing w:after="0" w:before="0" w:line="240" w:lineRule="auto"/>
              <w:ind/>
              <w:jc w:val="both"/>
              <w:rPr>
                <w:rFonts w:ascii="Times New Roman" w:hAnsi="Times New Roman"/>
                <w:sz w:val="21"/>
              </w:rPr>
            </w:pPr>
          </w:p>
          <w:p w14:paraId="0E020000">
            <w:pPr>
              <w:pStyle w:val="Style_2"/>
              <w:widowControl w:val="0"/>
              <w:spacing w:after="0" w:before="0" w:line="240" w:lineRule="auto"/>
              <w:ind/>
              <w:jc w:val="both"/>
              <w:rPr>
                <w:rFonts w:ascii="Times New Roman" w:hAnsi="Times New Roman"/>
                <w:sz w:val="21"/>
              </w:rPr>
            </w:pPr>
          </w:p>
          <w:p w14:paraId="0F020000">
            <w:pPr>
              <w:pStyle w:val="Style_2"/>
              <w:widowControl w:val="0"/>
              <w:spacing w:after="0" w:before="0" w:line="240" w:lineRule="auto"/>
              <w:ind/>
              <w:jc w:val="both"/>
              <w:rPr>
                <w:rFonts w:ascii="Times New Roman" w:hAnsi="Times New Roman"/>
                <w:sz w:val="21"/>
              </w:rPr>
            </w:pPr>
          </w:p>
          <w:p w14:paraId="10020000">
            <w:pPr>
              <w:pStyle w:val="Style_2"/>
              <w:widowControl w:val="0"/>
              <w:spacing w:after="0" w:before="0" w:line="240" w:lineRule="auto"/>
              <w:ind/>
              <w:jc w:val="both"/>
              <w:rPr>
                <w:rFonts w:ascii="Times New Roman" w:hAnsi="Times New Roman"/>
                <w:sz w:val="21"/>
              </w:rPr>
            </w:p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11020000">
            <w:pPr>
              <w:pStyle w:val="Style_2"/>
              <w:widowControl w:val="0"/>
              <w:spacing w:after="0" w:before="0" w:line="240" w:lineRule="auto"/>
              <w:ind w:firstLine="0" w:left="115"/>
              <w:jc w:val="left"/>
              <w:rPr>
                <w:sz w:val="21"/>
              </w:rPr>
            </w:pPr>
            <w:r>
              <w:rPr>
                <w:rFonts w:ascii="Times New Roman" w:hAnsi="Times New Roman"/>
                <w:sz w:val="21"/>
              </w:rPr>
              <w:t>скан – образ или электронный документ, подписанный в соответствии с требованиями Федерального закона от 06.04.2011 № 63-ФЗ</w:t>
            </w:r>
          </w:p>
        </w:tc>
      </w:tr>
      <w:tr>
        <w:trPr>
          <w:trHeight w:hRule="atLeast" w:val="521"/>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12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13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14020000">
            <w:pPr>
              <w:pStyle w:val="Style_2"/>
              <w:widowControl w:val="0"/>
              <w:spacing w:after="0" w:before="0" w:line="240" w:lineRule="auto"/>
              <w:ind w:firstLine="0" w:left="115"/>
              <w:jc w:val="both"/>
              <w:rPr>
                <w:sz w:val="21"/>
              </w:rPr>
            </w:pPr>
            <w:r>
              <w:rPr>
                <w:rFonts w:ascii="Times New Roman" w:hAnsi="Times New Roman"/>
                <w:sz w:val="21"/>
              </w:rPr>
              <w:t>копия,</w:t>
            </w:r>
            <w:r>
              <w:rPr>
                <w:rFonts w:ascii="Times New Roman" w:hAnsi="Times New Roman"/>
                <w:spacing w:val="-3"/>
                <w:sz w:val="21"/>
              </w:rPr>
              <w:t xml:space="preserve">                          </w:t>
            </w:r>
            <w:r>
              <w:rPr>
                <w:rFonts w:ascii="Times New Roman" w:hAnsi="Times New Roman"/>
                <w:sz w:val="21"/>
              </w:rPr>
              <w:t xml:space="preserve">1 </w:t>
            </w:r>
            <w:r>
              <w:rPr>
                <w:rFonts w:ascii="Times New Roman" w:hAnsi="Times New Roman"/>
                <w:spacing w:val="-2"/>
                <w:sz w:val="21"/>
              </w:rPr>
              <w:t>экземпляр</w:t>
            </w:r>
          </w:p>
        </w:tc>
      </w:tr>
      <w:tr>
        <w:trPr>
          <w:trHeight w:hRule="atLeast" w:val="734"/>
        </w:trPr>
        <w:tc>
          <w:tcPr>
            <w:tcW w:type="dxa" w:w="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15020000">
            <w:pPr>
              <w:pStyle w:val="Style_2"/>
              <w:widowControl w:val="0"/>
              <w:spacing w:after="0" w:before="0" w:line="240" w:lineRule="auto"/>
              <w:ind w:firstLine="0" w:left="107"/>
              <w:jc w:val="both"/>
              <w:rPr>
                <w:rFonts w:ascii="Times New Roman" w:hAnsi="Times New Roman"/>
                <w:spacing w:val="-10"/>
                <w:sz w:val="21"/>
              </w:rPr>
            </w:pPr>
          </w:p>
          <w:p w14:paraId="16020000">
            <w:pPr>
              <w:pStyle w:val="Style_2"/>
              <w:widowControl w:val="0"/>
              <w:spacing w:after="0" w:before="0" w:line="240" w:lineRule="auto"/>
              <w:ind w:firstLine="0" w:left="107"/>
              <w:jc w:val="both"/>
              <w:rPr>
                <w:rFonts w:ascii="Times New Roman" w:hAnsi="Times New Roman"/>
                <w:spacing w:val="-10"/>
                <w:sz w:val="21"/>
              </w:rPr>
            </w:pPr>
          </w:p>
          <w:p w14:paraId="17020000">
            <w:pPr>
              <w:pStyle w:val="Style_2"/>
              <w:widowControl w:val="0"/>
              <w:spacing w:after="0" w:before="0" w:line="240" w:lineRule="auto"/>
              <w:ind w:firstLine="0" w:left="107"/>
              <w:jc w:val="both"/>
              <w:rPr>
                <w:rFonts w:ascii="Times New Roman" w:hAnsi="Times New Roman"/>
                <w:spacing w:val="-10"/>
                <w:sz w:val="21"/>
              </w:rPr>
            </w:pPr>
          </w:p>
          <w:p w14:paraId="18020000">
            <w:pPr>
              <w:pStyle w:val="Style_2"/>
              <w:widowControl w:val="0"/>
              <w:spacing w:after="0" w:before="0" w:line="240" w:lineRule="auto"/>
              <w:ind w:firstLine="0" w:left="107"/>
              <w:jc w:val="both"/>
              <w:rPr>
                <w:rFonts w:ascii="Times New Roman" w:hAnsi="Times New Roman"/>
                <w:spacing w:val="-10"/>
                <w:sz w:val="21"/>
              </w:rPr>
            </w:pPr>
          </w:p>
          <w:p w14:paraId="19020000">
            <w:pPr>
              <w:pStyle w:val="Style_2"/>
              <w:widowControl w:val="0"/>
              <w:spacing w:after="0" w:before="0" w:line="240" w:lineRule="auto"/>
              <w:ind w:firstLine="0" w:left="107"/>
              <w:jc w:val="both"/>
              <w:rPr>
                <w:sz w:val="21"/>
              </w:rPr>
            </w:pPr>
            <w:r>
              <w:rPr>
                <w:rFonts w:ascii="Times New Roman" w:hAnsi="Times New Roman"/>
                <w:spacing w:val="-10"/>
                <w:sz w:val="21"/>
              </w:rPr>
              <w:t>3</w:t>
            </w:r>
          </w:p>
          <w:p w14:paraId="1A020000">
            <w:pPr>
              <w:pStyle w:val="Style_2"/>
              <w:widowControl w:val="0"/>
              <w:spacing w:after="0" w:before="0" w:line="240" w:lineRule="auto"/>
              <w:ind w:firstLine="0" w:left="107"/>
              <w:jc w:val="both"/>
              <w:rPr>
                <w:rFonts w:ascii="Times New Roman" w:hAnsi="Times New Roman"/>
                <w:spacing w:val="-10"/>
                <w:sz w:val="21"/>
              </w:rPr>
            </w:pPr>
          </w:p>
          <w:p w14:paraId="1B020000">
            <w:pPr>
              <w:pStyle w:val="Style_2"/>
              <w:widowControl w:val="0"/>
              <w:spacing w:after="0" w:before="0" w:line="240" w:lineRule="auto"/>
              <w:ind w:firstLine="0" w:left="107"/>
              <w:jc w:val="both"/>
              <w:rPr>
                <w:rFonts w:ascii="Times New Roman" w:hAnsi="Times New Roman"/>
                <w:sz w:val="21"/>
              </w:rPr>
            </w:pPr>
          </w:p>
        </w:tc>
        <w:tc>
          <w:tcPr>
            <w:tcW w:type="dxa" w:w="2125"/>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1C020000">
            <w:pPr>
              <w:pStyle w:val="Style_2"/>
              <w:widowControl w:val="0"/>
              <w:spacing w:after="0" w:before="0" w:line="240" w:lineRule="auto"/>
              <w:ind w:firstLine="0" w:left="108"/>
              <w:jc w:val="both"/>
              <w:rPr>
                <w:sz w:val="21"/>
              </w:rPr>
            </w:pPr>
            <w:r>
              <w:rPr>
                <w:rFonts w:ascii="Times New Roman" w:hAnsi="Times New Roman"/>
                <w:sz w:val="21"/>
              </w:rPr>
              <w:t>документ, удостоверяющий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1D020000">
            <w:pPr>
              <w:pStyle w:val="Style_2"/>
              <w:widowControl w:val="0"/>
              <w:spacing w:after="0" w:before="0" w:line="240" w:lineRule="auto"/>
              <w:ind w:firstLine="0" w:left="111"/>
              <w:jc w:val="both"/>
              <w:rPr>
                <w:rFonts w:ascii="Times New Roman" w:hAnsi="Times New Roman"/>
                <w:sz w:val="21"/>
              </w:rPr>
            </w:pPr>
          </w:p>
          <w:p w14:paraId="1E020000">
            <w:pPr>
              <w:pStyle w:val="Style_2"/>
              <w:widowControl w:val="0"/>
              <w:spacing w:after="0" w:before="0" w:line="240" w:lineRule="auto"/>
              <w:ind w:firstLine="0" w:left="111"/>
              <w:jc w:val="both"/>
              <w:rPr>
                <w:sz w:val="21"/>
              </w:rPr>
            </w:pPr>
            <w:r>
              <w:rPr>
                <w:rFonts w:ascii="Times New Roman" w:hAnsi="Times New Roman"/>
                <w:sz w:val="21"/>
              </w:rPr>
              <w:t>А, Б, В, Г</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1F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20020000">
            <w:pPr>
              <w:pStyle w:val="Style_2"/>
              <w:widowControl w:val="0"/>
              <w:spacing w:after="0" w:before="0" w:line="240" w:lineRule="auto"/>
              <w:ind w:firstLine="0" w:left="110"/>
              <w:jc w:val="both"/>
              <w:rPr>
                <w:sz w:val="21"/>
              </w:rPr>
            </w:pPr>
            <w:r>
              <w:rPr>
                <w:rFonts w:ascii="Times New Roman" w:hAnsi="Times New Roman"/>
                <w:spacing w:val="-2"/>
                <w:sz w:val="21"/>
              </w:rPr>
              <w:t>уполномоченный</w:t>
            </w:r>
            <w:r>
              <w:rPr>
                <w:rFonts w:ascii="Times New Roman" w:hAnsi="Times New Roman"/>
                <w:sz w:val="21"/>
              </w:rPr>
              <w:t xml:space="preserve"> орган,</w:t>
            </w:r>
            <w:r>
              <w:rPr>
                <w:rFonts w:ascii="Times New Roman" w:hAnsi="Times New Roman"/>
                <w:spacing w:val="-1"/>
                <w:sz w:val="21"/>
              </w:rPr>
              <w:t xml:space="preserve"> </w:t>
            </w:r>
            <w:r>
              <w:rPr>
                <w:rFonts w:ascii="Times New Roman" w:hAnsi="Times New Roman"/>
                <w:spacing w:val="-5"/>
                <w:sz w:val="21"/>
              </w:rPr>
              <w:t>МФЦ</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21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22020000">
            <w:pPr>
              <w:pStyle w:val="Style_2"/>
              <w:widowControl w:val="0"/>
              <w:spacing w:after="0" w:before="0" w:line="240" w:lineRule="auto"/>
              <w:ind w:firstLine="0" w:left="115"/>
              <w:jc w:val="both"/>
              <w:rPr>
                <w:sz w:val="21"/>
              </w:rPr>
            </w:pPr>
            <w:r>
              <w:rPr>
                <w:rFonts w:ascii="Times New Roman" w:hAnsi="Times New Roman"/>
                <w:sz w:val="21"/>
              </w:rPr>
              <w:t>оригинал,</w:t>
            </w:r>
            <w:r>
              <w:rPr>
                <w:rFonts w:ascii="Times New Roman" w:hAnsi="Times New Roman"/>
                <w:spacing w:val="-4"/>
                <w:sz w:val="21"/>
              </w:rPr>
              <w:t xml:space="preserve">                    </w:t>
            </w:r>
            <w:r>
              <w:rPr>
                <w:rFonts w:ascii="Times New Roman" w:hAnsi="Times New Roman"/>
                <w:spacing w:val="-10"/>
                <w:sz w:val="21"/>
              </w:rPr>
              <w:t>1</w:t>
            </w:r>
            <w:r>
              <w:rPr>
                <w:rFonts w:ascii="Times New Roman" w:hAnsi="Times New Roman"/>
                <w:spacing w:val="-2"/>
                <w:sz w:val="21"/>
              </w:rPr>
              <w:t xml:space="preserve"> экземпляр</w:t>
            </w:r>
          </w:p>
        </w:tc>
      </w:tr>
      <w:tr>
        <w:trPr>
          <w:trHeight w:hRule="atLeast" w:val="972"/>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23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24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25020000">
            <w:pPr>
              <w:pStyle w:val="Style_2"/>
              <w:widowControl w:val="0"/>
              <w:spacing w:after="0" w:before="0" w:line="240" w:lineRule="auto"/>
              <w:ind w:firstLine="0" w:left="115"/>
              <w:jc w:val="both"/>
              <w:rPr>
                <w:sz w:val="21"/>
              </w:rPr>
            </w:pPr>
            <w:r>
              <w:rPr>
                <w:rFonts w:ascii="Times New Roman" w:hAnsi="Times New Roman"/>
                <w:sz w:val="21"/>
              </w:rPr>
              <w:t>заполняется в интерактивной форме, скан-образ</w:t>
            </w:r>
            <w:r>
              <w:rPr>
                <w:rFonts w:ascii="Times New Roman" w:hAnsi="Times New Roman"/>
                <w:spacing w:val="-3"/>
                <w:sz w:val="21"/>
              </w:rPr>
              <w:t xml:space="preserve"> </w:t>
            </w:r>
            <w:r>
              <w:rPr>
                <w:rFonts w:ascii="Times New Roman" w:hAnsi="Times New Roman"/>
                <w:spacing w:val="-2"/>
                <w:sz w:val="21"/>
              </w:rPr>
              <w:t>документа</w:t>
            </w:r>
          </w:p>
        </w:tc>
      </w:tr>
      <w:tr>
        <w:trPr>
          <w:trHeight w:hRule="atLeast" w:val="1590"/>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26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27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28020000">
            <w:pPr>
              <w:pStyle w:val="Style_2"/>
              <w:widowControl w:val="0"/>
              <w:spacing w:after="0" w:before="0" w:line="240" w:lineRule="auto"/>
              <w:ind/>
              <w:jc w:val="both"/>
              <w:rPr>
                <w:sz w:val="21"/>
              </w:rPr>
            </w:pPr>
            <w:r>
              <w:rPr>
                <w:rFonts w:ascii="Times New Roman" w:hAnsi="Times New Roman"/>
                <w:sz w:val="21"/>
              </w:rPr>
              <w:t>копия заверенная, в порядке, установленном законодательством РФ, 1 экземпляр</w:t>
            </w:r>
          </w:p>
        </w:tc>
      </w:tr>
      <w:tr>
        <w:trPr>
          <w:trHeight w:hRule="atLeast" w:val="2031"/>
        </w:trPr>
        <w:tc>
          <w:tcPr>
            <w:tcW w:type="dxa" w:w="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29020000">
            <w:pPr>
              <w:pStyle w:val="Style_2"/>
              <w:widowControl w:val="0"/>
              <w:spacing w:after="0" w:before="0" w:line="240" w:lineRule="auto"/>
              <w:ind w:firstLine="0" w:left="107"/>
              <w:jc w:val="both"/>
              <w:rPr>
                <w:rFonts w:ascii="Times New Roman" w:hAnsi="Times New Roman"/>
                <w:spacing w:val="-10"/>
                <w:sz w:val="21"/>
              </w:rPr>
            </w:pPr>
          </w:p>
          <w:p w14:paraId="2A020000">
            <w:pPr>
              <w:pStyle w:val="Style_2"/>
              <w:widowControl w:val="0"/>
              <w:spacing w:after="0" w:before="0" w:line="240" w:lineRule="auto"/>
              <w:ind w:firstLine="0" w:left="107"/>
              <w:jc w:val="both"/>
              <w:rPr>
                <w:rFonts w:ascii="Times New Roman" w:hAnsi="Times New Roman"/>
                <w:spacing w:val="-10"/>
                <w:sz w:val="21"/>
              </w:rPr>
            </w:pPr>
          </w:p>
          <w:p w14:paraId="2B020000">
            <w:pPr>
              <w:pStyle w:val="Style_2"/>
              <w:widowControl w:val="0"/>
              <w:spacing w:after="0" w:before="0" w:line="240" w:lineRule="auto"/>
              <w:ind w:firstLine="0" w:left="107"/>
              <w:jc w:val="both"/>
              <w:rPr>
                <w:rFonts w:ascii="Times New Roman" w:hAnsi="Times New Roman"/>
                <w:spacing w:val="-10"/>
                <w:sz w:val="21"/>
              </w:rPr>
            </w:pPr>
          </w:p>
          <w:p w14:paraId="2C020000">
            <w:pPr>
              <w:pStyle w:val="Style_2"/>
              <w:widowControl w:val="0"/>
              <w:spacing w:after="0" w:before="0" w:line="240" w:lineRule="auto"/>
              <w:ind w:firstLine="0" w:left="107"/>
              <w:jc w:val="both"/>
              <w:rPr>
                <w:rFonts w:ascii="Times New Roman" w:hAnsi="Times New Roman"/>
                <w:spacing w:val="-10"/>
                <w:sz w:val="21"/>
              </w:rPr>
            </w:pPr>
          </w:p>
          <w:p w14:paraId="2D020000">
            <w:pPr>
              <w:pStyle w:val="Style_2"/>
              <w:widowControl w:val="0"/>
              <w:spacing w:after="0" w:before="0" w:line="240" w:lineRule="auto"/>
              <w:ind w:firstLine="0" w:left="107"/>
              <w:jc w:val="both"/>
              <w:rPr>
                <w:rFonts w:ascii="Times New Roman" w:hAnsi="Times New Roman"/>
                <w:spacing w:val="-10"/>
                <w:sz w:val="21"/>
              </w:rPr>
            </w:pPr>
          </w:p>
          <w:p w14:paraId="2E020000">
            <w:pPr>
              <w:pStyle w:val="Style_2"/>
              <w:widowControl w:val="0"/>
              <w:spacing w:after="0" w:before="0" w:line="240" w:lineRule="auto"/>
              <w:ind w:firstLine="0" w:left="107"/>
              <w:jc w:val="both"/>
              <w:rPr>
                <w:rFonts w:ascii="Times New Roman" w:hAnsi="Times New Roman"/>
                <w:spacing w:val="-10"/>
                <w:sz w:val="21"/>
              </w:rPr>
            </w:pPr>
          </w:p>
          <w:p w14:paraId="2F020000">
            <w:pPr>
              <w:pStyle w:val="Style_2"/>
              <w:widowControl w:val="0"/>
              <w:spacing w:after="0" w:before="0" w:line="240" w:lineRule="auto"/>
              <w:ind w:firstLine="0" w:left="107"/>
              <w:jc w:val="both"/>
              <w:rPr>
                <w:rFonts w:ascii="Times New Roman" w:hAnsi="Times New Roman"/>
                <w:spacing w:val="-10"/>
                <w:sz w:val="21"/>
              </w:rPr>
            </w:pPr>
          </w:p>
          <w:p w14:paraId="30020000">
            <w:pPr>
              <w:pStyle w:val="Style_2"/>
              <w:widowControl w:val="0"/>
              <w:spacing w:after="0" w:before="0" w:line="240" w:lineRule="auto"/>
              <w:ind w:firstLine="0" w:left="107"/>
              <w:jc w:val="both"/>
              <w:rPr>
                <w:rFonts w:ascii="Times New Roman" w:hAnsi="Times New Roman"/>
                <w:spacing w:val="-10"/>
                <w:sz w:val="21"/>
              </w:rPr>
            </w:pPr>
          </w:p>
          <w:p w14:paraId="31020000">
            <w:pPr>
              <w:pStyle w:val="Style_2"/>
              <w:widowControl w:val="0"/>
              <w:spacing w:after="0" w:before="0" w:line="240" w:lineRule="auto"/>
              <w:ind w:firstLine="0" w:left="107"/>
              <w:jc w:val="both"/>
              <w:rPr>
                <w:sz w:val="21"/>
              </w:rPr>
            </w:pPr>
            <w:r>
              <w:rPr>
                <w:rFonts w:ascii="Times New Roman" w:hAnsi="Times New Roman"/>
                <w:spacing w:val="-10"/>
                <w:sz w:val="21"/>
              </w:rPr>
              <w:t>4</w:t>
            </w:r>
          </w:p>
        </w:tc>
        <w:tc>
          <w:tcPr>
            <w:tcW w:type="dxa" w:w="2125"/>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32020000">
            <w:pPr>
              <w:pStyle w:val="Style_2"/>
              <w:widowControl w:val="0"/>
              <w:spacing w:after="0" w:before="0" w:line="240" w:lineRule="auto"/>
              <w:ind/>
              <w:jc w:val="both"/>
              <w:rPr>
                <w:sz w:val="21"/>
              </w:rPr>
            </w:pPr>
            <w:r>
              <w:rPr>
                <w:rFonts w:ascii="Times New Roman" w:hAnsi="Times New Roman"/>
                <w:sz w:val="21"/>
              </w:rPr>
              <w:t>Схема расположения земельного участка или земельных участков на кадастровом плане территории, которые предлагается образовать и (или) изменить</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33020000">
            <w:pPr>
              <w:pStyle w:val="Style_2"/>
              <w:widowControl w:val="0"/>
              <w:spacing w:after="0" w:before="0" w:line="240" w:lineRule="auto"/>
              <w:ind w:firstLine="0" w:left="111"/>
              <w:jc w:val="both"/>
              <w:rPr>
                <w:rFonts w:ascii="Times New Roman" w:hAnsi="Times New Roman"/>
                <w:sz w:val="21"/>
              </w:rPr>
            </w:pPr>
          </w:p>
          <w:p w14:paraId="34020000">
            <w:pPr>
              <w:pStyle w:val="Style_2"/>
              <w:widowControl w:val="0"/>
              <w:spacing w:after="0" w:before="0" w:line="240" w:lineRule="auto"/>
              <w:ind w:firstLine="0" w:left="111"/>
              <w:jc w:val="both"/>
              <w:rPr>
                <w:sz w:val="21"/>
              </w:rPr>
            </w:pPr>
            <w:r>
              <w:rPr>
                <w:rFonts w:ascii="Times New Roman" w:hAnsi="Times New Roman"/>
                <w:sz w:val="21"/>
              </w:rPr>
              <w:t>А, Б, В, Г</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35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36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37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38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39020000">
            <w:pPr>
              <w:pStyle w:val="Style_2"/>
              <w:widowControl w:val="0"/>
              <w:spacing w:after="0" w:before="0" w:line="240" w:lineRule="auto"/>
              <w:ind w:firstLine="0" w:left="115"/>
              <w:jc w:val="both"/>
              <w:rPr>
                <w:sz w:val="21"/>
              </w:rPr>
            </w:pPr>
            <w:r>
              <w:rPr>
                <w:rFonts w:ascii="Times New Roman" w:hAnsi="Times New Roman"/>
                <w:sz w:val="21"/>
              </w:rPr>
              <w:t>1 экземпляр</w:t>
            </w:r>
          </w:p>
        </w:tc>
      </w:tr>
      <w:tr>
        <w:trPr>
          <w:trHeight w:hRule="atLeast" w:val="948"/>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3A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3B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3C020000">
            <w:pPr>
              <w:pStyle w:val="Style_2"/>
              <w:widowControl w:val="0"/>
              <w:spacing w:after="0" w:before="0" w:line="240" w:lineRule="auto"/>
              <w:ind w:firstLine="0" w:left="115"/>
              <w:jc w:val="both"/>
              <w:rPr>
                <w:sz w:val="21"/>
              </w:rPr>
            </w:pPr>
            <w:r>
              <w:rPr>
                <w:rFonts w:ascii="Times New Roman" w:hAnsi="Times New Roman"/>
                <w:sz w:val="21"/>
              </w:rPr>
              <w:t>скан-образ</w:t>
            </w:r>
            <w:r>
              <w:rPr>
                <w:rFonts w:ascii="Times New Roman" w:hAnsi="Times New Roman"/>
                <w:spacing w:val="-3"/>
                <w:sz w:val="21"/>
              </w:rPr>
              <w:t xml:space="preserve"> </w:t>
            </w:r>
            <w:r>
              <w:rPr>
                <w:rFonts w:ascii="Times New Roman" w:hAnsi="Times New Roman"/>
                <w:spacing w:val="-2"/>
                <w:sz w:val="21"/>
              </w:rPr>
              <w:t>документа</w:t>
            </w:r>
            <w:r>
              <w:rPr>
                <w:rFonts w:ascii="Times New Roman" w:hAnsi="Times New Roman"/>
                <w:sz w:val="21"/>
              </w:rPr>
              <w:t xml:space="preserve"> </w:t>
            </w:r>
            <w:r>
              <w:rPr>
                <w:rFonts w:ascii="Times New Roman" w:hAnsi="Times New Roman"/>
                <w:spacing w:val="-2"/>
                <w:sz w:val="21"/>
              </w:rPr>
              <w:t>или электронный документ, подписанный в соответствии с требованиями Федерального закона от 06.04.2011 № 63- ФЗ</w:t>
            </w:r>
          </w:p>
        </w:tc>
      </w:tr>
      <w:tr>
        <w:trPr>
          <w:trHeight w:hRule="atLeast" w:val="1993"/>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3D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3E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3F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40020000">
            <w:pPr>
              <w:pStyle w:val="Style_2"/>
              <w:widowControl w:val="0"/>
              <w:spacing w:after="0" w:before="0" w:line="240" w:lineRule="auto"/>
              <w:ind/>
              <w:jc w:val="both"/>
              <w:rPr>
                <w:sz w:val="21"/>
              </w:rPr>
            </w:pPr>
            <w:r>
              <w:rPr>
                <w:rFonts w:ascii="Times New Roman" w:hAnsi="Times New Roman"/>
                <w:sz w:val="21"/>
              </w:rPr>
              <w:t>1 экземпляр</w:t>
            </w:r>
          </w:p>
        </w:tc>
      </w:tr>
      <w:tr>
        <w:trPr>
          <w:trHeight w:hRule="atLeast" w:val="1929"/>
        </w:trPr>
        <w:tc>
          <w:tcPr>
            <w:tcW w:type="dxa" w:w="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1020000">
            <w:pPr>
              <w:pStyle w:val="Style_2"/>
              <w:widowControl w:val="0"/>
              <w:spacing w:after="0" w:before="0" w:line="240" w:lineRule="auto"/>
              <w:ind/>
              <w:jc w:val="both"/>
              <w:rPr>
                <w:rFonts w:ascii="Times New Roman" w:hAnsi="Times New Roman"/>
                <w:sz w:val="21"/>
              </w:rPr>
            </w:pPr>
          </w:p>
          <w:p w14:paraId="42020000">
            <w:pPr>
              <w:pStyle w:val="Style_2"/>
              <w:widowControl w:val="0"/>
              <w:spacing w:after="0" w:before="0" w:line="240" w:lineRule="auto"/>
              <w:ind/>
              <w:jc w:val="both"/>
              <w:rPr>
                <w:rFonts w:ascii="Times New Roman" w:hAnsi="Times New Roman"/>
                <w:sz w:val="21"/>
              </w:rPr>
            </w:pPr>
          </w:p>
          <w:p w14:paraId="43020000">
            <w:pPr>
              <w:pStyle w:val="Style_2"/>
              <w:widowControl w:val="0"/>
              <w:spacing w:after="0" w:before="0" w:line="240" w:lineRule="auto"/>
              <w:ind/>
              <w:jc w:val="both"/>
              <w:rPr>
                <w:sz w:val="21"/>
              </w:rPr>
            </w:pPr>
            <w:r>
              <w:rPr>
                <w:rFonts w:ascii="Times New Roman" w:hAnsi="Times New Roman"/>
                <w:sz w:val="21"/>
              </w:rPr>
              <w:t>5</w:t>
            </w:r>
          </w:p>
        </w:tc>
        <w:tc>
          <w:tcPr>
            <w:tcW w:type="dxa" w:w="2125"/>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4020000">
            <w:pPr>
              <w:pStyle w:val="Style_2"/>
              <w:widowControl w:val="0"/>
              <w:spacing w:after="0" w:before="0" w:line="240" w:lineRule="auto"/>
              <w:ind/>
              <w:jc w:val="both"/>
              <w:rPr>
                <w:sz w:val="21"/>
              </w:rPr>
            </w:pPr>
            <w:r>
              <w:rPr>
                <w:rFonts w:ascii="Times New Roman" w:hAnsi="Times New Roman"/>
                <w:sz w:val="21"/>
              </w:rPr>
              <w:t>-согласие землепользователей</w:t>
            </w:r>
          </w:p>
          <w:p w14:paraId="45020000">
            <w:pPr>
              <w:pStyle w:val="Style_2"/>
              <w:widowControl w:val="0"/>
              <w:spacing w:after="0" w:before="0" w:line="240" w:lineRule="auto"/>
              <w:ind/>
              <w:jc w:val="both"/>
              <w:rPr>
                <w:sz w:val="21"/>
              </w:rPr>
            </w:pPr>
            <w:r>
              <w:rPr>
                <w:rFonts w:ascii="Times New Roman" w:hAnsi="Times New Roman"/>
                <w:sz w:val="21"/>
              </w:rPr>
              <w:t>землевладельцев, арендаторов на</w:t>
            </w:r>
          </w:p>
          <w:p w14:paraId="46020000">
            <w:pPr>
              <w:pStyle w:val="Style_2"/>
              <w:widowControl w:val="0"/>
              <w:spacing w:after="0" w:before="0" w:line="240" w:lineRule="auto"/>
              <w:ind/>
              <w:jc w:val="both"/>
              <w:rPr>
                <w:sz w:val="21"/>
              </w:rPr>
            </w:pPr>
            <w:r>
              <w:rPr>
                <w:rFonts w:ascii="Times New Roman" w:hAnsi="Times New Roman"/>
                <w:sz w:val="21"/>
              </w:rPr>
              <w:t>образование земельных участков в случае, если исходный земельный участок предоставлен указанным лицам;</w:t>
            </w:r>
          </w:p>
          <w:p w14:paraId="47020000">
            <w:pPr>
              <w:pStyle w:val="Style_2"/>
              <w:widowControl w:val="0"/>
              <w:spacing w:after="0" w:before="0" w:line="240" w:lineRule="auto"/>
              <w:ind/>
              <w:jc w:val="both"/>
              <w:rPr>
                <w:sz w:val="21"/>
              </w:rPr>
            </w:pPr>
            <w:r>
              <w:rPr>
                <w:rFonts w:ascii="Times New Roman" w:hAnsi="Times New Roman"/>
                <w:sz w:val="21"/>
              </w:rPr>
              <w:t>-согласие залогодержателей исходных земельных участков в случае, если права собственности на такой земельный участок обременены залогом.</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48020000">
            <w:pPr>
              <w:pStyle w:val="Style_2"/>
              <w:widowControl w:val="0"/>
              <w:spacing w:after="0" w:before="0" w:line="240" w:lineRule="auto"/>
              <w:ind/>
              <w:jc w:val="both"/>
              <w:rPr>
                <w:rFonts w:ascii="Times New Roman" w:hAnsi="Times New Roman"/>
                <w:sz w:val="21"/>
              </w:rPr>
            </w:pPr>
          </w:p>
          <w:p w14:paraId="49020000">
            <w:pPr>
              <w:pStyle w:val="Style_2"/>
              <w:widowControl w:val="0"/>
              <w:spacing w:after="0" w:before="0" w:line="240" w:lineRule="auto"/>
              <w:ind/>
              <w:jc w:val="both"/>
              <w:rPr>
                <w:rFonts w:ascii="Times New Roman" w:hAnsi="Times New Roman"/>
                <w:sz w:val="21"/>
              </w:rPr>
            </w:pPr>
          </w:p>
          <w:p w14:paraId="4A020000">
            <w:pPr>
              <w:pStyle w:val="Style_2"/>
              <w:widowControl w:val="0"/>
              <w:spacing w:after="0" w:before="0" w:line="240" w:lineRule="auto"/>
              <w:ind/>
              <w:jc w:val="both"/>
              <w:rPr>
                <w:sz w:val="21"/>
              </w:rPr>
            </w:pPr>
            <w:r>
              <w:rPr>
                <w:rFonts w:ascii="Times New Roman" w:hAnsi="Times New Roman"/>
                <w:sz w:val="21"/>
              </w:rPr>
              <w:t>А, Б, В, Г</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4B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4C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4D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4E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4F020000">
            <w:pPr>
              <w:pStyle w:val="Style_2"/>
              <w:widowControl w:val="0"/>
              <w:spacing w:after="0" w:before="0" w:line="240" w:lineRule="auto"/>
              <w:ind w:firstLine="0" w:left="115"/>
              <w:jc w:val="both"/>
              <w:rPr>
                <w:sz w:val="21"/>
              </w:rPr>
            </w:pPr>
            <w:r>
              <w:rPr>
                <w:rFonts w:ascii="Times New Roman" w:hAnsi="Times New Roman"/>
                <w:sz w:val="21"/>
              </w:rPr>
              <w:t>1 экземпляр</w:t>
            </w:r>
          </w:p>
        </w:tc>
      </w:tr>
      <w:tr>
        <w:trPr>
          <w:trHeight w:hRule="atLeast" w:val="2478"/>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50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51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52020000">
            <w:pPr>
              <w:pStyle w:val="Style_2"/>
              <w:widowControl w:val="0"/>
              <w:spacing w:after="0" w:before="0" w:line="240" w:lineRule="auto"/>
              <w:ind w:firstLine="0" w:left="115"/>
              <w:jc w:val="both"/>
              <w:rPr>
                <w:sz w:val="21"/>
              </w:rPr>
            </w:pPr>
            <w:r>
              <w:rPr>
                <w:rFonts w:ascii="Times New Roman" w:hAnsi="Times New Roman"/>
                <w:sz w:val="21"/>
              </w:rPr>
              <w:t>скан-образ</w:t>
            </w:r>
            <w:r>
              <w:rPr>
                <w:rFonts w:ascii="Times New Roman" w:hAnsi="Times New Roman"/>
                <w:spacing w:val="-3"/>
                <w:sz w:val="21"/>
              </w:rPr>
              <w:t xml:space="preserve"> </w:t>
            </w:r>
            <w:r>
              <w:rPr>
                <w:rFonts w:ascii="Times New Roman" w:hAnsi="Times New Roman"/>
                <w:spacing w:val="-2"/>
                <w:sz w:val="21"/>
              </w:rPr>
              <w:t>документа</w:t>
            </w:r>
            <w:r>
              <w:rPr>
                <w:rFonts w:ascii="Times New Roman" w:hAnsi="Times New Roman"/>
                <w:sz w:val="21"/>
              </w:rPr>
              <w:t xml:space="preserve"> </w:t>
            </w:r>
            <w:r>
              <w:rPr>
                <w:rFonts w:ascii="Times New Roman" w:hAnsi="Times New Roman"/>
                <w:spacing w:val="-2"/>
                <w:sz w:val="21"/>
              </w:rPr>
              <w:t>или электронный документ, подписанный в соответствии с требованиями Федерального закона от 06.04.2011 № 63-ФЗ</w:t>
            </w:r>
          </w:p>
        </w:tc>
      </w:tr>
      <w:tr>
        <w:trPr>
          <w:trHeight w:hRule="atLeast" w:val="1260"/>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53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54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55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56020000">
            <w:pPr>
              <w:pStyle w:val="Style_2"/>
              <w:widowControl w:val="0"/>
              <w:spacing w:after="0" w:before="0" w:line="240" w:lineRule="auto"/>
              <w:ind/>
              <w:jc w:val="both"/>
              <w:rPr>
                <w:sz w:val="21"/>
              </w:rPr>
            </w:pPr>
            <w:r>
              <w:rPr>
                <w:rFonts w:ascii="Times New Roman" w:hAnsi="Times New Roman"/>
                <w:sz w:val="21"/>
              </w:rPr>
              <w:t>1 экземпляр</w:t>
            </w:r>
          </w:p>
        </w:tc>
      </w:tr>
      <w:tr>
        <w:trPr>
          <w:trHeight w:hRule="atLeast" w:val="702"/>
        </w:trPr>
        <w:tc>
          <w:tcPr>
            <w:tcW w:type="dxa" w:w="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57020000">
            <w:pPr>
              <w:pStyle w:val="Style_2"/>
              <w:widowControl w:val="0"/>
              <w:spacing w:after="0" w:before="0" w:line="240" w:lineRule="auto"/>
              <w:ind/>
              <w:jc w:val="both"/>
              <w:rPr>
                <w:rFonts w:ascii="Times New Roman" w:hAnsi="Times New Roman"/>
                <w:sz w:val="21"/>
              </w:rPr>
            </w:pPr>
          </w:p>
          <w:p w14:paraId="58020000">
            <w:pPr>
              <w:pStyle w:val="Style_2"/>
              <w:widowControl w:val="0"/>
              <w:spacing w:after="0" w:before="0" w:line="240" w:lineRule="auto"/>
              <w:ind/>
              <w:jc w:val="both"/>
              <w:rPr>
                <w:rFonts w:ascii="Times New Roman" w:hAnsi="Times New Roman"/>
                <w:sz w:val="21"/>
              </w:rPr>
            </w:pPr>
          </w:p>
          <w:p w14:paraId="59020000">
            <w:pPr>
              <w:pStyle w:val="Style_2"/>
              <w:widowControl w:val="0"/>
              <w:spacing w:after="0" w:before="0" w:line="240" w:lineRule="auto"/>
              <w:ind/>
              <w:jc w:val="both"/>
              <w:rPr>
                <w:rFonts w:ascii="Times New Roman" w:hAnsi="Times New Roman"/>
                <w:sz w:val="21"/>
              </w:rPr>
            </w:pPr>
          </w:p>
          <w:p w14:paraId="5A020000">
            <w:pPr>
              <w:pStyle w:val="Style_2"/>
              <w:widowControl w:val="0"/>
              <w:spacing w:after="0" w:before="0" w:line="240" w:lineRule="auto"/>
              <w:ind/>
              <w:jc w:val="both"/>
              <w:rPr>
                <w:rFonts w:ascii="Times New Roman" w:hAnsi="Times New Roman"/>
                <w:sz w:val="21"/>
              </w:rPr>
            </w:pPr>
          </w:p>
          <w:p w14:paraId="5B020000">
            <w:pPr>
              <w:pStyle w:val="Style_2"/>
              <w:widowControl w:val="0"/>
              <w:spacing w:after="0" w:before="0" w:line="240" w:lineRule="auto"/>
              <w:ind/>
              <w:jc w:val="both"/>
              <w:rPr>
                <w:sz w:val="21"/>
              </w:rPr>
            </w:pPr>
            <w:r>
              <w:rPr>
                <w:rFonts w:ascii="Times New Roman" w:hAnsi="Times New Roman"/>
                <w:sz w:val="21"/>
              </w:rPr>
              <w:t>6</w:t>
            </w:r>
          </w:p>
        </w:tc>
        <w:tc>
          <w:tcPr>
            <w:tcW w:type="dxa" w:w="2125"/>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5C020000">
            <w:pPr>
              <w:pStyle w:val="Style_2"/>
              <w:widowControl w:val="0"/>
              <w:spacing w:after="0" w:before="0" w:line="240" w:lineRule="auto"/>
              <w:ind/>
              <w:jc w:val="both"/>
              <w:rPr>
                <w:sz w:val="21"/>
              </w:rPr>
            </w:pPr>
            <w:r>
              <w:rPr>
                <w:rFonts w:ascii="Times New Roman" w:hAnsi="Times New Roman"/>
                <w:sz w:val="21"/>
              </w:rPr>
              <w:t>подтверждение соответствия вносимых в проектную документацию изменений требованиям, указанным в части 3.8 статьи 49 ГрК,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ГрК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ГрК</w:t>
            </w:r>
          </w:p>
        </w:tc>
        <w:tc>
          <w:tcPr>
            <w:tcW w:type="dxa" w:w="2130"/>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5D020000">
            <w:pPr>
              <w:pStyle w:val="Style_2"/>
              <w:widowControl w:val="0"/>
              <w:spacing w:after="0" w:before="0" w:line="240" w:lineRule="auto"/>
              <w:ind/>
              <w:jc w:val="both"/>
              <w:rPr>
                <w:rFonts w:ascii="Times New Roman" w:hAnsi="Times New Roman"/>
                <w:sz w:val="21"/>
              </w:rPr>
            </w:pPr>
          </w:p>
          <w:p w14:paraId="5E020000">
            <w:pPr>
              <w:pStyle w:val="Style_2"/>
              <w:widowControl w:val="0"/>
              <w:spacing w:after="0" w:before="0" w:line="240" w:lineRule="auto"/>
              <w:ind/>
              <w:jc w:val="both"/>
              <w:rPr>
                <w:rFonts w:ascii="Times New Roman" w:hAnsi="Times New Roman"/>
                <w:sz w:val="21"/>
              </w:rPr>
            </w:pPr>
          </w:p>
          <w:p w14:paraId="5F020000">
            <w:pPr>
              <w:pStyle w:val="Style_2"/>
              <w:widowControl w:val="0"/>
              <w:spacing w:after="0" w:before="0" w:line="240" w:lineRule="auto"/>
              <w:ind/>
              <w:jc w:val="both"/>
              <w:rPr>
                <w:rFonts w:ascii="Times New Roman" w:hAnsi="Times New Roman"/>
                <w:sz w:val="21"/>
              </w:rPr>
            </w:pPr>
          </w:p>
          <w:p w14:paraId="60020000">
            <w:pPr>
              <w:pStyle w:val="Style_2"/>
              <w:widowControl w:val="0"/>
              <w:spacing w:after="0" w:before="0" w:line="240" w:lineRule="auto"/>
              <w:ind/>
              <w:jc w:val="both"/>
              <w:rPr>
                <w:rFonts w:ascii="Times New Roman" w:hAnsi="Times New Roman"/>
                <w:sz w:val="21"/>
              </w:rPr>
            </w:pPr>
          </w:p>
          <w:p w14:paraId="61020000">
            <w:pPr>
              <w:pStyle w:val="Style_2"/>
              <w:widowControl w:val="0"/>
              <w:spacing w:after="0" w:before="0" w:line="240" w:lineRule="auto"/>
              <w:ind/>
              <w:jc w:val="both"/>
              <w:rPr>
                <w:sz w:val="21"/>
              </w:rPr>
            </w:pPr>
            <w:r>
              <w:rPr>
                <w:rFonts w:ascii="Times New Roman" w:hAnsi="Times New Roman"/>
                <w:sz w:val="21"/>
              </w:rPr>
              <w:t>А, Б, В, Г</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62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63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64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65020000">
            <w:pPr>
              <w:pStyle w:val="Style_2"/>
              <w:widowControl w:val="0"/>
              <w:spacing w:after="0" w:before="0" w:line="240" w:lineRule="auto"/>
              <w:ind w:firstLine="0" w:left="115"/>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66020000">
            <w:pPr>
              <w:pStyle w:val="Style_2"/>
              <w:widowControl w:val="0"/>
              <w:spacing w:after="0" w:before="0" w:line="240" w:lineRule="auto"/>
              <w:ind w:firstLine="0" w:left="115"/>
              <w:jc w:val="both"/>
              <w:rPr>
                <w:sz w:val="21"/>
              </w:rPr>
            </w:pPr>
            <w:r>
              <w:rPr>
                <w:rFonts w:ascii="Times New Roman" w:hAnsi="Times New Roman"/>
                <w:sz w:val="21"/>
              </w:rPr>
              <w:t>1 экземпляр</w:t>
            </w:r>
          </w:p>
        </w:tc>
      </w:tr>
      <w:tr>
        <w:trPr>
          <w:trHeight w:hRule="atLeast" w:val="2456"/>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67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68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69020000">
            <w:pPr>
              <w:pStyle w:val="Style_2"/>
              <w:widowControl w:val="0"/>
              <w:spacing w:after="0" w:before="0" w:line="240" w:lineRule="auto"/>
              <w:ind w:firstLine="0" w:left="115"/>
              <w:jc w:val="both"/>
              <w:rPr>
                <w:sz w:val="21"/>
              </w:rPr>
            </w:pPr>
            <w:r>
              <w:rPr>
                <w:rFonts w:ascii="Times New Roman" w:hAnsi="Times New Roman"/>
                <w:sz w:val="21"/>
              </w:rPr>
              <w:t>скан-образ</w:t>
            </w:r>
            <w:r>
              <w:rPr>
                <w:rFonts w:ascii="Times New Roman" w:hAnsi="Times New Roman"/>
                <w:spacing w:val="-3"/>
                <w:sz w:val="21"/>
              </w:rPr>
              <w:t xml:space="preserve"> </w:t>
            </w:r>
            <w:r>
              <w:rPr>
                <w:rFonts w:ascii="Times New Roman" w:hAnsi="Times New Roman"/>
                <w:spacing w:val="-2"/>
                <w:sz w:val="21"/>
              </w:rPr>
              <w:t>документа</w:t>
            </w:r>
            <w:r>
              <w:rPr>
                <w:rFonts w:ascii="Times New Roman" w:hAnsi="Times New Roman"/>
                <w:sz w:val="21"/>
              </w:rPr>
              <w:t xml:space="preserve"> </w:t>
            </w:r>
            <w:r>
              <w:rPr>
                <w:rFonts w:ascii="Times New Roman" w:hAnsi="Times New Roman"/>
                <w:spacing w:val="-2"/>
                <w:sz w:val="21"/>
              </w:rPr>
              <w:t>или электронный документ, подписанный в соответствии с требованиями Федерального закона от 06.04.2011 № 63-ФЗ</w:t>
            </w:r>
          </w:p>
        </w:tc>
      </w:tr>
      <w:tr>
        <w:trPr>
          <w:trHeight w:hRule="atLeast" w:val="912"/>
        </w:trPr>
        <w:tc>
          <w:tcPr>
            <w:tcW w:type="dxa" w:w="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6A020000">
            <w:pPr>
              <w:pStyle w:val="Style_2"/>
              <w:widowControl w:val="0"/>
              <w:spacing w:after="0" w:before="0" w:line="240" w:lineRule="auto"/>
              <w:ind w:firstLine="0" w:left="110"/>
              <w:jc w:val="both"/>
              <w:rPr>
                <w:sz w:val="21"/>
              </w:rPr>
            </w:pPr>
            <w:r>
              <w:rPr>
                <w:rFonts w:ascii="Times New Roman" w:hAnsi="Times New Roman"/>
                <w:sz w:val="21"/>
              </w:rPr>
              <w:t>почтовая</w:t>
            </w:r>
            <w:r>
              <w:rPr>
                <w:rFonts w:ascii="Times New Roman" w:hAnsi="Times New Roman"/>
                <w:spacing w:val="-2"/>
                <w:sz w:val="21"/>
              </w:rPr>
              <w:t xml:space="preserve"> связь</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6B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6C020000">
            <w:pPr>
              <w:pStyle w:val="Style_2"/>
              <w:widowControl w:val="0"/>
              <w:spacing w:after="0" w:before="0" w:line="240" w:lineRule="auto"/>
              <w:ind/>
              <w:jc w:val="both"/>
              <w:rPr>
                <w:sz w:val="21"/>
              </w:rPr>
            </w:pPr>
            <w:r>
              <w:rPr>
                <w:rFonts w:ascii="Times New Roman" w:hAnsi="Times New Roman"/>
                <w:sz w:val="21"/>
              </w:rPr>
              <w:t>оригинал или копия документа, заверенная в порядке, установленном законодательством Российской Федерации,</w:t>
            </w:r>
          </w:p>
          <w:p w14:paraId="6D020000">
            <w:pPr>
              <w:pStyle w:val="Style_2"/>
              <w:widowControl w:val="0"/>
              <w:spacing w:after="0" w:before="0" w:line="240" w:lineRule="auto"/>
              <w:ind/>
              <w:jc w:val="both"/>
              <w:rPr>
                <w:sz w:val="21"/>
              </w:rPr>
            </w:pPr>
            <w:r>
              <w:rPr>
                <w:rFonts w:ascii="Times New Roman" w:hAnsi="Times New Roman"/>
                <w:sz w:val="21"/>
              </w:rPr>
              <w:t>1 экземпляр</w:t>
            </w:r>
          </w:p>
        </w:tc>
      </w:tr>
      <w:tr>
        <w:trPr>
          <w:trHeight w:hRule="atLeast" w:val="560"/>
        </w:trPr>
        <w:tc>
          <w:tcPr>
            <w:tcW w:type="dxa" w:w="551"/>
            <w:vMerge w:val="restart"/>
            <w:tcBorders>
              <w:left w:color="000000" w:sz="4" w:val="single"/>
              <w:bottom w:color="000000" w:sz="4" w:val="single"/>
              <w:right w:color="000000" w:sz="4" w:val="single"/>
            </w:tcBorders>
            <w:tcMar>
              <w:top w:type="dxa" w:w="0"/>
              <w:left w:type="dxa" w:w="5"/>
              <w:bottom w:type="dxa" w:w="0"/>
              <w:right w:type="dxa" w:w="5"/>
            </w:tcMar>
          </w:tcPr>
          <w:p w14:paraId="6E020000">
            <w:pPr>
              <w:pStyle w:val="Style_2"/>
              <w:widowControl w:val="0"/>
              <w:spacing w:after="0" w:before="0" w:line="240" w:lineRule="auto"/>
              <w:ind/>
              <w:jc w:val="both"/>
              <w:rPr>
                <w:rFonts w:ascii="Times New Roman" w:hAnsi="Times New Roman"/>
                <w:sz w:val="21"/>
              </w:rPr>
            </w:pPr>
          </w:p>
          <w:p w14:paraId="6F020000">
            <w:pPr>
              <w:pStyle w:val="Style_2"/>
              <w:widowControl w:val="0"/>
              <w:spacing w:after="0" w:before="0" w:line="240" w:lineRule="auto"/>
              <w:ind/>
              <w:jc w:val="both"/>
              <w:rPr>
                <w:rFonts w:ascii="Times New Roman" w:hAnsi="Times New Roman"/>
                <w:sz w:val="21"/>
              </w:rPr>
            </w:pPr>
          </w:p>
          <w:p w14:paraId="70020000">
            <w:pPr>
              <w:pStyle w:val="Style_2"/>
              <w:widowControl w:val="0"/>
              <w:spacing w:after="0" w:before="0" w:line="240" w:lineRule="auto"/>
              <w:ind/>
              <w:jc w:val="both"/>
              <w:rPr>
                <w:sz w:val="21"/>
              </w:rPr>
            </w:pPr>
            <w:r>
              <w:rPr>
                <w:rFonts w:ascii="Times New Roman" w:hAnsi="Times New Roman"/>
                <w:sz w:val="21"/>
              </w:rPr>
              <w:t>7</w:t>
            </w:r>
          </w:p>
          <w:p w14:paraId="71020000">
            <w:pPr>
              <w:pStyle w:val="Style_2"/>
              <w:widowControl w:val="0"/>
              <w:spacing w:after="0" w:before="0" w:line="240" w:lineRule="auto"/>
              <w:ind/>
              <w:jc w:val="both"/>
              <w:rPr>
                <w:rFonts w:ascii="Times New Roman" w:hAnsi="Times New Roman"/>
                <w:sz w:val="21"/>
              </w:rPr>
            </w:pPr>
          </w:p>
        </w:tc>
        <w:tc>
          <w:tcPr>
            <w:tcW w:type="dxa" w:w="2125"/>
            <w:vMerge w:val="restart"/>
            <w:tcBorders>
              <w:left w:color="000000" w:sz="4" w:val="single"/>
              <w:bottom w:color="000000" w:sz="4" w:val="single"/>
              <w:right w:color="000000" w:sz="4" w:val="single"/>
            </w:tcBorders>
            <w:tcMar>
              <w:top w:type="dxa" w:w="0"/>
              <w:left w:type="dxa" w:w="5"/>
              <w:bottom w:type="dxa" w:w="0"/>
              <w:right w:type="dxa" w:w="5"/>
            </w:tcMar>
          </w:tcPr>
          <w:p w14:paraId="72020000">
            <w:pPr>
              <w:pStyle w:val="Style_2"/>
              <w:widowControl w:val="0"/>
              <w:spacing w:after="0" w:before="0" w:line="240" w:lineRule="auto"/>
              <w:ind w:firstLine="0" w:left="141"/>
              <w:jc w:val="both"/>
              <w:rPr>
                <w:sz w:val="21"/>
              </w:rPr>
            </w:pPr>
            <w:r>
              <w:rPr>
                <w:rFonts w:ascii="Times New Roman" w:hAnsi="Times New Roman"/>
                <w:sz w:val="21"/>
              </w:rPr>
              <w:t>согласие на обработку персональных данных по форме приложения № 10 к настоящему регламенту</w:t>
            </w:r>
          </w:p>
        </w:tc>
        <w:tc>
          <w:tcPr>
            <w:tcW w:type="dxa" w:w="2130"/>
            <w:vMerge w:val="restart"/>
            <w:tcBorders>
              <w:left w:color="000000" w:sz="4" w:val="single"/>
              <w:bottom w:color="000000" w:sz="4" w:val="single"/>
              <w:right w:color="000000" w:sz="4" w:val="single"/>
            </w:tcBorders>
            <w:tcMar>
              <w:top w:type="dxa" w:w="0"/>
              <w:left w:type="dxa" w:w="5"/>
              <w:bottom w:type="dxa" w:w="0"/>
              <w:right w:type="dxa" w:w="5"/>
            </w:tcMar>
          </w:tcPr>
          <w:p w14:paraId="73020000">
            <w:pPr>
              <w:pStyle w:val="Style_2"/>
              <w:widowControl w:val="0"/>
              <w:spacing w:after="0" w:before="0" w:line="240" w:lineRule="auto"/>
              <w:ind/>
              <w:jc w:val="both"/>
              <w:rPr>
                <w:rFonts w:ascii="Times New Roman" w:hAnsi="Times New Roman"/>
                <w:sz w:val="21"/>
              </w:rPr>
            </w:pPr>
          </w:p>
          <w:p w14:paraId="74020000">
            <w:pPr>
              <w:pStyle w:val="Style_2"/>
              <w:widowControl w:val="0"/>
              <w:spacing w:after="0" w:before="0" w:line="240" w:lineRule="auto"/>
              <w:ind/>
              <w:jc w:val="both"/>
              <w:rPr>
                <w:sz w:val="21"/>
              </w:rPr>
            </w:pPr>
            <w:r>
              <w:rPr>
                <w:rFonts w:ascii="Times New Roman" w:hAnsi="Times New Roman"/>
                <w:sz w:val="21"/>
              </w:rPr>
              <w:t>А, Б, В, Г</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75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76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77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78020000">
            <w:pPr>
              <w:pStyle w:val="Style_2"/>
              <w:widowControl w:val="0"/>
              <w:spacing w:after="0" w:before="0" w:line="240" w:lineRule="auto"/>
              <w:ind w:firstLine="0" w:left="115"/>
              <w:jc w:val="both"/>
              <w:rPr>
                <w:sz w:val="21"/>
              </w:rPr>
            </w:pPr>
            <w:r>
              <w:rPr>
                <w:rFonts w:ascii="Times New Roman" w:hAnsi="Times New Roman"/>
                <w:sz w:val="21"/>
              </w:rPr>
              <w:t>оригинал,             1 экземпляр</w:t>
            </w:r>
          </w:p>
        </w:tc>
      </w:tr>
      <w:tr>
        <w:trPr>
          <w:trHeight w:hRule="atLeast" w:val="706"/>
        </w:trPr>
        <w:tc>
          <w:tcPr>
            <w:tcW w:type="dxa" w:w="551"/>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79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7A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7B020000">
            <w:pPr>
              <w:pStyle w:val="Style_2"/>
              <w:widowControl w:val="0"/>
              <w:spacing w:after="0" w:before="0" w:line="240" w:lineRule="auto"/>
              <w:ind w:firstLine="0" w:left="115"/>
              <w:jc w:val="both"/>
              <w:rPr>
                <w:sz w:val="21"/>
              </w:rPr>
            </w:pPr>
            <w:r>
              <w:rPr>
                <w:rFonts w:ascii="Times New Roman" w:hAnsi="Times New Roman"/>
                <w:sz w:val="21"/>
              </w:rPr>
              <w:t>скан-образ</w:t>
            </w:r>
            <w:r>
              <w:rPr>
                <w:rFonts w:ascii="Times New Roman" w:hAnsi="Times New Roman"/>
                <w:spacing w:val="-3"/>
                <w:sz w:val="21"/>
              </w:rPr>
              <w:t xml:space="preserve"> </w:t>
            </w:r>
            <w:r>
              <w:rPr>
                <w:rFonts w:ascii="Times New Roman" w:hAnsi="Times New Roman"/>
                <w:spacing w:val="-2"/>
                <w:sz w:val="21"/>
              </w:rPr>
              <w:t>документа</w:t>
            </w:r>
          </w:p>
        </w:tc>
      </w:tr>
      <w:tr>
        <w:trPr>
          <w:trHeight w:hRule="atLeast" w:val="444"/>
        </w:trPr>
        <w:tc>
          <w:tcPr>
            <w:tcW w:type="dxa" w:w="551"/>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5"/>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30"/>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7C020000">
            <w:pPr>
              <w:pStyle w:val="Style_2"/>
              <w:widowControl w:val="0"/>
              <w:spacing w:after="0" w:before="0" w:line="240" w:lineRule="auto"/>
              <w:ind w:firstLine="0" w:left="110"/>
              <w:jc w:val="both"/>
              <w:rPr>
                <w:sz w:val="21"/>
              </w:rPr>
            </w:pPr>
            <w:r>
              <w:rPr>
                <w:rFonts w:ascii="Times New Roman" w:hAnsi="Times New Roman"/>
                <w:sz w:val="21"/>
              </w:rPr>
              <w:t>почтовая связь</w:t>
            </w:r>
          </w:p>
        </w:tc>
        <w:tc>
          <w:tcPr>
            <w:tcW w:type="dxa" w:w="1837"/>
            <w:tcBorders>
              <w:top w:color="000000" w:sz="4" w:val="single"/>
              <w:left w:color="000000" w:sz="4" w:val="single"/>
              <w:bottom w:color="000000" w:sz="4" w:val="single"/>
              <w:right w:color="000000" w:sz="4" w:val="single"/>
            </w:tcBorders>
            <w:tcMar>
              <w:top w:type="dxa" w:w="0"/>
              <w:left w:type="dxa" w:w="5"/>
              <w:bottom w:type="dxa" w:w="0"/>
              <w:right w:type="dxa" w:w="5"/>
            </w:tcMar>
          </w:tcPr>
          <w:p w14:paraId="7D020000">
            <w:pPr>
              <w:pStyle w:val="Style_2"/>
              <w:widowControl w:val="0"/>
              <w:spacing w:after="0" w:before="0" w:line="240" w:lineRule="auto"/>
              <w:ind/>
              <w:jc w:val="both"/>
              <w:rPr>
                <w:sz w:val="21"/>
              </w:rPr>
            </w:pPr>
            <w:r>
              <w:rPr>
                <w:rFonts w:ascii="Times New Roman" w:hAnsi="Times New Roman"/>
                <w:spacing w:val="-2"/>
                <w:sz w:val="21"/>
              </w:rPr>
              <w:t>обязательно</w:t>
            </w:r>
          </w:p>
        </w:tc>
        <w:tc>
          <w:tcPr>
            <w:tcW w:type="dxa" w:w="1989"/>
            <w:tcBorders>
              <w:top w:color="000000" w:sz="4" w:val="single"/>
              <w:left w:color="000000" w:sz="4" w:val="single"/>
              <w:bottom w:color="000000" w:sz="4" w:val="single"/>
              <w:right w:color="000000" w:sz="4" w:val="single"/>
            </w:tcBorders>
            <w:tcMar>
              <w:top w:type="dxa" w:w="0"/>
              <w:left w:type="dxa" w:w="5"/>
              <w:bottom w:type="dxa" w:w="0"/>
              <w:right w:type="dxa" w:w="5"/>
            </w:tcMar>
          </w:tcPr>
          <w:p w14:paraId="7E020000">
            <w:pPr>
              <w:pStyle w:val="Style_2"/>
              <w:widowControl w:val="0"/>
              <w:spacing w:after="0" w:before="0" w:line="240" w:lineRule="auto"/>
              <w:ind w:firstLine="0" w:left="115"/>
              <w:jc w:val="both"/>
              <w:rPr>
                <w:sz w:val="21"/>
              </w:rPr>
            </w:pPr>
            <w:r>
              <w:rPr>
                <w:rFonts w:ascii="Times New Roman" w:hAnsi="Times New Roman"/>
                <w:sz w:val="21"/>
              </w:rPr>
              <w:t>оригинал,             1 экземпляр</w:t>
            </w:r>
          </w:p>
        </w:tc>
      </w:tr>
      <w:tr>
        <w:trPr>
          <w:trHeight w:hRule="atLeast" w:val="436"/>
        </w:trPr>
        <w:tc>
          <w:tcPr>
            <w:tcW w:type="dxa" w:w="10621"/>
            <w:gridSpan w:val="6"/>
            <w:tcBorders>
              <w:top w:color="000000" w:sz="4" w:val="single"/>
              <w:left w:color="000000" w:sz="4" w:val="single"/>
              <w:right w:color="000000" w:sz="4" w:val="single"/>
            </w:tcBorders>
            <w:tcMar>
              <w:top w:type="dxa" w:w="0"/>
              <w:left w:type="dxa" w:w="5"/>
              <w:bottom w:type="dxa" w:w="0"/>
              <w:right w:type="dxa" w:w="5"/>
            </w:tcMar>
          </w:tcPr>
          <w:p w14:paraId="7F020000">
            <w:pPr>
              <w:pStyle w:val="Style_2"/>
              <w:widowControl w:val="0"/>
              <w:spacing w:after="0" w:before="0" w:line="240" w:lineRule="auto"/>
              <w:ind/>
              <w:jc w:val="both"/>
              <w:rPr>
                <w:sz w:val="21"/>
              </w:rPr>
            </w:pPr>
            <w:r>
              <w:rPr>
                <w:rFonts w:ascii="Times New Roman" w:hAnsi="Times New Roman"/>
                <w:b w:val="1"/>
                <w:sz w:val="21"/>
              </w:rPr>
              <w:t>перечень документов, которые должны быть получены уполномоченным органом посредством межведомственного информационного взаимодействия заявитель вправе представить самостоятельно</w:t>
            </w:r>
          </w:p>
        </w:tc>
      </w:tr>
    </w:tbl>
    <w:p w14:paraId="80020000">
      <w:pPr>
        <w:pStyle w:val="Style_2"/>
        <w:widowControl w:val="1"/>
        <w:spacing w:after="0" w:before="0" w:line="240" w:lineRule="auto"/>
        <w:ind/>
        <w:jc w:val="both"/>
        <w:rPr>
          <w:rFonts w:ascii="Times New Roman" w:hAnsi="Times New Roman"/>
          <w:b w:val="1"/>
          <w:sz w:val="16"/>
        </w:rPr>
      </w:pPr>
    </w:p>
    <w:tbl>
      <w:tblPr>
        <w:tblW w:type="auto" w:w="0"/>
        <w:jc w:val="left"/>
        <w:tblInd w:type="dxa" w:w="-421"/>
        <w:tblLayout w:type="fixed"/>
        <w:tblCellMar>
          <w:top w:type="dxa" w:w="0"/>
          <w:left w:type="dxa" w:w="5"/>
          <w:bottom w:type="dxa" w:w="0"/>
          <w:right w:type="dxa" w:w="5"/>
        </w:tblCellMar>
      </w:tblPr>
      <w:tblGrid>
        <w:gridCol w:w="426"/>
        <w:gridCol w:w="2126"/>
        <w:gridCol w:w="2552"/>
        <w:gridCol w:w="1985"/>
        <w:gridCol w:w="1700"/>
        <w:gridCol w:w="1842"/>
      </w:tblGrid>
      <w:tr>
        <w:trPr>
          <w:trHeight w:hRule="atLeast" w:val="988"/>
        </w:trPr>
        <w:tc>
          <w:tcPr>
            <w:tcW w:type="dxa" w:w="426"/>
            <w:tcBorders>
              <w:top w:color="000000" w:sz="4" w:val="single"/>
              <w:left w:color="000000" w:sz="4" w:val="single"/>
              <w:right w:color="000000" w:sz="4" w:val="single"/>
            </w:tcBorders>
            <w:tcMar>
              <w:top w:type="dxa" w:w="0"/>
              <w:left w:type="dxa" w:w="5"/>
              <w:bottom w:type="dxa" w:w="0"/>
              <w:right w:type="dxa" w:w="5"/>
            </w:tcMar>
          </w:tcPr>
          <w:p w14:paraId="81020000">
            <w:pPr>
              <w:pStyle w:val="Style_2"/>
              <w:widowControl w:val="0"/>
              <w:spacing w:after="0" w:before="0" w:line="240" w:lineRule="auto"/>
              <w:ind w:firstLine="0" w:left="107"/>
              <w:jc w:val="both"/>
              <w:rPr>
                <w:rFonts w:ascii="Times New Roman" w:hAnsi="Times New Roman"/>
                <w:sz w:val="21"/>
              </w:rPr>
            </w:pPr>
          </w:p>
          <w:p w14:paraId="82020000">
            <w:pPr>
              <w:pStyle w:val="Style_2"/>
              <w:widowControl w:val="0"/>
              <w:spacing w:after="0" w:before="0" w:line="240" w:lineRule="auto"/>
              <w:ind w:firstLine="0" w:left="107"/>
              <w:jc w:val="both"/>
              <w:rPr>
                <w:sz w:val="21"/>
              </w:rPr>
            </w:pPr>
            <w:r>
              <w:rPr>
                <w:rFonts w:ascii="Times New Roman" w:hAnsi="Times New Roman"/>
                <w:sz w:val="21"/>
              </w:rPr>
              <w:t>1</w:t>
            </w:r>
          </w:p>
        </w:tc>
        <w:tc>
          <w:tcPr>
            <w:tcW w:type="dxa" w:w="2126"/>
            <w:tcBorders>
              <w:top w:color="000000" w:sz="4" w:val="single"/>
              <w:left w:color="000000" w:sz="4" w:val="single"/>
              <w:right w:color="000000" w:sz="4" w:val="single"/>
            </w:tcBorders>
            <w:tcMar>
              <w:top w:type="dxa" w:w="0"/>
              <w:left w:type="dxa" w:w="5"/>
              <w:bottom w:type="dxa" w:w="0"/>
              <w:right w:type="dxa" w:w="5"/>
            </w:tcMar>
          </w:tcPr>
          <w:p w14:paraId="83020000">
            <w:pPr>
              <w:pStyle w:val="Style_2"/>
              <w:widowControl w:val="0"/>
              <w:spacing w:after="0" w:before="0" w:line="240" w:lineRule="auto"/>
              <w:ind w:firstLine="0" w:left="108"/>
              <w:jc w:val="both"/>
              <w:rPr>
                <w:rFonts w:ascii="Times New Roman" w:hAnsi="Times New Roman"/>
                <w:sz w:val="21"/>
              </w:rPr>
            </w:pPr>
          </w:p>
          <w:p w14:paraId="84020000">
            <w:pPr>
              <w:pStyle w:val="Style_2"/>
              <w:widowControl w:val="0"/>
              <w:spacing w:after="0" w:before="0" w:line="240" w:lineRule="auto"/>
              <w:ind w:firstLine="0" w:left="108"/>
              <w:jc w:val="both"/>
              <w:rPr>
                <w:sz w:val="21"/>
              </w:rPr>
            </w:pPr>
            <w:r>
              <w:rPr>
                <w:rFonts w:ascii="Times New Roman" w:hAnsi="Times New Roman"/>
                <w:sz w:val="21"/>
              </w:rPr>
              <w:t>сведения</w:t>
            </w:r>
            <w:r>
              <w:rPr>
                <w:rFonts w:ascii="Times New Roman" w:hAnsi="Times New Roman"/>
                <w:spacing w:val="-4"/>
                <w:sz w:val="21"/>
              </w:rPr>
              <w:t xml:space="preserve"> </w:t>
            </w:r>
            <w:r>
              <w:rPr>
                <w:rFonts w:ascii="Times New Roman" w:hAnsi="Times New Roman"/>
                <w:sz w:val="21"/>
              </w:rPr>
              <w:t>из</w:t>
            </w:r>
            <w:r>
              <w:rPr>
                <w:rFonts w:ascii="Times New Roman" w:hAnsi="Times New Roman"/>
                <w:spacing w:val="-1"/>
                <w:sz w:val="21"/>
              </w:rPr>
              <w:t xml:space="preserve"> </w:t>
            </w:r>
            <w:r>
              <w:rPr>
                <w:rFonts w:ascii="Times New Roman" w:hAnsi="Times New Roman"/>
                <w:spacing w:val="-4"/>
                <w:sz w:val="21"/>
              </w:rPr>
              <w:t>ЕГРН</w:t>
            </w:r>
          </w:p>
        </w:tc>
        <w:tc>
          <w:tcPr>
            <w:tcW w:type="dxa" w:w="2552"/>
            <w:tcBorders>
              <w:top w:color="000000" w:sz="4" w:val="single"/>
              <w:left w:color="000000" w:sz="4" w:val="single"/>
              <w:right w:color="000000" w:sz="4" w:val="single"/>
            </w:tcBorders>
            <w:tcMar>
              <w:top w:type="dxa" w:w="0"/>
              <w:left w:type="dxa" w:w="5"/>
              <w:bottom w:type="dxa" w:w="0"/>
              <w:right w:type="dxa" w:w="5"/>
            </w:tcMar>
          </w:tcPr>
          <w:p w14:paraId="85020000">
            <w:pPr>
              <w:pStyle w:val="Style_2"/>
              <w:widowControl w:val="0"/>
              <w:spacing w:after="0" w:before="0" w:line="240" w:lineRule="auto"/>
              <w:ind w:firstLine="0" w:left="111"/>
              <w:jc w:val="both"/>
              <w:rPr>
                <w:rFonts w:ascii="Times New Roman" w:hAnsi="Times New Roman"/>
                <w:spacing w:val="-5"/>
                <w:sz w:val="21"/>
              </w:rPr>
            </w:pPr>
          </w:p>
          <w:p w14:paraId="86020000">
            <w:pPr>
              <w:pStyle w:val="Style_2"/>
              <w:widowControl w:val="0"/>
              <w:spacing w:after="0" w:before="0" w:line="240" w:lineRule="auto"/>
              <w:ind w:firstLine="0" w:left="111"/>
              <w:jc w:val="both"/>
              <w:rPr>
                <w:sz w:val="21"/>
              </w:rPr>
            </w:pPr>
            <w:r>
              <w:rPr>
                <w:rFonts w:ascii="Times New Roman" w:hAnsi="Times New Roman"/>
                <w:spacing w:val="-5"/>
                <w:sz w:val="21"/>
              </w:rPr>
              <w:t>А, Б, В, Г</w:t>
            </w:r>
          </w:p>
        </w:tc>
        <w:tc>
          <w:tcPr>
            <w:tcW w:type="dxa" w:w="1985"/>
            <w:tcBorders>
              <w:top w:color="000000" w:sz="4" w:val="single"/>
              <w:left w:color="000000" w:sz="4" w:val="single"/>
              <w:right w:color="000000" w:sz="4" w:val="single"/>
            </w:tcBorders>
            <w:tcMar>
              <w:top w:type="dxa" w:w="0"/>
              <w:left w:type="dxa" w:w="5"/>
              <w:bottom w:type="dxa" w:w="0"/>
              <w:right w:type="dxa" w:w="5"/>
            </w:tcMar>
          </w:tcPr>
          <w:p w14:paraId="87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88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700"/>
            <w:tcBorders>
              <w:top w:color="000000" w:sz="4" w:val="single"/>
              <w:left w:color="000000" w:sz="4" w:val="single"/>
              <w:right w:color="000000" w:sz="4" w:val="single"/>
            </w:tcBorders>
            <w:tcMar>
              <w:top w:type="dxa" w:w="0"/>
              <w:left w:type="dxa" w:w="5"/>
              <w:bottom w:type="dxa" w:w="0"/>
              <w:right w:type="dxa" w:w="5"/>
            </w:tcMar>
          </w:tcPr>
          <w:p w14:paraId="89020000">
            <w:pPr>
              <w:pStyle w:val="Style_2"/>
              <w:widowControl w:val="0"/>
              <w:spacing w:after="0" w:before="0" w:line="240" w:lineRule="auto"/>
              <w:ind w:firstLine="0" w:left="111"/>
              <w:jc w:val="both"/>
              <w:rPr>
                <w:sz w:val="21"/>
              </w:rPr>
            </w:pPr>
            <w:r>
              <w:rPr>
                <w:rFonts w:ascii="Times New Roman" w:hAnsi="Times New Roman"/>
                <w:sz w:val="21"/>
              </w:rPr>
              <w:t>по</w:t>
            </w:r>
            <w:r>
              <w:rPr>
                <w:rFonts w:ascii="Times New Roman" w:hAnsi="Times New Roman"/>
                <w:spacing w:val="-15"/>
                <w:sz w:val="21"/>
              </w:rPr>
              <w:t xml:space="preserve"> </w:t>
            </w:r>
            <w:r>
              <w:rPr>
                <w:rFonts w:ascii="Times New Roman" w:hAnsi="Times New Roman"/>
                <w:sz w:val="21"/>
              </w:rPr>
              <w:t xml:space="preserve">инициативе </w:t>
            </w:r>
            <w:r>
              <w:rPr>
                <w:rFonts w:ascii="Times New Roman" w:hAnsi="Times New Roman"/>
                <w:spacing w:val="-2"/>
                <w:sz w:val="21"/>
              </w:rPr>
              <w:t>заявителя/</w:t>
            </w:r>
          </w:p>
          <w:p w14:paraId="8A020000">
            <w:pPr>
              <w:pStyle w:val="Style_2"/>
              <w:widowControl w:val="0"/>
              <w:spacing w:after="0" w:before="0" w:line="240" w:lineRule="auto"/>
              <w:ind w:firstLine="0" w:left="111"/>
              <w:jc w:val="both"/>
              <w:rPr>
                <w:sz w:val="21"/>
              </w:rPr>
            </w:pPr>
            <w:r>
              <w:rPr>
                <w:rFonts w:ascii="Times New Roman" w:hAnsi="Times New Roman"/>
                <w:sz w:val="21"/>
              </w:rPr>
              <w:t>Росреестр/</w:t>
            </w:r>
            <w:r>
              <w:rPr>
                <w:rFonts w:ascii="Times New Roman" w:hAnsi="Times New Roman"/>
                <w:spacing w:val="-5"/>
                <w:sz w:val="21"/>
              </w:rPr>
              <w:t xml:space="preserve"> </w:t>
            </w:r>
            <w:r>
              <w:rPr>
                <w:rFonts w:ascii="Times New Roman" w:hAnsi="Times New Roman"/>
                <w:spacing w:val="-4"/>
                <w:sz w:val="21"/>
              </w:rPr>
              <w:t>ЕГРН</w:t>
            </w:r>
          </w:p>
        </w:tc>
        <w:tc>
          <w:tcPr>
            <w:tcW w:type="dxa" w:w="1842"/>
            <w:tcBorders>
              <w:top w:color="000000" w:sz="4" w:val="single"/>
              <w:left w:color="000000" w:sz="4" w:val="single"/>
              <w:right w:color="000000" w:sz="4" w:val="single"/>
            </w:tcBorders>
            <w:tcMar>
              <w:top w:type="dxa" w:w="0"/>
              <w:left w:type="dxa" w:w="5"/>
              <w:bottom w:type="dxa" w:w="0"/>
              <w:right w:type="dxa" w:w="5"/>
            </w:tcMar>
          </w:tcPr>
          <w:p w14:paraId="8B020000">
            <w:pPr>
              <w:pStyle w:val="Style_2"/>
              <w:widowControl w:val="0"/>
              <w:spacing w:after="0" w:before="0" w:line="240" w:lineRule="auto"/>
              <w:ind/>
              <w:jc w:val="both"/>
              <w:rPr>
                <w:sz w:val="21"/>
              </w:rPr>
            </w:pPr>
            <w:r>
              <w:rPr>
                <w:rFonts w:ascii="Times New Roman" w:hAnsi="Times New Roman"/>
                <w:spacing w:val="-2"/>
                <w:sz w:val="21"/>
              </w:rPr>
              <w:t>запрашивается</w:t>
            </w:r>
          </w:p>
          <w:p w14:paraId="8C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bl>
    <w:p w14:paraId="8D020000">
      <w:pPr>
        <w:pStyle w:val="Style_2"/>
        <w:widowControl w:val="1"/>
        <w:spacing w:after="0" w:before="3" w:line="240" w:lineRule="auto"/>
        <w:ind/>
        <w:jc w:val="both"/>
        <w:rPr>
          <w:rFonts w:ascii="Times New Roman" w:hAnsi="Times New Roman"/>
          <w:b w:val="1"/>
          <w:sz w:val="12"/>
        </w:rPr>
      </w:pPr>
    </w:p>
    <w:tbl>
      <w:tblPr>
        <w:tblW w:type="auto" w:w="0"/>
        <w:jc w:val="left"/>
        <w:tblInd w:type="dxa" w:w="-421"/>
        <w:tblLayout w:type="fixed"/>
        <w:tblCellMar>
          <w:top w:type="dxa" w:w="0"/>
          <w:left w:type="dxa" w:w="5"/>
          <w:bottom w:type="dxa" w:w="0"/>
          <w:right w:type="dxa" w:w="5"/>
        </w:tblCellMar>
      </w:tblPr>
      <w:tblGrid>
        <w:gridCol w:w="423"/>
        <w:gridCol w:w="2129"/>
        <w:gridCol w:w="2551"/>
        <w:gridCol w:w="1986"/>
        <w:gridCol w:w="1843"/>
        <w:gridCol w:w="1322"/>
      </w:tblGrid>
      <w:tr>
        <w:trPr>
          <w:trHeight w:hRule="atLeast" w:val="1026"/>
        </w:trPr>
        <w:tc>
          <w:tcPr>
            <w:tcW w:type="dxa" w:w="423"/>
            <w:vMerge w:val="restart"/>
            <w:tcBorders>
              <w:left w:color="000000" w:sz="4" w:val="single"/>
              <w:bottom w:color="000000" w:sz="4" w:val="single"/>
              <w:right w:color="000000" w:sz="4" w:val="single"/>
            </w:tcBorders>
            <w:tcMar>
              <w:top w:type="dxa" w:w="0"/>
              <w:left w:type="dxa" w:w="5"/>
              <w:bottom w:type="dxa" w:w="0"/>
              <w:right w:type="dxa" w:w="5"/>
            </w:tcMar>
          </w:tcPr>
          <w:p w14:paraId="8E020000">
            <w:pPr>
              <w:pStyle w:val="Style_2"/>
              <w:widowControl w:val="0"/>
              <w:spacing w:after="0" w:before="0" w:line="240" w:lineRule="auto"/>
              <w:ind/>
              <w:jc w:val="both"/>
              <w:rPr>
                <w:rFonts w:ascii="Times New Roman" w:hAnsi="Times New Roman"/>
                <w:sz w:val="21"/>
              </w:rPr>
            </w:pPr>
          </w:p>
        </w:tc>
        <w:tc>
          <w:tcPr>
            <w:tcW w:type="dxa" w:w="2129"/>
            <w:vMerge w:val="restart"/>
            <w:tcBorders>
              <w:left w:color="000000" w:sz="4" w:val="single"/>
              <w:bottom w:color="000000" w:sz="4" w:val="single"/>
              <w:right w:color="000000" w:sz="4" w:val="single"/>
            </w:tcBorders>
            <w:tcMar>
              <w:top w:type="dxa" w:w="0"/>
              <w:left w:type="dxa" w:w="5"/>
              <w:bottom w:type="dxa" w:w="0"/>
              <w:right w:type="dxa" w:w="5"/>
            </w:tcMar>
          </w:tcPr>
          <w:p w14:paraId="8F020000">
            <w:pPr>
              <w:pStyle w:val="Style_2"/>
              <w:widowControl w:val="0"/>
              <w:spacing w:after="0" w:before="0" w:line="240" w:lineRule="auto"/>
              <w:ind/>
              <w:jc w:val="both"/>
              <w:rPr>
                <w:rFonts w:ascii="Times New Roman" w:hAnsi="Times New Roman"/>
                <w:sz w:val="21"/>
              </w:rPr>
            </w:pPr>
          </w:p>
        </w:tc>
        <w:tc>
          <w:tcPr>
            <w:tcW w:type="dxa" w:w="2551"/>
            <w:vMerge w:val="restart"/>
            <w:tcBorders>
              <w:left w:color="000000" w:sz="4" w:val="single"/>
              <w:bottom w:color="000000" w:sz="4" w:val="single"/>
              <w:right w:color="000000" w:sz="4" w:val="single"/>
            </w:tcBorders>
            <w:tcMar>
              <w:top w:type="dxa" w:w="0"/>
              <w:left w:type="dxa" w:w="5"/>
              <w:bottom w:type="dxa" w:w="0"/>
              <w:right w:type="dxa" w:w="5"/>
            </w:tcMar>
          </w:tcPr>
          <w:p w14:paraId="90020000">
            <w:pPr>
              <w:pStyle w:val="Style_2"/>
              <w:widowControl w:val="0"/>
              <w:spacing w:after="0" w:before="0" w:line="240" w:lineRule="auto"/>
              <w:ind/>
              <w:jc w:val="both"/>
              <w:rPr>
                <w:rFonts w:ascii="Times New Roman" w:hAnsi="Times New Roman"/>
                <w:sz w:val="21"/>
              </w:rPr>
            </w:p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91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92020000">
            <w:pPr>
              <w:pStyle w:val="Style_2"/>
              <w:widowControl w:val="0"/>
              <w:spacing w:after="0" w:before="0" w:line="240" w:lineRule="auto"/>
              <w:ind w:firstLine="0" w:left="111"/>
              <w:jc w:val="both"/>
              <w:rPr>
                <w:sz w:val="21"/>
              </w:rPr>
            </w:pPr>
            <w:r>
              <w:rPr>
                <w:rFonts w:ascii="Times New Roman" w:hAnsi="Times New Roman"/>
                <w:sz w:val="21"/>
              </w:rPr>
              <w:t>по</w:t>
            </w:r>
            <w:r>
              <w:rPr>
                <w:rFonts w:ascii="Times New Roman" w:hAnsi="Times New Roman"/>
                <w:spacing w:val="-15"/>
                <w:sz w:val="21"/>
              </w:rPr>
              <w:t xml:space="preserve"> </w:t>
            </w:r>
            <w:r>
              <w:rPr>
                <w:rFonts w:ascii="Times New Roman" w:hAnsi="Times New Roman"/>
                <w:sz w:val="21"/>
              </w:rPr>
              <w:t xml:space="preserve">инициативе </w:t>
            </w:r>
            <w:r>
              <w:rPr>
                <w:rFonts w:ascii="Times New Roman" w:hAnsi="Times New Roman"/>
                <w:spacing w:val="-2"/>
                <w:sz w:val="21"/>
              </w:rPr>
              <w:t>заявителя/</w:t>
            </w:r>
          </w:p>
          <w:p w14:paraId="93020000">
            <w:pPr>
              <w:pStyle w:val="Style_2"/>
              <w:widowControl w:val="0"/>
              <w:spacing w:after="0" w:before="0" w:line="240" w:lineRule="auto"/>
              <w:ind w:firstLine="0" w:left="111"/>
              <w:jc w:val="both"/>
              <w:rPr>
                <w:sz w:val="21"/>
              </w:rPr>
            </w:pPr>
            <w:r>
              <w:rPr>
                <w:rFonts w:ascii="Times New Roman" w:hAnsi="Times New Roman"/>
                <w:sz w:val="21"/>
              </w:rPr>
              <w:t>Росреестр/</w:t>
            </w:r>
            <w:r>
              <w:rPr>
                <w:rFonts w:ascii="Times New Roman" w:hAnsi="Times New Roman"/>
                <w:spacing w:val="-5"/>
                <w:sz w:val="21"/>
              </w:rPr>
              <w:t xml:space="preserve"> </w:t>
            </w:r>
            <w:r>
              <w:rPr>
                <w:rFonts w:ascii="Times New Roman" w:hAnsi="Times New Roman"/>
                <w:spacing w:val="-4"/>
                <w:sz w:val="21"/>
              </w:rPr>
              <w:t>ЕГРН</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9402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95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528"/>
        </w:trPr>
        <w:tc>
          <w:tcPr>
            <w:tcW w:type="dxa" w:w="423"/>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129"/>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2551"/>
            <w:gridSpan w:val="1"/>
            <w:vMerge w:val="continue"/>
            <w:tcBorders>
              <w:left w:color="000000" w:sz="4" w:val="single"/>
              <w:bottom w:color="000000" w:sz="4" w:val="single"/>
              <w:right w:color="000000" w:sz="4" w:val="single"/>
            </w:tcBorders>
            <w:tcMar>
              <w:top w:type="dxa" w:w="0"/>
              <w:left w:type="dxa" w:w="5"/>
              <w:bottom w:type="dxa" w:w="0"/>
              <w:right w:type="dxa" w:w="5"/>
            </w:tcMar>
          </w:tc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96020000">
            <w:pPr>
              <w:pStyle w:val="Style_2"/>
              <w:widowControl w:val="0"/>
              <w:spacing w:after="0" w:before="0" w:line="240" w:lineRule="auto"/>
              <w:ind w:firstLine="0" w:left="110"/>
              <w:jc w:val="both"/>
              <w:rPr>
                <w:sz w:val="21"/>
              </w:rPr>
            </w:pPr>
            <w:r>
              <w:rPr>
                <w:rFonts w:ascii="Times New Roman" w:hAnsi="Times New Roman"/>
                <w:sz w:val="21"/>
              </w:rPr>
              <w:t>почтовая связь</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97020000">
            <w:pPr>
              <w:pStyle w:val="Style_2"/>
              <w:widowControl w:val="0"/>
              <w:spacing w:after="0" w:before="0" w:line="240" w:lineRule="auto"/>
              <w:ind/>
              <w:jc w:val="both"/>
              <w:rPr>
                <w:sz w:val="21"/>
              </w:rPr>
            </w:pPr>
            <w:r>
              <w:rPr>
                <w:rFonts w:ascii="Times New Roman" w:hAnsi="Times New Roman"/>
                <w:spacing w:val="-2"/>
                <w:sz w:val="21"/>
              </w:rPr>
              <w:t>обязательно</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98020000">
            <w:pPr>
              <w:pStyle w:val="Style_2"/>
              <w:widowControl w:val="0"/>
              <w:spacing w:after="0" w:before="0" w:line="240" w:lineRule="auto"/>
              <w:ind w:firstLine="0" w:left="115"/>
              <w:jc w:val="both"/>
              <w:rPr>
                <w:sz w:val="21"/>
              </w:rPr>
            </w:pPr>
            <w:r>
              <w:rPr>
                <w:rFonts w:ascii="Times New Roman" w:hAnsi="Times New Roman"/>
                <w:sz w:val="21"/>
              </w:rPr>
              <w:t>копия,              1 экземпляр</w:t>
            </w:r>
          </w:p>
        </w:tc>
      </w:tr>
      <w:tr>
        <w:trPr>
          <w:trHeight w:hRule="atLeast" w:val="988"/>
        </w:trPr>
        <w:tc>
          <w:tcPr>
            <w:tcW w:type="dxa" w:w="423"/>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99020000">
            <w:pPr>
              <w:pStyle w:val="Style_2"/>
              <w:widowControl w:val="0"/>
              <w:spacing w:after="0" w:before="0" w:line="240" w:lineRule="auto"/>
              <w:ind w:firstLine="0" w:left="107"/>
              <w:jc w:val="both"/>
              <w:rPr>
                <w:rFonts w:ascii="Times New Roman" w:hAnsi="Times New Roman"/>
                <w:spacing w:val="-10"/>
                <w:sz w:val="21"/>
              </w:rPr>
            </w:pPr>
          </w:p>
          <w:p w14:paraId="9A020000">
            <w:pPr>
              <w:pStyle w:val="Style_2"/>
              <w:widowControl w:val="0"/>
              <w:spacing w:after="0" w:before="0" w:line="240" w:lineRule="auto"/>
              <w:ind w:firstLine="0" w:left="107"/>
              <w:jc w:val="both"/>
              <w:rPr>
                <w:sz w:val="21"/>
              </w:rPr>
            </w:pPr>
            <w:r>
              <w:rPr>
                <w:rFonts w:ascii="Times New Roman" w:hAnsi="Times New Roman"/>
                <w:spacing w:val="-10"/>
                <w:sz w:val="21"/>
              </w:rPr>
              <w:t>2</w:t>
            </w:r>
          </w:p>
        </w:tc>
        <w:tc>
          <w:tcPr>
            <w:tcW w:type="dxa" w:w="2129"/>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9B020000">
            <w:pPr>
              <w:pStyle w:val="Style_2"/>
              <w:widowControl w:val="0"/>
              <w:spacing w:after="0" w:before="0" w:line="240" w:lineRule="auto"/>
              <w:ind/>
              <w:jc w:val="both"/>
              <w:rPr>
                <w:rFonts w:ascii="Times New Roman" w:hAnsi="Times New Roman"/>
                <w:sz w:val="21"/>
              </w:rPr>
            </w:pPr>
          </w:p>
          <w:p w14:paraId="9C020000">
            <w:pPr>
              <w:pStyle w:val="Style_2"/>
              <w:widowControl w:val="0"/>
              <w:spacing w:after="0" w:before="0" w:line="240" w:lineRule="auto"/>
              <w:ind/>
              <w:jc w:val="both"/>
              <w:rPr>
                <w:sz w:val="21"/>
              </w:rPr>
            </w:pPr>
            <w:r>
              <w:rPr>
                <w:rFonts w:ascii="Times New Roman" w:hAnsi="Times New Roman"/>
                <w:sz w:val="21"/>
              </w:rPr>
              <w:t>сведения</w:t>
            </w:r>
            <w:r>
              <w:rPr>
                <w:rFonts w:ascii="Times New Roman" w:hAnsi="Times New Roman"/>
                <w:spacing w:val="-2"/>
                <w:sz w:val="21"/>
              </w:rPr>
              <w:t xml:space="preserve"> </w:t>
            </w:r>
            <w:r>
              <w:rPr>
                <w:rFonts w:ascii="Times New Roman" w:hAnsi="Times New Roman"/>
                <w:sz w:val="21"/>
              </w:rPr>
              <w:t>из</w:t>
            </w:r>
            <w:r>
              <w:rPr>
                <w:rFonts w:ascii="Times New Roman" w:hAnsi="Times New Roman"/>
                <w:spacing w:val="-1"/>
                <w:sz w:val="21"/>
              </w:rPr>
              <w:t xml:space="preserve"> </w:t>
            </w:r>
            <w:r>
              <w:rPr>
                <w:rFonts w:ascii="Times New Roman" w:hAnsi="Times New Roman"/>
                <w:spacing w:val="-4"/>
                <w:sz w:val="21"/>
              </w:rPr>
              <w:t>ЕГРЮЛ</w:t>
            </w:r>
          </w:p>
        </w:tc>
        <w:tc>
          <w:tcPr>
            <w:tcW w:type="dxa" w:w="2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9D020000">
            <w:pPr>
              <w:pStyle w:val="Style_2"/>
              <w:widowControl w:val="0"/>
              <w:spacing w:after="0" w:before="0" w:line="240" w:lineRule="auto"/>
              <w:ind w:firstLine="0" w:left="111"/>
              <w:jc w:val="both"/>
              <w:rPr>
                <w:rFonts w:ascii="Times New Roman" w:hAnsi="Times New Roman"/>
                <w:spacing w:val="-5"/>
                <w:sz w:val="21"/>
              </w:rPr>
            </w:pPr>
          </w:p>
          <w:p w14:paraId="9E020000">
            <w:pPr>
              <w:pStyle w:val="Style_2"/>
              <w:widowControl w:val="0"/>
              <w:spacing w:after="0" w:before="0" w:line="240" w:lineRule="auto"/>
              <w:ind w:firstLine="0" w:left="111"/>
              <w:jc w:val="both"/>
              <w:rPr>
                <w:sz w:val="21"/>
              </w:rPr>
            </w:pPr>
            <w:r>
              <w:rPr>
                <w:rFonts w:ascii="Times New Roman" w:hAnsi="Times New Roman"/>
                <w:spacing w:val="-5"/>
                <w:sz w:val="21"/>
              </w:rPr>
              <w:t>Б</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9F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A0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A102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ФНС/ </w:t>
            </w:r>
            <w:r>
              <w:rPr>
                <w:rFonts w:ascii="Times New Roman" w:hAnsi="Times New Roman"/>
                <w:spacing w:val="-2"/>
                <w:sz w:val="21"/>
              </w:rPr>
              <w:t>ЕГРЮЛ</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A202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A3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990"/>
        </w:trPr>
        <w:tc>
          <w:tcPr>
            <w:tcW w:type="dxa" w:w="423"/>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A4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A502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ФНС/ </w:t>
            </w:r>
            <w:r>
              <w:rPr>
                <w:rFonts w:ascii="Times New Roman" w:hAnsi="Times New Roman"/>
                <w:spacing w:val="-2"/>
                <w:sz w:val="21"/>
              </w:rPr>
              <w:t>ЕГРЮЛ</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A602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A7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544"/>
        </w:trPr>
        <w:tc>
          <w:tcPr>
            <w:tcW w:type="dxa" w:w="423"/>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A8020000">
            <w:pPr>
              <w:pStyle w:val="Style_2"/>
              <w:widowControl w:val="0"/>
              <w:spacing w:after="0" w:before="0" w:line="240" w:lineRule="auto"/>
              <w:ind w:firstLine="0" w:left="110"/>
              <w:jc w:val="both"/>
              <w:rPr>
                <w:sz w:val="21"/>
              </w:rPr>
            </w:pPr>
            <w:r>
              <w:rPr>
                <w:rFonts w:ascii="Times New Roman" w:hAnsi="Times New Roman"/>
                <w:sz w:val="21"/>
              </w:rPr>
              <w:t>почтовая связь</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A9020000">
            <w:pPr>
              <w:pStyle w:val="Style_2"/>
              <w:widowControl w:val="0"/>
              <w:spacing w:after="0" w:before="0" w:line="240" w:lineRule="auto"/>
              <w:ind/>
              <w:jc w:val="both"/>
              <w:rPr>
                <w:sz w:val="21"/>
              </w:rPr>
            </w:pPr>
            <w:r>
              <w:rPr>
                <w:rFonts w:ascii="Times New Roman" w:hAnsi="Times New Roman"/>
                <w:spacing w:val="-2"/>
                <w:sz w:val="21"/>
              </w:rPr>
              <w:t>по инициативе заявителя/ ФНС/ ЕГРЮЛ</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AA020000">
            <w:pPr>
              <w:pStyle w:val="Style_2"/>
              <w:widowControl w:val="0"/>
              <w:spacing w:after="0" w:before="0" w:line="240" w:lineRule="auto"/>
              <w:ind w:firstLine="0" w:left="115"/>
              <w:jc w:val="both"/>
              <w:rPr>
                <w:sz w:val="21"/>
              </w:rPr>
            </w:pPr>
            <w:r>
              <w:rPr>
                <w:rFonts w:ascii="Times New Roman" w:hAnsi="Times New Roman"/>
                <w:sz w:val="21"/>
              </w:rPr>
              <w:t>копия,              1 экземпляр</w:t>
            </w:r>
          </w:p>
        </w:tc>
      </w:tr>
      <w:tr>
        <w:trPr>
          <w:trHeight w:hRule="atLeast" w:val="985"/>
        </w:trPr>
        <w:tc>
          <w:tcPr>
            <w:tcW w:type="dxa" w:w="423"/>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AB020000">
            <w:pPr>
              <w:pStyle w:val="Style_2"/>
              <w:widowControl w:val="0"/>
              <w:spacing w:after="0" w:before="0" w:line="240" w:lineRule="auto"/>
              <w:ind w:firstLine="0" w:left="107"/>
              <w:jc w:val="both"/>
              <w:rPr>
                <w:rFonts w:ascii="Times New Roman" w:hAnsi="Times New Roman"/>
                <w:spacing w:val="-10"/>
                <w:sz w:val="21"/>
              </w:rPr>
            </w:pPr>
          </w:p>
          <w:p w14:paraId="AC020000">
            <w:pPr>
              <w:pStyle w:val="Style_2"/>
              <w:widowControl w:val="0"/>
              <w:spacing w:after="0" w:before="0" w:line="240" w:lineRule="auto"/>
              <w:ind w:firstLine="0" w:left="107"/>
              <w:jc w:val="both"/>
              <w:rPr>
                <w:sz w:val="21"/>
              </w:rPr>
            </w:pPr>
            <w:r>
              <w:rPr>
                <w:rFonts w:ascii="Times New Roman" w:hAnsi="Times New Roman"/>
                <w:spacing w:val="-10"/>
                <w:sz w:val="21"/>
              </w:rPr>
              <w:t>3</w:t>
            </w:r>
          </w:p>
        </w:tc>
        <w:tc>
          <w:tcPr>
            <w:tcW w:type="dxa" w:w="2129"/>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AD020000">
            <w:pPr>
              <w:pStyle w:val="Style_2"/>
              <w:widowControl w:val="0"/>
              <w:spacing w:after="0" w:before="0" w:line="240" w:lineRule="auto"/>
              <w:ind/>
              <w:jc w:val="both"/>
              <w:rPr>
                <w:rFonts w:ascii="Times New Roman" w:hAnsi="Times New Roman"/>
                <w:sz w:val="21"/>
              </w:rPr>
            </w:pPr>
          </w:p>
          <w:p w14:paraId="AE020000">
            <w:pPr>
              <w:pStyle w:val="Style_2"/>
              <w:widowControl w:val="0"/>
              <w:spacing w:after="0" w:before="0" w:line="240" w:lineRule="auto"/>
              <w:ind/>
              <w:jc w:val="both"/>
              <w:rPr>
                <w:sz w:val="21"/>
              </w:rPr>
            </w:pPr>
            <w:r>
              <w:rPr>
                <w:rFonts w:ascii="Times New Roman" w:hAnsi="Times New Roman"/>
                <w:sz w:val="21"/>
              </w:rPr>
              <w:t>сведения</w:t>
            </w:r>
            <w:r>
              <w:rPr>
                <w:rFonts w:ascii="Times New Roman" w:hAnsi="Times New Roman"/>
                <w:spacing w:val="-2"/>
                <w:sz w:val="21"/>
              </w:rPr>
              <w:t xml:space="preserve"> </w:t>
            </w:r>
            <w:r>
              <w:rPr>
                <w:rFonts w:ascii="Times New Roman" w:hAnsi="Times New Roman"/>
                <w:sz w:val="21"/>
              </w:rPr>
              <w:t>из</w:t>
            </w:r>
            <w:r>
              <w:rPr>
                <w:rFonts w:ascii="Times New Roman" w:hAnsi="Times New Roman"/>
                <w:spacing w:val="-1"/>
                <w:sz w:val="21"/>
              </w:rPr>
              <w:t xml:space="preserve"> </w:t>
            </w:r>
            <w:r>
              <w:rPr>
                <w:rFonts w:ascii="Times New Roman" w:hAnsi="Times New Roman"/>
                <w:spacing w:val="-4"/>
                <w:sz w:val="21"/>
              </w:rPr>
              <w:t>ЕГРИП</w:t>
            </w:r>
          </w:p>
        </w:tc>
        <w:tc>
          <w:tcPr>
            <w:tcW w:type="dxa" w:w="2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AF020000">
            <w:pPr>
              <w:pStyle w:val="Style_2"/>
              <w:widowControl w:val="0"/>
              <w:spacing w:after="0" w:before="0" w:line="240" w:lineRule="auto"/>
              <w:ind w:firstLine="0" w:left="111"/>
              <w:jc w:val="both"/>
              <w:rPr>
                <w:rFonts w:ascii="Times New Roman" w:hAnsi="Times New Roman"/>
                <w:spacing w:val="-5"/>
                <w:sz w:val="21"/>
              </w:rPr>
            </w:pPr>
          </w:p>
          <w:p w14:paraId="B0020000">
            <w:pPr>
              <w:pStyle w:val="Style_2"/>
              <w:widowControl w:val="0"/>
              <w:spacing w:after="0" w:before="0" w:line="240" w:lineRule="auto"/>
              <w:ind w:firstLine="0" w:left="111"/>
              <w:jc w:val="both"/>
              <w:rPr>
                <w:sz w:val="21"/>
              </w:rPr>
            </w:pPr>
            <w:r>
              <w:rPr>
                <w:rFonts w:ascii="Times New Roman" w:hAnsi="Times New Roman"/>
                <w:spacing w:val="-5"/>
                <w:sz w:val="21"/>
              </w:rPr>
              <w:t xml:space="preserve"> </w:t>
            </w:r>
            <w:r>
              <w:rPr>
                <w:rFonts w:ascii="Times New Roman" w:hAnsi="Times New Roman"/>
                <w:spacing w:val="-5"/>
                <w:sz w:val="21"/>
              </w:rPr>
              <w:t>В</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B1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B2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B302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ФНС/ </w:t>
            </w:r>
            <w:r>
              <w:rPr>
                <w:rFonts w:ascii="Times New Roman" w:hAnsi="Times New Roman"/>
                <w:spacing w:val="-2"/>
                <w:sz w:val="21"/>
              </w:rPr>
              <w:t>ЕГРИП</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B402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B5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1024"/>
        </w:trPr>
        <w:tc>
          <w:tcPr>
            <w:tcW w:type="dxa" w:w="423"/>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B6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B702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ФНС/ </w:t>
            </w:r>
            <w:r>
              <w:rPr>
                <w:rFonts w:ascii="Times New Roman" w:hAnsi="Times New Roman"/>
                <w:spacing w:val="-2"/>
                <w:sz w:val="21"/>
              </w:rPr>
              <w:t>ЕГРИП</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B802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B9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472"/>
        </w:trPr>
        <w:tc>
          <w:tcPr>
            <w:tcW w:type="dxa" w:w="423"/>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BA020000">
            <w:pPr>
              <w:pStyle w:val="Style_2"/>
              <w:widowControl w:val="0"/>
              <w:spacing w:after="0" w:before="0" w:line="240" w:lineRule="auto"/>
              <w:ind w:firstLine="0" w:left="110"/>
              <w:jc w:val="both"/>
              <w:rPr>
                <w:sz w:val="21"/>
              </w:rPr>
            </w:pPr>
            <w:r>
              <w:rPr>
                <w:rFonts w:ascii="Times New Roman" w:hAnsi="Times New Roman"/>
                <w:sz w:val="21"/>
              </w:rPr>
              <w:t>почтовая связь</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BB020000">
            <w:pPr>
              <w:pStyle w:val="Style_2"/>
              <w:widowControl w:val="0"/>
              <w:spacing w:after="0" w:before="0" w:line="240" w:lineRule="auto"/>
              <w:ind/>
              <w:jc w:val="both"/>
              <w:rPr>
                <w:sz w:val="21"/>
              </w:rPr>
            </w:pPr>
            <w:r>
              <w:rPr>
                <w:rFonts w:ascii="Times New Roman" w:hAnsi="Times New Roman"/>
                <w:spacing w:val="-2"/>
                <w:sz w:val="21"/>
              </w:rPr>
              <w:t>по инициативе заявителя/ ФНС/ ЕГРИП</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BC020000">
            <w:pPr>
              <w:pStyle w:val="Style_2"/>
              <w:widowControl w:val="0"/>
              <w:spacing w:after="0" w:before="0" w:line="240" w:lineRule="auto"/>
              <w:ind w:firstLine="0" w:left="115"/>
              <w:jc w:val="both"/>
              <w:rPr>
                <w:sz w:val="21"/>
              </w:rPr>
            </w:pPr>
            <w:r>
              <w:rPr>
                <w:rFonts w:ascii="Times New Roman" w:hAnsi="Times New Roman"/>
                <w:sz w:val="21"/>
              </w:rPr>
              <w:t>копия,              1 экземпляр</w:t>
            </w:r>
          </w:p>
        </w:tc>
      </w:tr>
      <w:tr>
        <w:trPr>
          <w:trHeight w:hRule="atLeast" w:val="472"/>
        </w:trPr>
        <w:tc>
          <w:tcPr>
            <w:tcW w:type="dxa" w:w="423"/>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BD020000">
            <w:pPr>
              <w:pStyle w:val="Style_2"/>
              <w:widowControl w:val="0"/>
              <w:spacing w:after="0" w:before="0" w:line="240" w:lineRule="auto"/>
              <w:ind/>
              <w:jc w:val="both"/>
              <w:rPr>
                <w:rFonts w:ascii="Times New Roman" w:hAnsi="Times New Roman"/>
                <w:sz w:val="21"/>
              </w:rPr>
            </w:pPr>
          </w:p>
          <w:p w14:paraId="BE020000">
            <w:pPr>
              <w:pStyle w:val="Style_2"/>
              <w:widowControl w:val="0"/>
              <w:spacing w:after="0" w:before="0" w:line="240" w:lineRule="auto"/>
              <w:ind/>
              <w:jc w:val="both"/>
              <w:rPr>
                <w:rFonts w:ascii="Times New Roman" w:hAnsi="Times New Roman"/>
                <w:sz w:val="21"/>
              </w:rPr>
            </w:pPr>
          </w:p>
          <w:p w14:paraId="BF020000">
            <w:pPr>
              <w:pStyle w:val="Style_2"/>
              <w:widowControl w:val="0"/>
              <w:spacing w:after="0" w:before="0" w:line="240" w:lineRule="auto"/>
              <w:ind/>
              <w:jc w:val="both"/>
              <w:rPr>
                <w:sz w:val="21"/>
              </w:rPr>
            </w:pPr>
            <w:r>
              <w:rPr>
                <w:rFonts w:ascii="Times New Roman" w:hAnsi="Times New Roman"/>
                <w:sz w:val="21"/>
              </w:rPr>
              <w:t>4</w:t>
            </w:r>
          </w:p>
        </w:tc>
        <w:tc>
          <w:tcPr>
            <w:tcW w:type="dxa" w:w="2129"/>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C0020000">
            <w:pPr>
              <w:pStyle w:val="Style_2"/>
              <w:widowControl w:val="0"/>
              <w:spacing w:after="0" w:before="0" w:line="240" w:lineRule="auto"/>
              <w:ind/>
              <w:jc w:val="both"/>
              <w:rPr>
                <w:sz w:val="21"/>
              </w:rPr>
            </w:pPr>
            <w:r>
              <w:rPr>
                <w:rFonts w:ascii="Times New Roman" w:hAnsi="Times New Roman"/>
                <w:sz w:val="21"/>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type="dxa" w:w="2551"/>
            <w:vMerge w:val="restart"/>
            <w:tcBorders>
              <w:top w:color="000000" w:sz="4" w:val="single"/>
              <w:left w:color="000000" w:sz="4" w:val="single"/>
              <w:bottom w:color="000000" w:sz="4" w:val="single"/>
              <w:right w:color="000000" w:sz="4" w:val="single"/>
            </w:tcBorders>
            <w:tcMar>
              <w:top w:type="dxa" w:w="0"/>
              <w:left w:type="dxa" w:w="5"/>
              <w:bottom w:type="dxa" w:w="0"/>
              <w:right w:type="dxa" w:w="5"/>
            </w:tcMar>
          </w:tcPr>
          <w:p w14:paraId="C1020000">
            <w:pPr>
              <w:pStyle w:val="Style_2"/>
              <w:widowControl w:val="0"/>
              <w:spacing w:after="0" w:before="0" w:line="240" w:lineRule="auto"/>
              <w:ind/>
              <w:jc w:val="both"/>
              <w:rPr>
                <w:rFonts w:ascii="Times New Roman" w:hAnsi="Times New Roman"/>
                <w:sz w:val="21"/>
              </w:rPr>
            </w:pPr>
          </w:p>
          <w:p w14:paraId="C2020000">
            <w:pPr>
              <w:pStyle w:val="Style_2"/>
              <w:widowControl w:val="0"/>
              <w:spacing w:after="0" w:before="0" w:line="240" w:lineRule="auto"/>
              <w:ind/>
              <w:jc w:val="both"/>
              <w:rPr>
                <w:rFonts w:ascii="Times New Roman" w:hAnsi="Times New Roman"/>
                <w:sz w:val="21"/>
              </w:rPr>
            </w:pPr>
          </w:p>
          <w:p w14:paraId="C3020000">
            <w:pPr>
              <w:pStyle w:val="Style_2"/>
              <w:widowControl w:val="0"/>
              <w:spacing w:after="0" w:before="0" w:line="240" w:lineRule="auto"/>
              <w:ind/>
              <w:jc w:val="both"/>
              <w:rPr>
                <w:rFonts w:ascii="Times New Roman" w:hAnsi="Times New Roman"/>
                <w:sz w:val="21"/>
              </w:rPr>
            </w:pPr>
          </w:p>
          <w:p w14:paraId="C4020000">
            <w:pPr>
              <w:pStyle w:val="Style_2"/>
              <w:widowControl w:val="0"/>
              <w:spacing w:after="0" w:before="0" w:line="240" w:lineRule="auto"/>
              <w:ind/>
              <w:jc w:val="both"/>
              <w:rPr>
                <w:sz w:val="21"/>
              </w:rPr>
            </w:pPr>
            <w:r>
              <w:rPr>
                <w:rFonts w:ascii="Times New Roman" w:hAnsi="Times New Roman"/>
                <w:sz w:val="21"/>
              </w:rPr>
              <w:t>А, Б, В, Г</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C5020000">
            <w:pPr>
              <w:pStyle w:val="Style_2"/>
              <w:widowControl w:val="0"/>
              <w:spacing w:after="0" w:before="0" w:line="240" w:lineRule="auto"/>
              <w:ind w:firstLine="0" w:left="110"/>
              <w:jc w:val="both"/>
              <w:rPr>
                <w:sz w:val="21"/>
              </w:rPr>
            </w:pPr>
            <w:r>
              <w:rPr>
                <w:rFonts w:ascii="Times New Roman" w:hAnsi="Times New Roman"/>
                <w:sz w:val="21"/>
              </w:rPr>
              <w:t>лично</w:t>
            </w:r>
            <w:r>
              <w:rPr>
                <w:rFonts w:ascii="Times New Roman" w:hAnsi="Times New Roman"/>
                <w:spacing w:val="-1"/>
                <w:sz w:val="21"/>
              </w:rPr>
              <w:t xml:space="preserve"> </w:t>
            </w:r>
            <w:r>
              <w:rPr>
                <w:rFonts w:ascii="Times New Roman" w:hAnsi="Times New Roman"/>
                <w:spacing w:val="-10"/>
                <w:sz w:val="21"/>
              </w:rPr>
              <w:t>в</w:t>
            </w:r>
          </w:p>
          <w:p w14:paraId="C6020000">
            <w:pPr>
              <w:pStyle w:val="Style_2"/>
              <w:widowControl w:val="0"/>
              <w:spacing w:after="0" w:before="0" w:line="240" w:lineRule="auto"/>
              <w:ind w:firstLine="0" w:left="110"/>
              <w:jc w:val="both"/>
              <w:rPr>
                <w:sz w:val="21"/>
              </w:rPr>
            </w:pPr>
            <w:r>
              <w:rPr>
                <w:rFonts w:ascii="Times New Roman" w:hAnsi="Times New Roman"/>
                <w:spacing w:val="-2"/>
                <w:sz w:val="21"/>
              </w:rPr>
              <w:t xml:space="preserve">уполномоченный </w:t>
            </w:r>
            <w:r>
              <w:rPr>
                <w:rFonts w:ascii="Times New Roman" w:hAnsi="Times New Roman"/>
                <w:sz w:val="21"/>
              </w:rPr>
              <w:t>орган, МФЦ</w:t>
            </w:r>
          </w:p>
        </w:tc>
        <w:tc>
          <w:tcPr>
            <w:tcW w:type="dxa" w:w="1843"/>
            <w:tcBorders>
              <w:top w:color="000000" w:sz="4" w:val="single"/>
              <w:left w:color="000000" w:sz="4" w:val="single"/>
              <w:bottom w:color="000000" w:sz="4" w:val="single"/>
              <w:right w:color="000000" w:sz="4" w:val="single"/>
            </w:tcBorders>
            <w:shd w:fill="auto" w:val="clear"/>
            <w:tcMar>
              <w:top w:type="dxa" w:w="0"/>
              <w:left w:type="dxa" w:w="5"/>
              <w:bottom w:type="dxa" w:w="0"/>
              <w:right w:type="dxa" w:w="5"/>
            </w:tcMar>
          </w:tcPr>
          <w:p w14:paraId="C702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Департамент лесного комплекса Кузбасса / </w:t>
            </w:r>
            <w:r>
              <w:rPr>
                <w:rFonts w:ascii="Times New Roman" w:hAnsi="Times New Roman"/>
                <w:spacing w:val="-2"/>
                <w:sz w:val="21"/>
              </w:rPr>
              <w:t>согласование схемы расположения земельного участка</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C802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C9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472"/>
        </w:trPr>
        <w:tc>
          <w:tcPr>
            <w:tcW w:type="dxa" w:w="423"/>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CA020000">
            <w:pPr>
              <w:pStyle w:val="Style_2"/>
              <w:widowControl w:val="0"/>
              <w:spacing w:after="0" w:before="0" w:line="240" w:lineRule="auto"/>
              <w:ind w:firstLine="0" w:left="110"/>
              <w:jc w:val="both"/>
              <w:rPr>
                <w:sz w:val="21"/>
              </w:rPr>
            </w:pPr>
            <w:r>
              <w:rPr>
                <w:rFonts w:ascii="Times New Roman" w:hAnsi="Times New Roman"/>
                <w:spacing w:val="-4"/>
                <w:sz w:val="21"/>
              </w:rPr>
              <w:t>Единый портал, Региональный портал</w:t>
            </w:r>
          </w:p>
        </w:tc>
        <w:tc>
          <w:tcPr>
            <w:tcW w:type="dxa" w:w="1843"/>
            <w:tcBorders>
              <w:top w:color="000000" w:sz="4" w:val="single"/>
              <w:left w:color="000000" w:sz="4" w:val="single"/>
              <w:bottom w:color="000000" w:sz="4" w:val="single"/>
              <w:right w:color="000000" w:sz="4" w:val="single"/>
            </w:tcBorders>
            <w:shd w:fill="auto" w:val="clear"/>
            <w:tcMar>
              <w:top w:type="dxa" w:w="0"/>
              <w:left w:type="dxa" w:w="5"/>
              <w:bottom w:type="dxa" w:w="0"/>
              <w:right w:type="dxa" w:w="5"/>
            </w:tcMar>
          </w:tcPr>
          <w:p w14:paraId="CB020000">
            <w:pPr>
              <w:pStyle w:val="Style_2"/>
              <w:widowControl w:val="0"/>
              <w:spacing w:after="0" w:before="0" w:line="240" w:lineRule="auto"/>
              <w:ind w:firstLine="0" w:left="111"/>
              <w:jc w:val="both"/>
              <w:rPr>
                <w:sz w:val="21"/>
              </w:rPr>
            </w:pPr>
            <w:r>
              <w:rPr>
                <w:rFonts w:ascii="Times New Roman" w:hAnsi="Times New Roman"/>
                <w:sz w:val="21"/>
              </w:rPr>
              <w:t>по инициативе заявителя/</w:t>
            </w:r>
            <w:r>
              <w:rPr>
                <w:rFonts w:ascii="Times New Roman" w:hAnsi="Times New Roman"/>
                <w:spacing w:val="-15"/>
                <w:sz w:val="21"/>
              </w:rPr>
              <w:t xml:space="preserve"> </w:t>
            </w:r>
            <w:r>
              <w:rPr>
                <w:rFonts w:ascii="Times New Roman" w:hAnsi="Times New Roman"/>
                <w:sz w:val="21"/>
              </w:rPr>
              <w:t xml:space="preserve">Департамент лесного комплекса Кузбасса / </w:t>
            </w:r>
            <w:r>
              <w:rPr>
                <w:rFonts w:ascii="Times New Roman" w:hAnsi="Times New Roman"/>
                <w:spacing w:val="-2"/>
                <w:sz w:val="21"/>
              </w:rPr>
              <w:t>согласование схемы расположения земельного участка</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CC020000">
            <w:pPr>
              <w:pStyle w:val="Style_2"/>
              <w:widowControl w:val="0"/>
              <w:spacing w:after="0" w:before="0" w:line="240" w:lineRule="auto"/>
              <w:ind w:firstLine="0" w:left="115"/>
              <w:jc w:val="both"/>
              <w:rPr>
                <w:sz w:val="21"/>
              </w:rPr>
            </w:pPr>
            <w:r>
              <w:rPr>
                <w:rFonts w:ascii="Times New Roman" w:hAnsi="Times New Roman"/>
                <w:spacing w:val="-2"/>
                <w:sz w:val="21"/>
              </w:rPr>
              <w:t>запрашивается</w:t>
            </w:r>
          </w:p>
          <w:p w14:paraId="CD020000">
            <w:pPr>
              <w:pStyle w:val="Style_2"/>
              <w:widowControl w:val="0"/>
              <w:spacing w:after="0" w:before="0" w:line="240" w:lineRule="auto"/>
              <w:ind w:firstLine="0" w:left="115"/>
              <w:jc w:val="both"/>
              <w:rPr>
                <w:sz w:val="21"/>
              </w:rPr>
            </w:pPr>
            <w:r>
              <w:rPr>
                <w:rFonts w:ascii="Times New Roman" w:hAnsi="Times New Roman"/>
                <w:sz w:val="21"/>
              </w:rPr>
              <w:t>посредством</w:t>
            </w:r>
            <w:r>
              <w:rPr>
                <w:rFonts w:ascii="Times New Roman" w:hAnsi="Times New Roman"/>
                <w:spacing w:val="-3"/>
                <w:sz w:val="21"/>
              </w:rPr>
              <w:t xml:space="preserve"> </w:t>
            </w:r>
            <w:r>
              <w:rPr>
                <w:rFonts w:ascii="Times New Roman" w:hAnsi="Times New Roman"/>
                <w:spacing w:val="-4"/>
                <w:sz w:val="21"/>
              </w:rPr>
              <w:t>СМЭВ, копия,                 1 экземпляр</w:t>
            </w:r>
          </w:p>
        </w:tc>
      </w:tr>
      <w:tr>
        <w:trPr>
          <w:trHeight w:hRule="atLeast" w:val="472"/>
        </w:trPr>
        <w:tc>
          <w:tcPr>
            <w:tcW w:type="dxa" w:w="423"/>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129"/>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2551"/>
            <w:gridSpan w:val="1"/>
            <w:vMerge w:val="continue"/>
            <w:tcBorders>
              <w:top w:color="000000" w:sz="4" w:val="single"/>
              <w:left w:color="000000" w:sz="4" w:val="single"/>
              <w:bottom w:color="000000" w:sz="4" w:val="single"/>
              <w:right w:color="000000" w:sz="4" w:val="single"/>
            </w:tcBorders>
            <w:tcMar>
              <w:top w:type="dxa" w:w="0"/>
              <w:left w:type="dxa" w:w="5"/>
              <w:bottom w:type="dxa" w:w="0"/>
              <w:right w:type="dxa" w:w="5"/>
            </w:tcMar>
          </w:tcP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CE020000">
            <w:pPr>
              <w:pStyle w:val="Style_2"/>
              <w:widowControl w:val="0"/>
              <w:spacing w:after="0" w:before="0" w:line="240" w:lineRule="auto"/>
              <w:ind w:firstLine="0" w:left="110"/>
              <w:jc w:val="both"/>
              <w:rPr>
                <w:sz w:val="21"/>
              </w:rPr>
            </w:pPr>
            <w:r>
              <w:rPr>
                <w:rFonts w:ascii="Times New Roman" w:hAnsi="Times New Roman"/>
                <w:sz w:val="21"/>
              </w:rPr>
              <w:t>почтовая связь</w:t>
            </w:r>
          </w:p>
        </w:tc>
        <w:tc>
          <w:tcPr>
            <w:tcW w:type="dxa" w:w="1843"/>
            <w:tcBorders>
              <w:top w:color="000000" w:sz="4" w:val="single"/>
              <w:left w:color="000000" w:sz="4" w:val="single"/>
              <w:bottom w:color="000000" w:sz="4" w:val="single"/>
              <w:right w:color="000000" w:sz="4" w:val="single"/>
            </w:tcBorders>
            <w:shd w:fill="auto" w:val="clear"/>
            <w:tcMar>
              <w:top w:type="dxa" w:w="0"/>
              <w:left w:type="dxa" w:w="5"/>
              <w:bottom w:type="dxa" w:w="0"/>
              <w:right w:type="dxa" w:w="5"/>
            </w:tcMar>
          </w:tcPr>
          <w:p w14:paraId="CF020000">
            <w:pPr>
              <w:pStyle w:val="Style_2"/>
              <w:widowControl w:val="0"/>
              <w:spacing w:after="0" w:before="0" w:line="240" w:lineRule="auto"/>
              <w:ind/>
              <w:jc w:val="both"/>
              <w:rPr>
                <w:sz w:val="21"/>
              </w:rPr>
            </w:pPr>
            <w:r>
              <w:rPr>
                <w:rFonts w:ascii="Times New Roman" w:hAnsi="Times New Roman"/>
                <w:spacing w:val="-2"/>
                <w:sz w:val="21"/>
              </w:rPr>
              <w:t>по инициативе заявителя/ Департамент лесного комплекса Кузбасса / согласование схемы расположения земельного участка</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D0020000">
            <w:pPr>
              <w:pStyle w:val="Style_2"/>
              <w:widowControl w:val="0"/>
              <w:spacing w:after="0" w:before="0" w:line="240" w:lineRule="auto"/>
              <w:ind w:firstLine="0" w:left="115"/>
              <w:jc w:val="both"/>
              <w:rPr>
                <w:sz w:val="21"/>
              </w:rPr>
            </w:pPr>
            <w:r>
              <w:rPr>
                <w:rFonts w:ascii="Times New Roman" w:hAnsi="Times New Roman"/>
                <w:sz w:val="21"/>
              </w:rPr>
              <w:t>копия,              1 экземпляр</w:t>
            </w:r>
          </w:p>
        </w:tc>
      </w:tr>
      <w:tr>
        <w:trPr>
          <w:trHeight w:hRule="atLeast" w:val="556"/>
        </w:trPr>
        <w:tc>
          <w:tcPr>
            <w:tcW w:type="dxa" w:w="10254"/>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D1020000">
            <w:pPr>
              <w:pStyle w:val="Style_2"/>
              <w:widowControl w:val="0"/>
              <w:spacing w:after="0" w:before="0" w:line="240" w:lineRule="auto"/>
              <w:ind w:firstLine="0" w:left="113"/>
              <w:jc w:val="both"/>
              <w:rPr>
                <w:sz w:val="21"/>
              </w:rPr>
            </w:pPr>
            <w:r>
              <w:rPr>
                <w:rFonts w:ascii="Times New Roman" w:hAnsi="Times New Roman"/>
                <w:b w:val="1"/>
                <w:sz w:val="21"/>
              </w:rPr>
              <w:t>перечень документов, необходимых исправления опечаток и (или)</w:t>
            </w:r>
            <w:r>
              <w:rPr>
                <w:rFonts w:ascii="Times New Roman" w:hAnsi="Times New Roman"/>
                <w:sz w:val="21"/>
              </w:rPr>
              <w:t xml:space="preserve"> </w:t>
            </w:r>
            <w:r>
              <w:rPr>
                <w:rFonts w:ascii="Times New Roman" w:hAnsi="Times New Roman"/>
                <w:b w:val="1"/>
                <w:sz w:val="21"/>
              </w:rPr>
              <w:t>и ошибок в выданных в результате предоставления услуги документах</w:t>
            </w:r>
          </w:p>
        </w:tc>
      </w:tr>
      <w:tr>
        <w:trPr>
          <w:trHeight w:hRule="atLeast" w:val="1151"/>
        </w:trPr>
        <w:tc>
          <w:tcPr>
            <w:tcW w:type="dxa" w:w="423"/>
            <w:tcBorders>
              <w:top w:color="000000" w:sz="4" w:val="single"/>
              <w:left w:color="000000" w:sz="4" w:val="single"/>
              <w:bottom w:color="000000" w:sz="4" w:val="single"/>
              <w:right w:color="000000" w:sz="4" w:val="single"/>
            </w:tcBorders>
            <w:tcMar>
              <w:top w:type="dxa" w:w="0"/>
              <w:left w:type="dxa" w:w="5"/>
              <w:bottom w:type="dxa" w:w="0"/>
              <w:right w:type="dxa" w:w="5"/>
            </w:tcMar>
          </w:tcPr>
          <w:p w14:paraId="D2020000">
            <w:pPr>
              <w:pStyle w:val="Style_2"/>
              <w:widowControl w:val="0"/>
              <w:spacing w:after="0" w:before="0" w:line="240" w:lineRule="auto"/>
              <w:ind/>
              <w:jc w:val="both"/>
              <w:rPr>
                <w:rFonts w:ascii="Times New Roman" w:hAnsi="Times New Roman"/>
                <w:sz w:val="21"/>
              </w:rPr>
            </w:pPr>
          </w:p>
          <w:p w14:paraId="D3020000">
            <w:pPr>
              <w:pStyle w:val="Style_2"/>
              <w:widowControl w:val="0"/>
              <w:spacing w:after="0" w:before="0" w:line="240" w:lineRule="auto"/>
              <w:ind/>
              <w:jc w:val="both"/>
              <w:rPr>
                <w:sz w:val="21"/>
              </w:rPr>
            </w:pPr>
            <w:r>
              <w:rPr>
                <w:rFonts w:ascii="Times New Roman" w:hAnsi="Times New Roman"/>
                <w:sz w:val="21"/>
              </w:rPr>
              <w:t>1</w:t>
            </w:r>
          </w:p>
        </w:tc>
        <w:tc>
          <w:tcPr>
            <w:tcW w:type="dxa" w:w="2129"/>
            <w:tcBorders>
              <w:top w:color="000000" w:sz="4" w:val="single"/>
              <w:left w:color="000000" w:sz="4" w:val="single"/>
              <w:bottom w:color="000000" w:sz="4" w:val="single"/>
              <w:right w:color="000000" w:sz="4" w:val="single"/>
            </w:tcBorders>
            <w:tcMar>
              <w:top w:type="dxa" w:w="0"/>
              <w:left w:type="dxa" w:w="5"/>
              <w:bottom w:type="dxa" w:w="0"/>
              <w:right w:type="dxa" w:w="5"/>
            </w:tcMar>
          </w:tcPr>
          <w:p w14:paraId="D4020000">
            <w:pPr>
              <w:pStyle w:val="Style_2"/>
              <w:widowControl w:val="0"/>
              <w:spacing w:after="0" w:before="0" w:line="240" w:lineRule="auto"/>
              <w:ind/>
              <w:jc w:val="both"/>
              <w:rPr>
                <w:sz w:val="21"/>
              </w:rPr>
            </w:pPr>
            <w:r>
              <w:rPr>
                <w:rFonts w:ascii="Times New Roman" w:hAnsi="Times New Roman"/>
                <w:sz w:val="21"/>
              </w:rPr>
              <w:t xml:space="preserve">  </w:t>
            </w:r>
            <w:r>
              <w:rPr>
                <w:rFonts w:ascii="Times New Roman" w:hAnsi="Times New Roman"/>
                <w:sz w:val="21"/>
              </w:rPr>
              <w:t>заявление, по форме согласно приложению № 4 к настоящему административному регламенту</w:t>
            </w:r>
          </w:p>
        </w:tc>
        <w:tc>
          <w:tcPr>
            <w:tcW w:type="dxa" w:w="2551"/>
            <w:tcBorders>
              <w:top w:color="000000" w:sz="4" w:val="single"/>
              <w:left w:color="000000" w:sz="4" w:val="single"/>
              <w:bottom w:color="000000" w:sz="4" w:val="single"/>
              <w:right w:color="000000" w:sz="4" w:val="single"/>
            </w:tcBorders>
            <w:tcMar>
              <w:top w:type="dxa" w:w="0"/>
              <w:left w:type="dxa" w:w="5"/>
              <w:bottom w:type="dxa" w:w="0"/>
              <w:right w:type="dxa" w:w="5"/>
            </w:tcMar>
          </w:tcPr>
          <w:p w14:paraId="D5020000">
            <w:pPr>
              <w:pStyle w:val="Style_2"/>
              <w:widowControl w:val="0"/>
              <w:spacing w:after="0" w:before="0" w:line="240" w:lineRule="auto"/>
              <w:ind/>
              <w:jc w:val="both"/>
              <w:rPr>
                <w:rFonts w:ascii="Times New Roman" w:hAnsi="Times New Roman"/>
                <w:sz w:val="21"/>
              </w:rPr>
            </w:pPr>
          </w:p>
          <w:p w14:paraId="D6020000">
            <w:pPr>
              <w:pStyle w:val="Style_2"/>
              <w:widowControl w:val="0"/>
              <w:spacing w:after="0" w:before="0" w:line="240" w:lineRule="auto"/>
              <w:ind/>
              <w:jc w:val="both"/>
              <w:rPr>
                <w:sz w:val="21"/>
              </w:rPr>
            </w:pPr>
            <w:r>
              <w:rPr>
                <w:rFonts w:ascii="Times New Roman" w:hAnsi="Times New Roman"/>
                <w:sz w:val="21"/>
              </w:rPr>
              <w:t xml:space="preserve"> </w:t>
            </w:r>
            <w:r>
              <w:rPr>
                <w:rFonts w:ascii="Times New Roman" w:hAnsi="Times New Roman"/>
                <w:sz w:val="21"/>
              </w:rPr>
              <w:t>А, Б, В, Г</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D7020000">
            <w:pPr>
              <w:pStyle w:val="Style_2"/>
              <w:widowControl w:val="0"/>
              <w:spacing w:after="0" w:before="0" w:line="240" w:lineRule="auto"/>
              <w:ind w:firstLine="0" w:left="110"/>
              <w:jc w:val="both"/>
              <w:rPr>
                <w:sz w:val="21"/>
              </w:rPr>
            </w:pPr>
            <w:r>
              <w:rPr>
                <w:rFonts w:ascii="Times New Roman" w:hAnsi="Times New Roman"/>
                <w:sz w:val="21"/>
              </w:rPr>
              <w:t>лично в</w:t>
            </w:r>
          </w:p>
          <w:p w14:paraId="D802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D9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DA020000">
            <w:pPr>
              <w:pStyle w:val="Style_2"/>
              <w:widowControl w:val="0"/>
              <w:spacing w:after="0" w:before="0" w:line="240" w:lineRule="auto"/>
              <w:ind w:firstLine="0" w:left="115"/>
              <w:jc w:val="both"/>
              <w:rPr>
                <w:sz w:val="21"/>
              </w:rPr>
            </w:pPr>
            <w:r>
              <w:rPr>
                <w:rFonts w:ascii="Times New Roman" w:hAnsi="Times New Roman"/>
                <w:sz w:val="21"/>
              </w:rPr>
              <w:t>оригинал,</w:t>
            </w:r>
            <w:r>
              <w:rPr>
                <w:rFonts w:ascii="Times New Roman" w:hAnsi="Times New Roman"/>
                <w:spacing w:val="-4"/>
                <w:sz w:val="21"/>
              </w:rPr>
              <w:t xml:space="preserve">               </w:t>
            </w:r>
            <w:r>
              <w:rPr>
                <w:rFonts w:ascii="Times New Roman" w:hAnsi="Times New Roman"/>
                <w:spacing w:val="-10"/>
                <w:sz w:val="21"/>
              </w:rPr>
              <w:t>1</w:t>
            </w:r>
            <w:r>
              <w:rPr>
                <w:rFonts w:ascii="Times New Roman" w:hAnsi="Times New Roman"/>
                <w:spacing w:val="-2"/>
                <w:sz w:val="21"/>
              </w:rPr>
              <w:t xml:space="preserve"> экземпляр</w:t>
            </w:r>
          </w:p>
        </w:tc>
      </w:tr>
      <w:tr>
        <w:trPr>
          <w:trHeight w:hRule="atLeast" w:val="1250"/>
        </w:trPr>
        <w:tc>
          <w:tcPr>
            <w:tcW w:type="dxa" w:w="423"/>
            <w:tcBorders>
              <w:top w:color="000000" w:sz="4" w:val="single"/>
              <w:left w:color="000000" w:sz="4" w:val="single"/>
              <w:bottom w:color="000000" w:sz="4" w:val="single"/>
              <w:right w:color="000000" w:sz="4" w:val="single"/>
            </w:tcBorders>
            <w:tcMar>
              <w:top w:type="dxa" w:w="0"/>
              <w:left w:type="dxa" w:w="5"/>
              <w:bottom w:type="dxa" w:w="0"/>
              <w:right w:type="dxa" w:w="5"/>
            </w:tcMar>
          </w:tcPr>
          <w:p w14:paraId="DB020000">
            <w:pPr>
              <w:pStyle w:val="Style_2"/>
              <w:widowControl w:val="0"/>
              <w:spacing w:after="0" w:before="0" w:line="240" w:lineRule="auto"/>
              <w:ind/>
              <w:jc w:val="both"/>
              <w:rPr>
                <w:rFonts w:ascii="Times New Roman" w:hAnsi="Times New Roman"/>
                <w:sz w:val="21"/>
              </w:rPr>
            </w:pPr>
          </w:p>
          <w:p w14:paraId="DC020000">
            <w:pPr>
              <w:pStyle w:val="Style_2"/>
              <w:widowControl w:val="0"/>
              <w:spacing w:after="0" w:before="0" w:line="240" w:lineRule="auto"/>
              <w:ind/>
              <w:jc w:val="both"/>
              <w:rPr>
                <w:sz w:val="21"/>
              </w:rPr>
            </w:pPr>
            <w:r>
              <w:rPr>
                <w:rFonts w:ascii="Times New Roman" w:hAnsi="Times New Roman"/>
                <w:sz w:val="21"/>
              </w:rPr>
              <w:t>2</w:t>
            </w:r>
          </w:p>
        </w:tc>
        <w:tc>
          <w:tcPr>
            <w:tcW w:type="dxa" w:w="2129"/>
            <w:tcBorders>
              <w:top w:color="000000" w:sz="4" w:val="single"/>
              <w:left w:color="000000" w:sz="4" w:val="single"/>
              <w:bottom w:color="000000" w:sz="4" w:val="single"/>
              <w:right w:color="000000" w:sz="4" w:val="single"/>
            </w:tcBorders>
            <w:tcMar>
              <w:top w:type="dxa" w:w="0"/>
              <w:left w:type="dxa" w:w="5"/>
              <w:bottom w:type="dxa" w:w="0"/>
              <w:right w:type="dxa" w:w="5"/>
            </w:tcMar>
          </w:tcPr>
          <w:p w14:paraId="DD020000">
            <w:pPr>
              <w:pStyle w:val="Style_2"/>
              <w:widowControl w:val="0"/>
              <w:spacing w:after="0" w:before="0" w:line="240" w:lineRule="auto"/>
              <w:ind w:firstLine="0" w:left="141"/>
              <w:jc w:val="both"/>
              <w:rPr>
                <w:sz w:val="21"/>
              </w:rPr>
            </w:pPr>
            <w:r>
              <w:rPr>
                <w:rFonts w:ascii="Times New Roman" w:hAnsi="Times New Roman"/>
                <w:sz w:val="21"/>
              </w:rPr>
              <w:t>документы, являющиеся основанием для исправления ошибки (опечатки)</w:t>
            </w:r>
          </w:p>
        </w:tc>
        <w:tc>
          <w:tcPr>
            <w:tcW w:type="dxa" w:w="2551"/>
            <w:tcBorders>
              <w:top w:color="000000" w:sz="4" w:val="single"/>
              <w:left w:color="000000" w:sz="4" w:val="single"/>
              <w:bottom w:color="000000" w:sz="4" w:val="single"/>
              <w:right w:color="000000" w:sz="4" w:val="single"/>
            </w:tcBorders>
            <w:tcMar>
              <w:top w:type="dxa" w:w="0"/>
              <w:left w:type="dxa" w:w="5"/>
              <w:bottom w:type="dxa" w:w="0"/>
              <w:right w:type="dxa" w:w="5"/>
            </w:tcMar>
          </w:tcPr>
          <w:p w14:paraId="DE020000">
            <w:pPr>
              <w:pStyle w:val="Style_2"/>
              <w:widowControl w:val="0"/>
              <w:spacing w:after="0" w:before="0" w:line="240" w:lineRule="auto"/>
              <w:ind/>
              <w:jc w:val="both"/>
              <w:rPr>
                <w:rFonts w:ascii="Times New Roman" w:hAnsi="Times New Roman"/>
                <w:sz w:val="21"/>
              </w:rPr>
            </w:pPr>
          </w:p>
          <w:p w14:paraId="DF020000">
            <w:pPr>
              <w:pStyle w:val="Style_2"/>
              <w:widowControl w:val="0"/>
              <w:spacing w:after="0" w:before="0" w:line="240" w:lineRule="auto"/>
              <w:ind/>
              <w:jc w:val="both"/>
              <w:rPr>
                <w:sz w:val="21"/>
              </w:rPr>
            </w:pPr>
            <w:r>
              <w:rPr>
                <w:rFonts w:ascii="Times New Roman" w:hAnsi="Times New Roman"/>
                <w:sz w:val="21"/>
              </w:rPr>
              <w:t>А, Б, В, Г</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E0020000">
            <w:pPr>
              <w:pStyle w:val="Style_2"/>
              <w:widowControl w:val="0"/>
              <w:spacing w:after="0" w:before="0" w:line="240" w:lineRule="auto"/>
              <w:ind w:firstLine="0" w:left="110"/>
              <w:jc w:val="both"/>
              <w:rPr>
                <w:sz w:val="21"/>
              </w:rPr>
            </w:pPr>
            <w:r>
              <w:rPr>
                <w:rFonts w:ascii="Times New Roman" w:hAnsi="Times New Roman"/>
                <w:sz w:val="21"/>
              </w:rPr>
              <w:t>лично в</w:t>
            </w:r>
          </w:p>
          <w:p w14:paraId="E102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E2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E3020000">
            <w:pPr>
              <w:pStyle w:val="Style_2"/>
              <w:widowControl w:val="0"/>
              <w:spacing w:after="0" w:before="0" w:line="240" w:lineRule="auto"/>
              <w:ind w:firstLine="0" w:left="115"/>
              <w:jc w:val="both"/>
              <w:rPr>
                <w:sz w:val="21"/>
              </w:rPr>
            </w:pPr>
            <w:r>
              <w:rPr>
                <w:rFonts w:ascii="Times New Roman" w:hAnsi="Times New Roman"/>
                <w:sz w:val="21"/>
              </w:rPr>
              <w:t>копия,                    1 экземпляр, оригинал для сверки</w:t>
            </w:r>
          </w:p>
        </w:tc>
      </w:tr>
      <w:tr>
        <w:trPr>
          <w:trHeight w:hRule="atLeast" w:val="720"/>
        </w:trPr>
        <w:tc>
          <w:tcPr>
            <w:tcW w:type="dxa" w:w="423"/>
            <w:tcBorders>
              <w:top w:color="000000" w:sz="4" w:val="single"/>
              <w:left w:color="000000" w:sz="4" w:val="single"/>
              <w:bottom w:color="000000" w:sz="4" w:val="single"/>
              <w:right w:color="000000" w:sz="4" w:val="single"/>
            </w:tcBorders>
            <w:tcMar>
              <w:top w:type="dxa" w:w="0"/>
              <w:left w:type="dxa" w:w="5"/>
              <w:bottom w:type="dxa" w:w="0"/>
              <w:right w:type="dxa" w:w="5"/>
            </w:tcMar>
          </w:tcPr>
          <w:p w14:paraId="E4020000">
            <w:pPr>
              <w:pStyle w:val="Style_2"/>
              <w:widowControl w:val="0"/>
              <w:spacing w:after="0" w:before="0" w:line="240" w:lineRule="auto"/>
              <w:ind/>
              <w:jc w:val="both"/>
              <w:rPr>
                <w:sz w:val="21"/>
              </w:rPr>
            </w:pPr>
            <w:r>
              <w:rPr>
                <w:rFonts w:ascii="Times New Roman" w:hAnsi="Times New Roman"/>
                <w:sz w:val="21"/>
              </w:rPr>
              <w:t>3</w:t>
            </w:r>
          </w:p>
        </w:tc>
        <w:tc>
          <w:tcPr>
            <w:tcW w:type="dxa" w:w="2129"/>
            <w:tcBorders>
              <w:top w:color="000000" w:sz="4" w:val="single"/>
              <w:left w:color="000000" w:sz="4" w:val="single"/>
              <w:bottom w:color="000000" w:sz="4" w:val="single"/>
              <w:right w:color="000000" w:sz="4" w:val="single"/>
            </w:tcBorders>
            <w:tcMar>
              <w:top w:type="dxa" w:w="0"/>
              <w:left w:type="dxa" w:w="5"/>
              <w:bottom w:type="dxa" w:w="0"/>
              <w:right w:type="dxa" w:w="5"/>
            </w:tcMar>
          </w:tcPr>
          <w:p w14:paraId="E5020000">
            <w:pPr>
              <w:pStyle w:val="Style_2"/>
              <w:widowControl w:val="0"/>
              <w:spacing w:after="0" w:before="0" w:line="240" w:lineRule="auto"/>
              <w:ind w:firstLine="0" w:left="141"/>
              <w:jc w:val="both"/>
              <w:rPr>
                <w:sz w:val="21"/>
              </w:rPr>
            </w:pPr>
            <w:r>
              <w:rPr>
                <w:rFonts w:ascii="Times New Roman" w:hAnsi="Times New Roman"/>
                <w:sz w:val="21"/>
              </w:rPr>
              <w:t>документ, являющийся результатом предоставления муниципальной услуги на бумажном носителе</w:t>
            </w:r>
          </w:p>
        </w:tc>
        <w:tc>
          <w:tcPr>
            <w:tcW w:type="dxa" w:w="2551"/>
            <w:tcBorders>
              <w:top w:color="000000" w:sz="4" w:val="single"/>
              <w:left w:color="000000" w:sz="4" w:val="single"/>
              <w:bottom w:color="000000" w:sz="4" w:val="single"/>
              <w:right w:color="000000" w:sz="4" w:val="single"/>
            </w:tcBorders>
            <w:tcMar>
              <w:top w:type="dxa" w:w="0"/>
              <w:left w:type="dxa" w:w="5"/>
              <w:bottom w:type="dxa" w:w="0"/>
              <w:right w:type="dxa" w:w="5"/>
            </w:tcMar>
          </w:tcPr>
          <w:p w14:paraId="E6020000">
            <w:pPr>
              <w:pStyle w:val="Style_2"/>
              <w:widowControl w:val="0"/>
              <w:spacing w:after="0" w:before="0" w:line="240" w:lineRule="auto"/>
              <w:ind/>
              <w:jc w:val="both"/>
              <w:rPr>
                <w:rFonts w:ascii="Times New Roman" w:hAnsi="Times New Roman"/>
                <w:sz w:val="21"/>
              </w:rPr>
            </w:pPr>
          </w:p>
          <w:p w14:paraId="E7020000">
            <w:pPr>
              <w:pStyle w:val="Style_2"/>
              <w:widowControl w:val="0"/>
              <w:spacing w:after="0" w:before="0" w:line="240" w:lineRule="auto"/>
              <w:ind/>
              <w:jc w:val="both"/>
              <w:rPr>
                <w:sz w:val="21"/>
              </w:rPr>
            </w:pPr>
            <w:r>
              <w:rPr>
                <w:rFonts w:ascii="Times New Roman" w:hAnsi="Times New Roman"/>
                <w:sz w:val="21"/>
              </w:rPr>
              <w:t>А, Б, В, Г</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E8020000">
            <w:pPr>
              <w:pStyle w:val="Style_2"/>
              <w:widowControl w:val="0"/>
              <w:spacing w:after="0" w:before="0" w:line="240" w:lineRule="auto"/>
              <w:ind w:firstLine="0" w:left="110"/>
              <w:jc w:val="both"/>
              <w:rPr>
                <w:sz w:val="21"/>
              </w:rPr>
            </w:pPr>
            <w:r>
              <w:rPr>
                <w:rFonts w:ascii="Times New Roman" w:hAnsi="Times New Roman"/>
                <w:sz w:val="21"/>
              </w:rPr>
              <w:t>лично в</w:t>
            </w:r>
          </w:p>
          <w:p w14:paraId="E902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EA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EB020000">
            <w:pPr>
              <w:pStyle w:val="Style_2"/>
              <w:widowControl w:val="0"/>
              <w:spacing w:after="0" w:before="0" w:line="240" w:lineRule="auto"/>
              <w:ind w:firstLine="0" w:left="115"/>
              <w:jc w:val="both"/>
              <w:rPr>
                <w:sz w:val="21"/>
              </w:rPr>
            </w:pPr>
            <w:r>
              <w:rPr>
                <w:rFonts w:ascii="Times New Roman" w:hAnsi="Times New Roman"/>
                <w:sz w:val="21"/>
              </w:rPr>
              <w:t>копия,                     1 экземпляр, оригинал для сверки</w:t>
            </w:r>
          </w:p>
        </w:tc>
      </w:tr>
      <w:tr>
        <w:trPr>
          <w:trHeight w:hRule="atLeast" w:val="512"/>
        </w:trPr>
        <w:tc>
          <w:tcPr>
            <w:tcW w:type="dxa" w:w="10254"/>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EC020000">
            <w:pPr>
              <w:pStyle w:val="Style_2"/>
              <w:widowControl w:val="0"/>
              <w:spacing w:after="0" w:before="0" w:line="240" w:lineRule="auto"/>
              <w:ind w:firstLine="0" w:left="115"/>
              <w:jc w:val="both"/>
              <w:rPr>
                <w:sz w:val="21"/>
              </w:rPr>
            </w:pPr>
            <w:r>
              <w:rPr>
                <w:rFonts w:ascii="Times New Roman" w:hAnsi="Times New Roman"/>
                <w:b w:val="1"/>
                <w:sz w:val="21"/>
              </w:rPr>
              <w:t>перечень документов, необходимых для выдачи дубликата документа, выданного по результатам предоставления услуги</w:t>
            </w:r>
          </w:p>
        </w:tc>
      </w:tr>
      <w:tr>
        <w:trPr>
          <w:trHeight w:hRule="atLeast" w:val="1267"/>
        </w:trPr>
        <w:tc>
          <w:tcPr>
            <w:tcW w:type="dxa" w:w="423"/>
            <w:tcBorders>
              <w:top w:color="000000" w:sz="4" w:val="single"/>
              <w:left w:color="000000" w:sz="4" w:val="single"/>
              <w:bottom w:color="000000" w:sz="4" w:val="single"/>
              <w:right w:color="000000" w:sz="4" w:val="single"/>
            </w:tcBorders>
            <w:tcMar>
              <w:top w:type="dxa" w:w="0"/>
              <w:left w:type="dxa" w:w="5"/>
              <w:bottom w:type="dxa" w:w="0"/>
              <w:right w:type="dxa" w:w="5"/>
            </w:tcMar>
          </w:tcPr>
          <w:p w14:paraId="ED020000">
            <w:pPr>
              <w:pStyle w:val="Style_2"/>
              <w:widowControl w:val="0"/>
              <w:spacing w:after="0" w:before="0" w:line="240" w:lineRule="auto"/>
              <w:ind/>
              <w:jc w:val="both"/>
              <w:rPr>
                <w:rFonts w:ascii="Times New Roman" w:hAnsi="Times New Roman"/>
                <w:sz w:val="21"/>
              </w:rPr>
            </w:pPr>
          </w:p>
          <w:p w14:paraId="EE020000">
            <w:pPr>
              <w:pStyle w:val="Style_2"/>
              <w:widowControl w:val="0"/>
              <w:spacing w:after="0" w:before="0" w:line="240" w:lineRule="auto"/>
              <w:ind/>
              <w:jc w:val="both"/>
              <w:rPr>
                <w:sz w:val="21"/>
              </w:rPr>
            </w:pPr>
            <w:r>
              <w:rPr>
                <w:rFonts w:ascii="Times New Roman" w:hAnsi="Times New Roman"/>
                <w:sz w:val="21"/>
              </w:rPr>
              <w:t>1</w:t>
            </w:r>
          </w:p>
        </w:tc>
        <w:tc>
          <w:tcPr>
            <w:tcW w:type="dxa" w:w="2129"/>
            <w:tcBorders>
              <w:top w:color="000000" w:sz="4" w:val="single"/>
              <w:left w:color="000000" w:sz="4" w:val="single"/>
              <w:bottom w:color="000000" w:sz="4" w:val="single"/>
              <w:right w:color="000000" w:sz="4" w:val="single"/>
            </w:tcBorders>
            <w:tcMar>
              <w:top w:type="dxa" w:w="0"/>
              <w:left w:type="dxa" w:w="5"/>
              <w:bottom w:type="dxa" w:w="0"/>
              <w:right w:type="dxa" w:w="5"/>
            </w:tcMar>
          </w:tcPr>
          <w:p w14:paraId="EF020000">
            <w:pPr>
              <w:pStyle w:val="Style_2"/>
              <w:widowControl w:val="0"/>
              <w:spacing w:after="0" w:before="0" w:line="240" w:lineRule="auto"/>
              <w:ind w:firstLine="0" w:left="141"/>
              <w:jc w:val="both"/>
              <w:rPr>
                <w:sz w:val="21"/>
              </w:rPr>
            </w:pPr>
            <w:r>
              <w:rPr>
                <w:rFonts w:ascii="Times New Roman" w:hAnsi="Times New Roman"/>
                <w:sz w:val="21"/>
              </w:rPr>
              <w:t>заявление по форме согласно приложению № 5 к настоящему административному регламенту</w:t>
            </w:r>
          </w:p>
        </w:tc>
        <w:tc>
          <w:tcPr>
            <w:tcW w:type="dxa" w:w="2551"/>
            <w:tcBorders>
              <w:top w:color="000000" w:sz="4" w:val="single"/>
              <w:left w:color="000000" w:sz="4" w:val="single"/>
              <w:bottom w:color="000000" w:sz="4" w:val="single"/>
              <w:right w:color="000000" w:sz="4" w:val="single"/>
            </w:tcBorders>
            <w:tcMar>
              <w:top w:type="dxa" w:w="0"/>
              <w:left w:type="dxa" w:w="5"/>
              <w:bottom w:type="dxa" w:w="0"/>
              <w:right w:type="dxa" w:w="5"/>
            </w:tcMar>
          </w:tcPr>
          <w:p w14:paraId="F0020000">
            <w:pPr>
              <w:pStyle w:val="Style_2"/>
              <w:widowControl w:val="0"/>
              <w:spacing w:after="0" w:before="0" w:line="240" w:lineRule="auto"/>
              <w:ind/>
              <w:jc w:val="both"/>
              <w:rPr>
                <w:rFonts w:ascii="Times New Roman" w:hAnsi="Times New Roman"/>
                <w:sz w:val="21"/>
              </w:rPr>
            </w:pPr>
          </w:p>
          <w:p w14:paraId="F1020000">
            <w:pPr>
              <w:pStyle w:val="Style_2"/>
              <w:widowControl w:val="0"/>
              <w:spacing w:after="0" w:before="0" w:line="240" w:lineRule="auto"/>
              <w:ind/>
              <w:jc w:val="both"/>
              <w:rPr>
                <w:sz w:val="21"/>
              </w:rPr>
            </w:pPr>
            <w:r>
              <w:rPr>
                <w:rFonts w:ascii="Times New Roman" w:hAnsi="Times New Roman"/>
                <w:sz w:val="21"/>
              </w:rPr>
              <w:t>А, Б, В, Г</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F2020000">
            <w:pPr>
              <w:pStyle w:val="Style_2"/>
              <w:widowControl w:val="0"/>
              <w:spacing w:after="0" w:before="0" w:line="240" w:lineRule="auto"/>
              <w:ind w:firstLine="0" w:left="110"/>
              <w:jc w:val="both"/>
              <w:rPr>
                <w:sz w:val="21"/>
              </w:rPr>
            </w:pPr>
            <w:r>
              <w:rPr>
                <w:rFonts w:ascii="Times New Roman" w:hAnsi="Times New Roman"/>
                <w:sz w:val="21"/>
              </w:rPr>
              <w:t>лично в</w:t>
            </w:r>
          </w:p>
          <w:p w14:paraId="F302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F4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F5020000">
            <w:pPr>
              <w:pStyle w:val="Style_2"/>
              <w:widowControl w:val="0"/>
              <w:spacing w:after="0" w:before="0" w:line="240" w:lineRule="auto"/>
              <w:ind w:firstLine="0" w:left="115"/>
              <w:jc w:val="both"/>
              <w:rPr>
                <w:sz w:val="21"/>
              </w:rPr>
            </w:pPr>
            <w:r>
              <w:rPr>
                <w:rFonts w:ascii="Times New Roman" w:hAnsi="Times New Roman"/>
                <w:sz w:val="21"/>
              </w:rPr>
              <w:t>оригинал,                  1 экземпляр</w:t>
            </w:r>
          </w:p>
        </w:tc>
      </w:tr>
      <w:tr>
        <w:trPr>
          <w:trHeight w:hRule="atLeast" w:val="1431"/>
        </w:trPr>
        <w:tc>
          <w:tcPr>
            <w:tcW w:type="dxa" w:w="423"/>
            <w:tcBorders>
              <w:top w:color="000000" w:sz="4" w:val="single"/>
              <w:left w:color="000000" w:sz="4" w:val="single"/>
              <w:bottom w:color="000000" w:sz="4" w:val="single"/>
              <w:right w:color="000000" w:sz="4" w:val="single"/>
            </w:tcBorders>
            <w:tcMar>
              <w:top w:type="dxa" w:w="0"/>
              <w:left w:type="dxa" w:w="5"/>
              <w:bottom w:type="dxa" w:w="0"/>
              <w:right w:type="dxa" w:w="5"/>
            </w:tcMar>
          </w:tcPr>
          <w:p w14:paraId="F6020000">
            <w:pPr>
              <w:pStyle w:val="Style_2"/>
              <w:widowControl w:val="0"/>
              <w:spacing w:after="0" w:before="0" w:line="240" w:lineRule="auto"/>
              <w:ind/>
              <w:jc w:val="both"/>
              <w:rPr>
                <w:rFonts w:ascii="Times New Roman" w:hAnsi="Times New Roman"/>
                <w:sz w:val="21"/>
              </w:rPr>
            </w:pPr>
          </w:p>
          <w:p w14:paraId="F7020000">
            <w:pPr>
              <w:pStyle w:val="Style_2"/>
              <w:widowControl w:val="0"/>
              <w:spacing w:after="0" w:before="0" w:line="240" w:lineRule="auto"/>
              <w:ind/>
              <w:jc w:val="both"/>
              <w:rPr>
                <w:sz w:val="21"/>
              </w:rPr>
            </w:pPr>
            <w:r>
              <w:rPr>
                <w:rFonts w:ascii="Times New Roman" w:hAnsi="Times New Roman"/>
                <w:sz w:val="21"/>
              </w:rPr>
              <w:t>2</w:t>
            </w:r>
          </w:p>
        </w:tc>
        <w:tc>
          <w:tcPr>
            <w:tcW w:type="dxa" w:w="2129"/>
            <w:tcBorders>
              <w:top w:color="000000" w:sz="4" w:val="single"/>
              <w:left w:color="000000" w:sz="4" w:val="single"/>
              <w:bottom w:color="000000" w:sz="4" w:val="single"/>
              <w:right w:color="000000" w:sz="4" w:val="single"/>
            </w:tcBorders>
            <w:tcMar>
              <w:top w:type="dxa" w:w="0"/>
              <w:left w:type="dxa" w:w="5"/>
              <w:bottom w:type="dxa" w:w="0"/>
              <w:right w:type="dxa" w:w="5"/>
            </w:tcMar>
          </w:tcPr>
          <w:p w14:paraId="F8020000">
            <w:pPr>
              <w:pStyle w:val="Style_2"/>
              <w:widowControl w:val="0"/>
              <w:spacing w:after="0" w:before="0" w:line="240" w:lineRule="auto"/>
              <w:ind w:firstLine="0" w:left="141"/>
              <w:jc w:val="both"/>
              <w:rPr>
                <w:sz w:val="21"/>
              </w:rPr>
            </w:pPr>
            <w:r>
              <w:rPr>
                <w:rFonts w:ascii="Times New Roman" w:hAnsi="Times New Roman"/>
                <w:sz w:val="21"/>
              </w:rPr>
              <w:t>расписка в получении уполномоченным органом заявления и прилагаемых к нему документов                  (при наличии)</w:t>
            </w:r>
          </w:p>
        </w:tc>
        <w:tc>
          <w:tcPr>
            <w:tcW w:type="dxa" w:w="2551"/>
            <w:tcBorders>
              <w:top w:color="000000" w:sz="4" w:val="single"/>
              <w:left w:color="000000" w:sz="4" w:val="single"/>
              <w:bottom w:color="000000" w:sz="4" w:val="single"/>
              <w:right w:color="000000" w:sz="4" w:val="single"/>
            </w:tcBorders>
            <w:tcMar>
              <w:top w:type="dxa" w:w="0"/>
              <w:left w:type="dxa" w:w="5"/>
              <w:bottom w:type="dxa" w:w="0"/>
              <w:right w:type="dxa" w:w="5"/>
            </w:tcMar>
          </w:tcPr>
          <w:p w14:paraId="F9020000">
            <w:pPr>
              <w:pStyle w:val="Style_2"/>
              <w:widowControl w:val="0"/>
              <w:spacing w:after="0" w:before="0" w:line="240" w:lineRule="auto"/>
              <w:ind/>
              <w:jc w:val="both"/>
              <w:rPr>
                <w:rFonts w:ascii="Times New Roman" w:hAnsi="Times New Roman"/>
                <w:sz w:val="21"/>
              </w:rPr>
            </w:pPr>
          </w:p>
          <w:p w14:paraId="FA020000">
            <w:pPr>
              <w:pStyle w:val="Style_2"/>
              <w:widowControl w:val="0"/>
              <w:spacing w:after="0" w:before="0" w:line="240" w:lineRule="auto"/>
              <w:ind/>
              <w:jc w:val="both"/>
              <w:rPr>
                <w:sz w:val="21"/>
              </w:rPr>
            </w:pPr>
            <w:r>
              <w:rPr>
                <w:rFonts w:ascii="Times New Roman" w:hAnsi="Times New Roman"/>
                <w:sz w:val="21"/>
              </w:rPr>
              <w:t>А, Б, В, Г</w:t>
            </w:r>
          </w:p>
        </w:tc>
        <w:tc>
          <w:tcPr>
            <w:tcW w:type="dxa" w:w="1986"/>
            <w:tcBorders>
              <w:top w:color="000000" w:sz="4" w:val="single"/>
              <w:left w:color="000000" w:sz="4" w:val="single"/>
              <w:bottom w:color="000000" w:sz="4" w:val="single"/>
              <w:right w:color="000000" w:sz="4" w:val="single"/>
            </w:tcBorders>
            <w:tcMar>
              <w:top w:type="dxa" w:w="0"/>
              <w:left w:type="dxa" w:w="5"/>
              <w:bottom w:type="dxa" w:w="0"/>
              <w:right w:type="dxa" w:w="5"/>
            </w:tcMar>
          </w:tcPr>
          <w:p w14:paraId="FB020000">
            <w:pPr>
              <w:pStyle w:val="Style_2"/>
              <w:widowControl w:val="0"/>
              <w:spacing w:after="0" w:before="0" w:line="240" w:lineRule="auto"/>
              <w:ind w:firstLine="0" w:left="110"/>
              <w:jc w:val="both"/>
              <w:rPr>
                <w:sz w:val="21"/>
              </w:rPr>
            </w:pPr>
            <w:r>
              <w:rPr>
                <w:rFonts w:ascii="Times New Roman" w:hAnsi="Times New Roman"/>
                <w:sz w:val="21"/>
              </w:rPr>
              <w:t>лично в</w:t>
            </w:r>
          </w:p>
          <w:p w14:paraId="FC020000">
            <w:pPr>
              <w:pStyle w:val="Style_2"/>
              <w:widowControl w:val="0"/>
              <w:spacing w:after="0" w:before="0" w:line="240" w:lineRule="auto"/>
              <w:ind w:firstLine="0" w:left="110"/>
              <w:jc w:val="both"/>
              <w:rPr>
                <w:sz w:val="21"/>
              </w:rPr>
            </w:pPr>
            <w:r>
              <w:rPr>
                <w:rFonts w:ascii="Times New Roman" w:hAnsi="Times New Roman"/>
                <w:sz w:val="21"/>
              </w:rPr>
              <w:t>уполномоченный орган, МФЦ</w:t>
            </w:r>
          </w:p>
        </w:tc>
        <w:tc>
          <w:tcPr>
            <w:tcW w:type="dxa" w:w="1843"/>
            <w:tcBorders>
              <w:top w:color="000000" w:sz="4" w:val="single"/>
              <w:left w:color="000000" w:sz="4" w:val="single"/>
              <w:bottom w:color="000000" w:sz="4" w:val="single"/>
              <w:right w:color="000000" w:sz="4" w:val="single"/>
            </w:tcBorders>
            <w:tcMar>
              <w:top w:type="dxa" w:w="0"/>
              <w:left w:type="dxa" w:w="5"/>
              <w:bottom w:type="dxa" w:w="0"/>
              <w:right w:type="dxa" w:w="5"/>
            </w:tcMar>
          </w:tcPr>
          <w:p w14:paraId="FD020000">
            <w:pPr>
              <w:pStyle w:val="Style_2"/>
              <w:widowControl w:val="0"/>
              <w:spacing w:after="0" w:before="0" w:line="240" w:lineRule="auto"/>
              <w:ind w:firstLine="0" w:left="111"/>
              <w:jc w:val="both"/>
              <w:rPr>
                <w:sz w:val="21"/>
              </w:rPr>
            </w:pPr>
            <w:r>
              <w:rPr>
                <w:rFonts w:ascii="Times New Roman" w:hAnsi="Times New Roman"/>
                <w:spacing w:val="-2"/>
                <w:sz w:val="21"/>
              </w:rPr>
              <w:t>обязательно</w:t>
            </w:r>
          </w:p>
        </w:tc>
        <w:tc>
          <w:tcPr>
            <w:tcW w:type="dxa" w:w="1322"/>
            <w:tcBorders>
              <w:top w:color="000000" w:sz="4" w:val="single"/>
              <w:left w:color="000000" w:sz="4" w:val="single"/>
              <w:bottom w:color="000000" w:sz="4" w:val="single"/>
              <w:right w:color="000000" w:sz="4" w:val="single"/>
            </w:tcBorders>
            <w:tcMar>
              <w:top w:type="dxa" w:w="0"/>
              <w:left w:type="dxa" w:w="5"/>
              <w:bottom w:type="dxa" w:w="0"/>
              <w:right w:type="dxa" w:w="5"/>
            </w:tcMar>
          </w:tcPr>
          <w:p w14:paraId="FE020000">
            <w:pPr>
              <w:pStyle w:val="Style_2"/>
              <w:widowControl w:val="0"/>
              <w:spacing w:after="0" w:before="0" w:line="240" w:lineRule="auto"/>
              <w:ind w:firstLine="0" w:left="115"/>
              <w:jc w:val="both"/>
              <w:rPr>
                <w:sz w:val="21"/>
              </w:rPr>
            </w:pPr>
            <w:r>
              <w:rPr>
                <w:rFonts w:ascii="Times New Roman" w:hAnsi="Times New Roman"/>
                <w:sz w:val="21"/>
              </w:rPr>
              <w:t>оригинал,                     1 экземпляр</w:t>
            </w:r>
          </w:p>
        </w:tc>
      </w:tr>
      <w:tr>
        <w:trPr>
          <w:trHeight w:hRule="atLeast" w:val="277"/>
        </w:trPr>
        <w:tc>
          <w:tcPr>
            <w:tcW w:type="dxa" w:w="10254"/>
            <w:gridSpan w:val="6"/>
            <w:tcBorders>
              <w:top w:color="000000" w:sz="4" w:val="single"/>
              <w:left w:color="000000" w:sz="4" w:val="single"/>
              <w:bottom w:color="000000" w:sz="4" w:val="single"/>
              <w:right w:color="000000" w:sz="4" w:val="single"/>
            </w:tcBorders>
            <w:tcMar>
              <w:top w:type="dxa" w:w="0"/>
              <w:left w:type="dxa" w:w="5"/>
              <w:bottom w:type="dxa" w:w="0"/>
              <w:right w:type="dxa" w:w="5"/>
            </w:tcMar>
          </w:tcPr>
          <w:p w14:paraId="FF02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Документы, прилагаемые заявителем к заявлению, представляемые в электронной форме, направляются в следующих форматах:</w:t>
            </w:r>
          </w:p>
          <w:p w14:paraId="00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1) xml - для документов, в отношении которых утверждены формы и требования по формированию электронных документов в виде файлов в формате xml;</w:t>
            </w:r>
          </w:p>
          <w:p w14:paraId="01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2) doc, docx, odt - для документов с текстовым содержанием, не включающим формулы;</w:t>
            </w:r>
          </w:p>
          <w:p w14:paraId="02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3) pdf, jpg, jpeg, png, bmp, tiff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03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4) zip, rar - для сжатых документов в один файл;</w:t>
            </w:r>
          </w:p>
          <w:p w14:paraId="04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5) sig - для открепленной усиленной квалифицированной электронной подписи.</w:t>
            </w:r>
          </w:p>
          <w:p w14:paraId="05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06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1) «черно-белый» (при отсутствии в документе графических изображений и (или) цветного текста);</w:t>
            </w:r>
          </w:p>
          <w:p w14:paraId="07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2) «оттенки серого» (при наличии в документе графических изображений, отличных от цветного графического изображения);</w:t>
            </w:r>
          </w:p>
          <w:p w14:paraId="08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3) «цветной» или «режим полной цветопередачи» (при наличии в документе цветных графических изображений либо цветного текста).</w:t>
            </w:r>
          </w:p>
          <w:p w14:paraId="09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Количество файлов должно соответствовать количеству документов, каждый из которых содержит текстовую и (или) графическую информацию.</w:t>
            </w:r>
          </w:p>
          <w:p w14:paraId="0A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r>
              <w:rPr>
                <w:rFonts w:ascii="Times New Roman" w:hAnsi="Times New Roman"/>
                <w:sz w:val="20"/>
              </w:rPr>
              <w:t xml:space="preserve"> </w:t>
            </w:r>
            <w:r>
              <w:rPr>
                <w:rFonts w:ascii="Times New Roman" w:hAnsi="Times New Roman"/>
                <w:spacing w:val="-2"/>
                <w:sz w:val="20"/>
              </w:rPr>
              <w:t>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14:paraId="0B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Документ, подтверждающий полномочия представителя, выданный индивидуальным предпринимателем, должен быть подписан усиленной квалификационной</w:t>
            </w:r>
            <w:r>
              <w:rPr>
                <w:rFonts w:ascii="Times New Roman" w:hAnsi="Times New Roman"/>
                <w:spacing w:val="-2"/>
                <w:sz w:val="20"/>
              </w:rPr>
              <w:tab/>
            </w:r>
            <w:r>
              <w:rPr>
                <w:rFonts w:ascii="Times New Roman" w:hAnsi="Times New Roman"/>
                <w:spacing w:val="-2"/>
                <w:sz w:val="20"/>
              </w:rPr>
              <w:t>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w:t>
            </w:r>
          </w:p>
          <w:p w14:paraId="0C030000">
            <w:pPr>
              <w:pStyle w:val="Style_2"/>
              <w:widowControl w:val="0"/>
              <w:spacing w:after="0" w:before="0" w:line="240" w:lineRule="auto"/>
              <w:ind w:firstLine="0" w:left="115"/>
              <w:jc w:val="both"/>
              <w:rPr>
                <w:rFonts w:ascii="Times New Roman" w:hAnsi="Times New Roman"/>
                <w:sz w:val="20"/>
              </w:rPr>
            </w:pPr>
            <w:r>
              <w:rPr>
                <w:rFonts w:ascii="Times New Roman" w:hAnsi="Times New Roman"/>
                <w:spacing w:val="-2"/>
                <w:sz w:val="20"/>
              </w:rPr>
              <w:t>Документы, подлежащие предоставлению в форматах xls,xlsx или ods, формируются в виде отдельного документа, предоставляемого в электронной форме.</w:t>
            </w:r>
          </w:p>
        </w:tc>
      </w:tr>
    </w:tbl>
    <w:p w14:paraId="0D030000">
      <w:pPr>
        <w:pStyle w:val="Style_2"/>
        <w:widowControl w:val="1"/>
        <w:numPr>
          <w:ilvl w:val="0"/>
          <w:numId w:val="0"/>
        </w:numPr>
        <w:spacing w:line="240" w:lineRule="auto"/>
        <w:ind w:firstLine="0" w:left="0"/>
        <w:jc w:val="both"/>
        <w:outlineLvl w:val="0"/>
        <w:rPr>
          <w:rFonts w:ascii="Times New Roman" w:hAnsi="Times New Roman"/>
          <w:sz w:val="24"/>
        </w:rPr>
      </w:pPr>
    </w:p>
    <w:p w14:paraId="0E030000">
      <w:pPr>
        <w:pStyle w:val="Style_2"/>
        <w:widowControl w:val="1"/>
        <w:spacing w:after="0" w:before="65" w:line="240" w:lineRule="auto"/>
        <w:ind w:firstLine="0" w:left="5103" w:right="107"/>
        <w:jc w:val="both"/>
        <w:rPr>
          <w:rFonts w:ascii="Times New Roman" w:hAnsi="Times New Roman"/>
          <w:sz w:val="24"/>
        </w:rPr>
      </w:pPr>
    </w:p>
    <w:p w14:paraId="0F030000">
      <w:pPr>
        <w:pStyle w:val="Style_2"/>
        <w:widowControl w:val="1"/>
        <w:spacing w:after="0" w:before="65" w:line="240" w:lineRule="auto"/>
        <w:ind w:firstLine="0" w:left="5103" w:right="107"/>
        <w:jc w:val="both"/>
        <w:rPr>
          <w:rFonts w:ascii="Times New Roman" w:hAnsi="Times New Roman"/>
          <w:sz w:val="24"/>
        </w:rPr>
      </w:pPr>
    </w:p>
    <w:p w14:paraId="10030000">
      <w:pPr>
        <w:pStyle w:val="Style_2"/>
        <w:widowControl w:val="1"/>
        <w:spacing w:after="0" w:before="65" w:line="240" w:lineRule="auto"/>
        <w:ind w:firstLine="0" w:left="5103" w:right="107"/>
        <w:jc w:val="both"/>
        <w:rPr>
          <w:rFonts w:ascii="Times New Roman" w:hAnsi="Times New Roman"/>
          <w:sz w:val="24"/>
        </w:rPr>
      </w:pPr>
    </w:p>
    <w:p w14:paraId="11030000">
      <w:pPr>
        <w:pStyle w:val="Style_2"/>
        <w:widowControl w:val="1"/>
        <w:spacing w:after="0" w:before="65" w:line="240" w:lineRule="auto"/>
        <w:ind w:firstLine="0" w:left="5103" w:right="107"/>
        <w:jc w:val="both"/>
        <w:rPr>
          <w:rFonts w:ascii="Times New Roman" w:hAnsi="Times New Roman"/>
          <w:sz w:val="24"/>
        </w:rPr>
      </w:pPr>
    </w:p>
    <w:p w14:paraId="12030000">
      <w:pPr>
        <w:pStyle w:val="Style_2"/>
        <w:widowControl w:val="1"/>
        <w:spacing w:after="0" w:before="65" w:line="240" w:lineRule="auto"/>
        <w:ind w:firstLine="0" w:left="5103" w:right="107"/>
        <w:jc w:val="both"/>
        <w:rPr>
          <w:rFonts w:ascii="Times New Roman" w:hAnsi="Times New Roman"/>
          <w:sz w:val="24"/>
        </w:rPr>
      </w:pPr>
    </w:p>
    <w:p w14:paraId="13030000">
      <w:pPr>
        <w:pStyle w:val="Style_2"/>
        <w:widowControl w:val="1"/>
        <w:spacing w:after="0" w:before="65" w:line="240" w:lineRule="auto"/>
        <w:ind w:firstLine="0" w:left="5103" w:right="107"/>
        <w:jc w:val="both"/>
        <w:rPr>
          <w:rFonts w:ascii="Times New Roman" w:hAnsi="Times New Roman"/>
          <w:sz w:val="24"/>
        </w:rPr>
      </w:pPr>
    </w:p>
    <w:p w14:paraId="14030000">
      <w:pPr>
        <w:pStyle w:val="Style_2"/>
        <w:widowControl w:val="1"/>
        <w:spacing w:after="0" w:before="65" w:line="240" w:lineRule="auto"/>
        <w:ind w:firstLine="0" w:left="5103" w:right="107"/>
        <w:jc w:val="both"/>
        <w:rPr>
          <w:rFonts w:ascii="Times New Roman" w:hAnsi="Times New Roman"/>
          <w:sz w:val="24"/>
        </w:rPr>
      </w:pPr>
    </w:p>
    <w:p w14:paraId="15030000">
      <w:pPr>
        <w:pStyle w:val="Style_2"/>
        <w:widowControl w:val="1"/>
        <w:spacing w:after="0" w:before="65" w:line="240" w:lineRule="auto"/>
        <w:ind w:firstLine="0" w:left="5103" w:right="107"/>
        <w:jc w:val="both"/>
        <w:rPr>
          <w:rFonts w:ascii="Times New Roman" w:hAnsi="Times New Roman"/>
          <w:sz w:val="24"/>
        </w:rPr>
      </w:pPr>
    </w:p>
    <w:p w14:paraId="16030000">
      <w:pPr>
        <w:pStyle w:val="Style_2"/>
        <w:widowControl w:val="1"/>
        <w:spacing w:after="0" w:before="65" w:line="240" w:lineRule="auto"/>
        <w:ind w:firstLine="0" w:left="5103" w:right="107"/>
        <w:jc w:val="both"/>
        <w:rPr>
          <w:rFonts w:ascii="Times New Roman" w:hAnsi="Times New Roman"/>
          <w:sz w:val="24"/>
        </w:rPr>
      </w:pPr>
    </w:p>
    <w:p w14:paraId="17030000">
      <w:pPr>
        <w:pStyle w:val="Style_2"/>
        <w:widowControl w:val="1"/>
        <w:spacing w:after="0" w:before="65" w:line="240" w:lineRule="auto"/>
        <w:ind w:firstLine="0" w:left="5103" w:right="107"/>
        <w:jc w:val="both"/>
        <w:rPr>
          <w:rFonts w:ascii="Times New Roman" w:hAnsi="Times New Roman"/>
          <w:sz w:val="24"/>
        </w:rPr>
      </w:pPr>
    </w:p>
    <w:p w14:paraId="18030000">
      <w:pPr>
        <w:pStyle w:val="Style_2"/>
        <w:widowControl w:val="1"/>
        <w:spacing w:after="0" w:before="65" w:line="240" w:lineRule="auto"/>
        <w:ind w:firstLine="0" w:left="5103" w:right="107"/>
        <w:jc w:val="both"/>
        <w:rPr>
          <w:rFonts w:ascii="Times New Roman" w:hAnsi="Times New Roman"/>
          <w:sz w:val="24"/>
        </w:rPr>
      </w:pPr>
    </w:p>
    <w:p w14:paraId="19030000">
      <w:pPr>
        <w:pStyle w:val="Style_2"/>
        <w:widowControl w:val="1"/>
        <w:spacing w:after="0" w:before="0" w:line="240" w:lineRule="auto"/>
        <w:ind w:firstLine="0" w:left="5103" w:right="107"/>
        <w:jc w:val="both"/>
        <w:rPr>
          <w:rFonts w:ascii="Times New Roman" w:hAnsi="Times New Roman"/>
          <w:sz w:val="20"/>
        </w:rPr>
      </w:pPr>
      <w:r>
        <w:rPr>
          <w:rFonts w:ascii="Times New Roman" w:hAnsi="Times New Roman"/>
          <w:sz w:val="20"/>
        </w:rPr>
        <w:t xml:space="preserve">Приложение № 7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5"/>
          <w:sz w:val="20"/>
        </w:rPr>
        <w:t xml:space="preserve"> </w:t>
      </w:r>
      <w:r>
        <w:rPr>
          <w:rFonts w:ascii="Times New Roman" w:hAnsi="Times New Roman"/>
          <w:sz w:val="20"/>
        </w:rPr>
        <w:t>административному</w:t>
      </w:r>
      <w:r>
        <w:rPr>
          <w:rFonts w:ascii="Times New Roman" w:hAnsi="Times New Roman"/>
          <w:spacing w:val="-1"/>
          <w:sz w:val="20"/>
        </w:rPr>
        <w:t xml:space="preserve"> </w:t>
      </w:r>
      <w:r>
        <w:rPr>
          <w:rFonts w:ascii="Times New Roman" w:hAnsi="Times New Roman"/>
          <w:sz w:val="20"/>
        </w:rPr>
        <w:t>регламенту предоставления</w:t>
      </w:r>
      <w:r>
        <w:rPr>
          <w:rFonts w:ascii="Times New Roman" w:hAnsi="Times New Roman"/>
          <w:spacing w:val="-12"/>
          <w:sz w:val="20"/>
        </w:rPr>
        <w:t xml:space="preserve"> </w:t>
      </w:r>
      <w:r>
        <w:rPr>
          <w:rFonts w:ascii="Times New Roman" w:hAnsi="Times New Roman"/>
          <w:sz w:val="20"/>
        </w:rPr>
        <w:t>муниципальной</w:t>
      </w:r>
      <w:r>
        <w:rPr>
          <w:rFonts w:ascii="Times New Roman" w:hAnsi="Times New Roman"/>
          <w:spacing w:val="-7"/>
          <w:sz w:val="20"/>
        </w:rPr>
        <w:t xml:space="preserve"> </w:t>
      </w:r>
      <w:r>
        <w:rPr>
          <w:rFonts w:ascii="Times New Roman" w:hAnsi="Times New Roman"/>
          <w:sz w:val="20"/>
        </w:rPr>
        <w:t>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1A030000">
      <w:pPr>
        <w:pStyle w:val="Style_3"/>
        <w:widowControl w:val="1"/>
        <w:spacing w:after="0" w:before="0" w:line="240" w:lineRule="auto"/>
        <w:ind w:firstLine="0" w:left="5103"/>
        <w:jc w:val="both"/>
        <w:rPr>
          <w:rFonts w:ascii="Times New Roman" w:hAnsi="Times New Roman"/>
          <w:sz w:val="24"/>
        </w:rPr>
      </w:pPr>
    </w:p>
    <w:p w14:paraId="1B030000">
      <w:pPr>
        <w:pStyle w:val="Style_2"/>
        <w:widowControl w:val="1"/>
        <w:spacing w:after="0" w:before="0" w:line="240" w:lineRule="auto"/>
        <w:ind w:firstLine="709"/>
        <w:jc w:val="both"/>
        <w:rPr>
          <w:rFonts w:ascii="Times New Roman" w:hAnsi="Times New Roman"/>
          <w:sz w:val="24"/>
        </w:rPr>
      </w:pPr>
      <w:r>
        <w:rPr>
          <w:rFonts w:ascii="Times New Roman" w:hAnsi="Times New Roman"/>
          <w:b w:val="1"/>
          <w:sz w:val="24"/>
        </w:rPr>
        <w:t>Исчерпывающий перечень оснований для отказа в приеме заявления                                 о предоставлении услуги  и документов, необходимых для предоставления услуги</w:t>
      </w:r>
    </w:p>
    <w:tbl>
      <w:tblPr>
        <w:tblW w:type="auto" w:w="0"/>
        <w:jc w:val="left"/>
        <w:tblInd w:type="dxa" w:w="-176"/>
        <w:tblLayout w:type="fixed"/>
        <w:tblCellMar>
          <w:top w:type="dxa" w:w="0"/>
          <w:left w:type="dxa" w:w="108"/>
          <w:bottom w:type="dxa" w:w="0"/>
          <w:right w:type="dxa" w:w="108"/>
        </w:tblCellMar>
      </w:tblPr>
      <w:tblGrid>
        <w:gridCol w:w="540"/>
        <w:gridCol w:w="2579"/>
        <w:gridCol w:w="6946"/>
      </w:tblGrid>
      <w:tr>
        <w:tc>
          <w:tcPr>
            <w:tcW w:type="dxa" w:w="540"/>
            <w:tcMar>
              <w:top w:type="dxa" w:w="0"/>
              <w:left w:type="dxa" w:w="108"/>
              <w:bottom w:type="dxa" w:w="0"/>
              <w:right w:type="dxa" w:w="108"/>
            </w:tcMar>
          </w:tcPr>
          <w:p w14:paraId="1C030000">
            <w:pPr>
              <w:pStyle w:val="Style_2"/>
              <w:widowControl w:val="0"/>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type="dxa" w:w="2579"/>
            <w:tcMar>
              <w:top w:type="dxa" w:w="0"/>
              <w:left w:type="dxa" w:w="108"/>
              <w:bottom w:type="dxa" w:w="0"/>
              <w:right w:type="dxa" w:w="108"/>
            </w:tcMar>
          </w:tcPr>
          <w:p w14:paraId="1D030000">
            <w:pPr>
              <w:pStyle w:val="Style_2"/>
              <w:widowControl w:val="0"/>
              <w:spacing w:after="0" w:before="0" w:line="240" w:lineRule="auto"/>
              <w:ind/>
              <w:jc w:val="both"/>
              <w:rPr>
                <w:rFonts w:ascii="Times New Roman" w:hAnsi="Times New Roman"/>
                <w:sz w:val="24"/>
              </w:rPr>
            </w:pPr>
            <w:r>
              <w:rPr>
                <w:rFonts w:ascii="Times New Roman" w:hAnsi="Times New Roman"/>
                <w:sz w:val="24"/>
              </w:rPr>
              <w:t>Идентификаторы категорий (признаков)     заявителей</w:t>
            </w:r>
          </w:p>
        </w:tc>
        <w:tc>
          <w:tcPr>
            <w:tcW w:type="dxa" w:w="6946"/>
            <w:tcMar>
              <w:top w:type="dxa" w:w="0"/>
              <w:left w:type="dxa" w:w="108"/>
              <w:bottom w:type="dxa" w:w="0"/>
              <w:right w:type="dxa" w:w="108"/>
            </w:tcMar>
          </w:tcPr>
          <w:p w14:paraId="1E030000">
            <w:pPr>
              <w:pStyle w:val="Style_2"/>
              <w:widowControl w:val="0"/>
              <w:spacing w:after="0" w:before="0" w:line="240" w:lineRule="auto"/>
              <w:ind/>
              <w:jc w:val="both"/>
              <w:rPr>
                <w:rFonts w:ascii="Times New Roman" w:hAnsi="Times New Roman"/>
                <w:sz w:val="24"/>
              </w:rPr>
            </w:pPr>
            <w:r>
              <w:rPr>
                <w:rFonts w:ascii="Times New Roman" w:hAnsi="Times New Roman"/>
                <w:sz w:val="24"/>
              </w:rPr>
              <w:t>Исчерпывающий перечень оснований для отказа в приеме</w:t>
            </w:r>
          </w:p>
          <w:p w14:paraId="1F030000">
            <w:pPr>
              <w:pStyle w:val="Style_2"/>
              <w:widowControl w:val="0"/>
              <w:spacing w:after="0" w:before="0" w:line="240" w:lineRule="auto"/>
              <w:ind/>
              <w:jc w:val="both"/>
              <w:rPr>
                <w:rFonts w:ascii="Times New Roman" w:hAnsi="Times New Roman"/>
                <w:sz w:val="24"/>
              </w:rPr>
            </w:pPr>
            <w:r>
              <w:rPr>
                <w:rFonts w:ascii="Times New Roman" w:hAnsi="Times New Roman"/>
                <w:sz w:val="24"/>
              </w:rPr>
              <w:t>заявления</w:t>
            </w:r>
            <w:r>
              <w:rPr>
                <w:rFonts w:ascii="Times New Roman" w:hAnsi="Times New Roman"/>
                <w:sz w:val="24"/>
              </w:rPr>
              <w:t xml:space="preserve"> о предоставлении услуги</w:t>
            </w:r>
            <w:r>
              <w:rPr>
                <w:rFonts w:ascii="Times New Roman" w:hAnsi="Times New Roman"/>
                <w:sz w:val="24"/>
              </w:rPr>
              <w:t xml:space="preserve"> и документов, необходимых</w:t>
            </w:r>
            <w:r>
              <w:rPr>
                <w:rFonts w:ascii="Times New Roman" w:hAnsi="Times New Roman"/>
                <w:sz w:val="24"/>
              </w:rPr>
              <w:t xml:space="preserve"> для предоставления услуги</w:t>
            </w:r>
          </w:p>
        </w:tc>
      </w:tr>
      <w:tr>
        <w:tc>
          <w:tcPr>
            <w:tcW w:type="dxa" w:w="540"/>
            <w:tcMar>
              <w:top w:type="dxa" w:w="0"/>
              <w:left w:type="dxa" w:w="108"/>
              <w:bottom w:type="dxa" w:w="0"/>
              <w:right w:type="dxa" w:w="108"/>
            </w:tcMar>
          </w:tcPr>
          <w:p w14:paraId="20030000">
            <w:pPr>
              <w:pStyle w:val="Style_2"/>
              <w:widowControl w:val="0"/>
              <w:spacing w:after="0" w:before="0" w:line="240" w:lineRule="auto"/>
              <w:ind/>
              <w:jc w:val="both"/>
              <w:rPr>
                <w:rFonts w:ascii="Times New Roman" w:hAnsi="Times New Roman"/>
                <w:sz w:val="22"/>
              </w:rPr>
            </w:pPr>
            <w:r>
              <w:rPr>
                <w:rFonts w:ascii="Times New Roman" w:hAnsi="Times New Roman"/>
                <w:sz w:val="22"/>
              </w:rPr>
              <w:t>1</w:t>
            </w:r>
          </w:p>
        </w:tc>
        <w:tc>
          <w:tcPr>
            <w:tcW w:type="dxa" w:w="2579"/>
            <w:tcMar>
              <w:top w:type="dxa" w:w="0"/>
              <w:left w:type="dxa" w:w="108"/>
              <w:bottom w:type="dxa" w:w="0"/>
              <w:right w:type="dxa" w:w="108"/>
            </w:tcMar>
          </w:tcPr>
          <w:p w14:paraId="21030000">
            <w:pPr>
              <w:pStyle w:val="Style_2"/>
              <w:widowControl w:val="0"/>
              <w:spacing w:after="0" w:before="0" w:line="240" w:lineRule="auto"/>
              <w:ind/>
              <w:jc w:val="both"/>
              <w:rPr>
                <w:rFonts w:ascii="Times New Roman" w:hAnsi="Times New Roman"/>
                <w:sz w:val="22"/>
              </w:rPr>
            </w:pPr>
          </w:p>
          <w:p w14:paraId="22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23030000">
            <w:pPr>
              <w:pStyle w:val="Style_2"/>
              <w:widowControl w:val="0"/>
              <w:spacing w:after="0" w:before="0" w:line="240" w:lineRule="auto"/>
              <w:ind/>
              <w:jc w:val="both"/>
              <w:rPr>
                <w:rFonts w:ascii="Times New Roman" w:hAnsi="Times New Roman"/>
                <w:sz w:val="22"/>
              </w:rPr>
            </w:pPr>
            <w:r>
              <w:rPr>
                <w:rFonts w:ascii="Times New Roman" w:hAnsi="Times New Roman"/>
                <w:sz w:val="22"/>
              </w:rPr>
              <w:t>неполное заполнение обязательных полей в форме заявления, в том числе в интерактивной форме заявления на ЕПГУ (недостоверное, неправильное)</w:t>
            </w:r>
          </w:p>
        </w:tc>
      </w:tr>
      <w:tr>
        <w:tc>
          <w:tcPr>
            <w:tcW w:type="dxa" w:w="540"/>
            <w:tcMar>
              <w:top w:type="dxa" w:w="0"/>
              <w:left w:type="dxa" w:w="108"/>
              <w:bottom w:type="dxa" w:w="0"/>
              <w:right w:type="dxa" w:w="108"/>
            </w:tcMar>
          </w:tcPr>
          <w:p w14:paraId="24030000">
            <w:pPr>
              <w:pStyle w:val="Style_2"/>
              <w:widowControl w:val="0"/>
              <w:spacing w:after="0" w:before="0" w:line="240" w:lineRule="auto"/>
              <w:ind/>
              <w:jc w:val="both"/>
              <w:rPr>
                <w:rFonts w:ascii="Times New Roman" w:hAnsi="Times New Roman"/>
                <w:sz w:val="22"/>
              </w:rPr>
            </w:pPr>
            <w:r>
              <w:rPr>
                <w:rFonts w:ascii="Times New Roman" w:hAnsi="Times New Roman"/>
                <w:sz w:val="22"/>
              </w:rPr>
              <w:t>2</w:t>
            </w:r>
          </w:p>
        </w:tc>
        <w:tc>
          <w:tcPr>
            <w:tcW w:type="dxa" w:w="2579"/>
            <w:tcMar>
              <w:top w:type="dxa" w:w="0"/>
              <w:left w:type="dxa" w:w="108"/>
              <w:bottom w:type="dxa" w:w="0"/>
              <w:right w:type="dxa" w:w="108"/>
            </w:tcMar>
          </w:tcPr>
          <w:p w14:paraId="25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26030000">
            <w:pPr>
              <w:pStyle w:val="Style_2"/>
              <w:widowControl w:val="0"/>
              <w:spacing w:after="0" w:before="0" w:line="240" w:lineRule="auto"/>
              <w:ind/>
              <w:jc w:val="both"/>
              <w:rPr>
                <w:rFonts w:ascii="Times New Roman" w:hAnsi="Times New Roman"/>
                <w:sz w:val="22"/>
              </w:rPr>
            </w:pPr>
            <w:r>
              <w:rPr>
                <w:rFonts w:ascii="Times New Roman" w:hAnsi="Times New Roman"/>
                <w:sz w:val="22"/>
              </w:rPr>
              <w:t>представление неполного комплекта документов</w:t>
            </w:r>
          </w:p>
        </w:tc>
      </w:tr>
      <w:tr>
        <w:tc>
          <w:tcPr>
            <w:tcW w:type="dxa" w:w="540"/>
            <w:tcMar>
              <w:top w:type="dxa" w:w="0"/>
              <w:left w:type="dxa" w:w="108"/>
              <w:bottom w:type="dxa" w:w="0"/>
              <w:right w:type="dxa" w:w="108"/>
            </w:tcMar>
          </w:tcPr>
          <w:p w14:paraId="27030000">
            <w:pPr>
              <w:pStyle w:val="Style_2"/>
              <w:widowControl w:val="0"/>
              <w:spacing w:after="0" w:before="0" w:line="240" w:lineRule="auto"/>
              <w:ind/>
              <w:jc w:val="both"/>
              <w:rPr>
                <w:rFonts w:ascii="Times New Roman" w:hAnsi="Times New Roman"/>
                <w:sz w:val="22"/>
              </w:rPr>
            </w:pPr>
          </w:p>
          <w:p w14:paraId="28030000">
            <w:pPr>
              <w:pStyle w:val="Style_2"/>
              <w:widowControl w:val="0"/>
              <w:spacing w:after="0" w:before="0" w:line="240" w:lineRule="auto"/>
              <w:ind/>
              <w:jc w:val="both"/>
              <w:rPr>
                <w:rFonts w:ascii="Times New Roman" w:hAnsi="Times New Roman"/>
                <w:sz w:val="22"/>
              </w:rPr>
            </w:pPr>
            <w:r>
              <w:rPr>
                <w:rFonts w:ascii="Times New Roman" w:hAnsi="Times New Roman"/>
                <w:sz w:val="22"/>
              </w:rPr>
              <w:t>3</w:t>
            </w:r>
          </w:p>
        </w:tc>
        <w:tc>
          <w:tcPr>
            <w:tcW w:type="dxa" w:w="2579"/>
            <w:tcMar>
              <w:top w:type="dxa" w:w="0"/>
              <w:left w:type="dxa" w:w="108"/>
              <w:bottom w:type="dxa" w:w="0"/>
              <w:right w:type="dxa" w:w="108"/>
            </w:tcMar>
          </w:tcPr>
          <w:p w14:paraId="29030000">
            <w:pPr>
              <w:pStyle w:val="Style_2"/>
              <w:widowControl w:val="0"/>
              <w:spacing w:after="0" w:before="0" w:line="240" w:lineRule="auto"/>
              <w:ind/>
              <w:jc w:val="both"/>
              <w:rPr>
                <w:rFonts w:ascii="Times New Roman" w:hAnsi="Times New Roman"/>
                <w:sz w:val="22"/>
              </w:rPr>
            </w:pPr>
          </w:p>
          <w:p w14:paraId="2A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2B030000">
            <w:pPr>
              <w:pStyle w:val="Style_2"/>
              <w:widowControl w:val="0"/>
              <w:spacing w:after="0" w:before="0" w:line="240" w:lineRule="auto"/>
              <w:ind/>
              <w:jc w:val="both"/>
              <w:rPr>
                <w:rFonts w:ascii="Times New Roman" w:hAnsi="Times New Roman"/>
                <w:sz w:val="22"/>
              </w:rPr>
            </w:pPr>
            <w:r>
              <w:rPr>
                <w:rFonts w:ascii="Times New Roman" w:hAnsi="Times New Roman"/>
                <w:sz w:val="22"/>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r>
      <w:tr>
        <w:tc>
          <w:tcPr>
            <w:tcW w:type="dxa" w:w="540"/>
            <w:tcMar>
              <w:top w:type="dxa" w:w="0"/>
              <w:left w:type="dxa" w:w="108"/>
              <w:bottom w:type="dxa" w:w="0"/>
              <w:right w:type="dxa" w:w="108"/>
            </w:tcMar>
          </w:tcPr>
          <w:p w14:paraId="2C030000">
            <w:pPr>
              <w:pStyle w:val="Style_2"/>
              <w:widowControl w:val="0"/>
              <w:spacing w:after="0" w:before="0" w:line="240" w:lineRule="auto"/>
              <w:ind/>
              <w:jc w:val="both"/>
              <w:rPr>
                <w:rFonts w:ascii="Times New Roman" w:hAnsi="Times New Roman"/>
                <w:sz w:val="22"/>
              </w:rPr>
            </w:pPr>
          </w:p>
          <w:p w14:paraId="2D030000">
            <w:pPr>
              <w:pStyle w:val="Style_2"/>
              <w:widowControl w:val="0"/>
              <w:spacing w:after="0" w:before="0" w:line="240" w:lineRule="auto"/>
              <w:ind/>
              <w:jc w:val="both"/>
              <w:rPr>
                <w:rFonts w:ascii="Times New Roman" w:hAnsi="Times New Roman"/>
                <w:sz w:val="22"/>
              </w:rPr>
            </w:pPr>
            <w:r>
              <w:rPr>
                <w:rFonts w:ascii="Times New Roman" w:hAnsi="Times New Roman"/>
                <w:sz w:val="22"/>
              </w:rPr>
              <w:t>4</w:t>
            </w:r>
          </w:p>
        </w:tc>
        <w:tc>
          <w:tcPr>
            <w:tcW w:type="dxa" w:w="2579"/>
            <w:tcMar>
              <w:top w:type="dxa" w:w="0"/>
              <w:left w:type="dxa" w:w="108"/>
              <w:bottom w:type="dxa" w:w="0"/>
              <w:right w:type="dxa" w:w="108"/>
            </w:tcMar>
          </w:tcPr>
          <w:p w14:paraId="2E030000">
            <w:pPr>
              <w:pStyle w:val="Style_2"/>
              <w:widowControl w:val="0"/>
              <w:spacing w:after="0" w:before="0" w:line="240" w:lineRule="auto"/>
              <w:ind/>
              <w:jc w:val="both"/>
              <w:rPr>
                <w:rFonts w:ascii="Times New Roman" w:hAnsi="Times New Roman"/>
                <w:sz w:val="22"/>
              </w:rPr>
            </w:pPr>
          </w:p>
          <w:p w14:paraId="2F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30030000">
            <w:pPr>
              <w:pStyle w:val="Style_2"/>
              <w:widowControl w:val="0"/>
              <w:spacing w:after="0" w:before="0" w:line="240" w:lineRule="auto"/>
              <w:ind/>
              <w:jc w:val="both"/>
              <w:rPr>
                <w:rFonts w:ascii="Times New Roman" w:hAnsi="Times New Roman"/>
                <w:sz w:val="22"/>
              </w:rPr>
            </w:pPr>
            <w:r>
              <w:rPr>
                <w:rFonts w:ascii="Times New Roman" w:hAnsi="Times New Roman"/>
                <w:sz w:val="22"/>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tc>
      </w:tr>
      <w:tr>
        <w:tc>
          <w:tcPr>
            <w:tcW w:type="dxa" w:w="540"/>
            <w:tcMar>
              <w:top w:type="dxa" w:w="0"/>
              <w:left w:type="dxa" w:w="108"/>
              <w:bottom w:type="dxa" w:w="0"/>
              <w:right w:type="dxa" w:w="108"/>
            </w:tcMar>
          </w:tcPr>
          <w:p w14:paraId="31030000">
            <w:pPr>
              <w:pStyle w:val="Style_2"/>
              <w:widowControl w:val="0"/>
              <w:spacing w:after="0" w:before="0" w:line="240" w:lineRule="auto"/>
              <w:ind/>
              <w:jc w:val="both"/>
              <w:rPr>
                <w:rFonts w:ascii="Times New Roman" w:hAnsi="Times New Roman"/>
                <w:sz w:val="22"/>
              </w:rPr>
            </w:pPr>
          </w:p>
          <w:p w14:paraId="32030000">
            <w:pPr>
              <w:pStyle w:val="Style_2"/>
              <w:widowControl w:val="0"/>
              <w:spacing w:after="0" w:before="0" w:line="240" w:lineRule="auto"/>
              <w:ind/>
              <w:jc w:val="both"/>
              <w:rPr>
                <w:rFonts w:ascii="Times New Roman" w:hAnsi="Times New Roman"/>
                <w:sz w:val="22"/>
              </w:rPr>
            </w:pPr>
          </w:p>
          <w:p w14:paraId="33030000">
            <w:pPr>
              <w:pStyle w:val="Style_2"/>
              <w:widowControl w:val="0"/>
              <w:spacing w:after="0" w:before="0" w:line="240" w:lineRule="auto"/>
              <w:ind/>
              <w:jc w:val="both"/>
              <w:rPr>
                <w:rFonts w:ascii="Times New Roman" w:hAnsi="Times New Roman"/>
                <w:sz w:val="22"/>
              </w:rPr>
            </w:pPr>
            <w:r>
              <w:rPr>
                <w:rFonts w:ascii="Times New Roman" w:hAnsi="Times New Roman"/>
                <w:sz w:val="22"/>
              </w:rPr>
              <w:t>5</w:t>
            </w:r>
          </w:p>
        </w:tc>
        <w:tc>
          <w:tcPr>
            <w:tcW w:type="dxa" w:w="2579"/>
            <w:tcMar>
              <w:top w:type="dxa" w:w="0"/>
              <w:left w:type="dxa" w:w="108"/>
              <w:bottom w:type="dxa" w:w="0"/>
              <w:right w:type="dxa" w:w="108"/>
            </w:tcMar>
          </w:tcPr>
          <w:p w14:paraId="34030000">
            <w:pPr>
              <w:pStyle w:val="Style_2"/>
              <w:widowControl w:val="0"/>
              <w:spacing w:after="0" w:before="0" w:line="240" w:lineRule="auto"/>
              <w:ind/>
              <w:jc w:val="both"/>
              <w:rPr>
                <w:rFonts w:ascii="Times New Roman" w:hAnsi="Times New Roman"/>
                <w:sz w:val="22"/>
              </w:rPr>
            </w:pPr>
          </w:p>
          <w:p w14:paraId="35030000">
            <w:pPr>
              <w:pStyle w:val="Style_2"/>
              <w:widowControl w:val="0"/>
              <w:spacing w:after="0" w:before="0" w:line="240" w:lineRule="auto"/>
              <w:ind/>
              <w:jc w:val="both"/>
              <w:rPr>
                <w:rFonts w:ascii="Times New Roman" w:hAnsi="Times New Roman"/>
                <w:sz w:val="22"/>
              </w:rPr>
            </w:pPr>
          </w:p>
          <w:p w14:paraId="36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37030000">
            <w:pPr>
              <w:pStyle w:val="Style_2"/>
              <w:widowControl w:val="0"/>
              <w:spacing w:after="0" w:before="0" w:line="240" w:lineRule="auto"/>
              <w:ind/>
              <w:jc w:val="both"/>
              <w:rPr>
                <w:rFonts w:ascii="Times New Roman" w:hAnsi="Times New Roman"/>
                <w:sz w:val="22"/>
              </w:rPr>
            </w:pPr>
            <w:r>
              <w:rPr>
                <w:rFonts w:ascii="Times New Roman" w:hAnsi="Times New Roman"/>
                <w:sz w:val="22"/>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r>
      <w:tr>
        <w:tc>
          <w:tcPr>
            <w:tcW w:type="dxa" w:w="540"/>
            <w:tcMar>
              <w:top w:type="dxa" w:w="0"/>
              <w:left w:type="dxa" w:w="108"/>
              <w:bottom w:type="dxa" w:w="0"/>
              <w:right w:type="dxa" w:w="108"/>
            </w:tcMar>
          </w:tcPr>
          <w:p w14:paraId="38030000">
            <w:pPr>
              <w:pStyle w:val="Style_2"/>
              <w:widowControl w:val="0"/>
              <w:spacing w:after="0" w:before="0" w:line="240" w:lineRule="auto"/>
              <w:ind/>
              <w:jc w:val="both"/>
              <w:rPr>
                <w:rFonts w:ascii="Times New Roman" w:hAnsi="Times New Roman"/>
                <w:sz w:val="22"/>
              </w:rPr>
            </w:pPr>
          </w:p>
          <w:p w14:paraId="39030000">
            <w:pPr>
              <w:pStyle w:val="Style_2"/>
              <w:widowControl w:val="0"/>
              <w:spacing w:after="0" w:before="0" w:line="240" w:lineRule="auto"/>
              <w:ind/>
              <w:jc w:val="both"/>
              <w:rPr>
                <w:rFonts w:ascii="Times New Roman" w:hAnsi="Times New Roman"/>
                <w:sz w:val="22"/>
              </w:rPr>
            </w:pPr>
            <w:r>
              <w:rPr>
                <w:rFonts w:ascii="Times New Roman" w:hAnsi="Times New Roman"/>
                <w:sz w:val="22"/>
              </w:rPr>
              <w:t>6</w:t>
            </w:r>
          </w:p>
        </w:tc>
        <w:tc>
          <w:tcPr>
            <w:tcW w:type="dxa" w:w="2579"/>
            <w:tcMar>
              <w:top w:type="dxa" w:w="0"/>
              <w:left w:type="dxa" w:w="108"/>
              <w:bottom w:type="dxa" w:w="0"/>
              <w:right w:type="dxa" w:w="108"/>
            </w:tcMar>
          </w:tcPr>
          <w:p w14:paraId="3A030000">
            <w:pPr>
              <w:pStyle w:val="Style_2"/>
              <w:widowControl w:val="0"/>
              <w:spacing w:after="0" w:before="0" w:line="240" w:lineRule="auto"/>
              <w:ind/>
              <w:jc w:val="both"/>
              <w:rPr>
                <w:rFonts w:ascii="Times New Roman" w:hAnsi="Times New Roman"/>
                <w:sz w:val="22"/>
              </w:rPr>
            </w:pPr>
          </w:p>
          <w:p w14:paraId="3B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3C030000">
            <w:pPr>
              <w:pStyle w:val="Style_2"/>
              <w:widowControl w:val="0"/>
              <w:spacing w:after="0" w:before="0" w:line="240" w:lineRule="auto"/>
              <w:ind/>
              <w:jc w:val="both"/>
              <w:rPr>
                <w:rFonts w:ascii="Times New Roman" w:hAnsi="Times New Roman"/>
                <w:sz w:val="22"/>
              </w:rPr>
            </w:pPr>
            <w:r>
              <w:rPr>
                <w:rFonts w:ascii="Times New Roman" w:hAnsi="Times New Roman"/>
                <w:sz w:val="22"/>
              </w:rPr>
              <w:t>наличие противоречивых сведений в заявлении и приложенных к нему документах</w:t>
            </w:r>
          </w:p>
        </w:tc>
      </w:tr>
      <w:tr>
        <w:tc>
          <w:tcPr>
            <w:tcW w:type="dxa" w:w="540"/>
            <w:tcMar>
              <w:top w:type="dxa" w:w="0"/>
              <w:left w:type="dxa" w:w="108"/>
              <w:bottom w:type="dxa" w:w="0"/>
              <w:right w:type="dxa" w:w="108"/>
            </w:tcMar>
          </w:tcPr>
          <w:p w14:paraId="3D030000">
            <w:pPr>
              <w:pStyle w:val="Style_2"/>
              <w:widowControl w:val="0"/>
              <w:spacing w:after="0" w:before="0" w:line="240" w:lineRule="auto"/>
              <w:ind/>
              <w:jc w:val="both"/>
              <w:rPr>
                <w:rFonts w:ascii="Times New Roman" w:hAnsi="Times New Roman"/>
                <w:sz w:val="22"/>
              </w:rPr>
            </w:pPr>
          </w:p>
          <w:p w14:paraId="3E030000">
            <w:pPr>
              <w:pStyle w:val="Style_2"/>
              <w:widowControl w:val="0"/>
              <w:spacing w:after="0" w:before="0" w:line="240" w:lineRule="auto"/>
              <w:ind/>
              <w:jc w:val="both"/>
              <w:rPr>
                <w:rFonts w:ascii="Times New Roman" w:hAnsi="Times New Roman"/>
                <w:sz w:val="22"/>
              </w:rPr>
            </w:pPr>
            <w:r>
              <w:rPr>
                <w:rFonts w:ascii="Times New Roman" w:hAnsi="Times New Roman"/>
                <w:sz w:val="22"/>
              </w:rPr>
              <w:t>7</w:t>
            </w:r>
          </w:p>
        </w:tc>
        <w:tc>
          <w:tcPr>
            <w:tcW w:type="dxa" w:w="2579"/>
            <w:tcMar>
              <w:top w:type="dxa" w:w="0"/>
              <w:left w:type="dxa" w:w="108"/>
              <w:bottom w:type="dxa" w:w="0"/>
              <w:right w:type="dxa" w:w="108"/>
            </w:tcMar>
          </w:tcPr>
          <w:p w14:paraId="3F030000">
            <w:pPr>
              <w:pStyle w:val="Style_2"/>
              <w:widowControl w:val="0"/>
              <w:spacing w:after="0" w:before="0" w:line="240" w:lineRule="auto"/>
              <w:ind/>
              <w:jc w:val="both"/>
              <w:rPr>
                <w:rFonts w:ascii="Times New Roman" w:hAnsi="Times New Roman"/>
                <w:sz w:val="22"/>
              </w:rPr>
            </w:pPr>
          </w:p>
          <w:p w14:paraId="40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41030000">
            <w:pPr>
              <w:pStyle w:val="Style_2"/>
              <w:widowControl w:val="0"/>
              <w:spacing w:after="0" w:before="0" w:line="240" w:lineRule="auto"/>
              <w:ind/>
              <w:jc w:val="both"/>
              <w:rPr>
                <w:rFonts w:ascii="Times New Roman" w:hAnsi="Times New Roman"/>
                <w:sz w:val="22"/>
              </w:rPr>
            </w:pPr>
            <w:r>
              <w:rPr>
                <w:rFonts w:ascii="Times New Roman" w:hAnsi="Times New Roman"/>
                <w:sz w:val="22"/>
              </w:rPr>
              <w:t>заявление подано в орган местного самоуправления, в полномочия которых не входит предоставление услуги</w:t>
            </w:r>
          </w:p>
        </w:tc>
      </w:tr>
      <w:tr>
        <w:tc>
          <w:tcPr>
            <w:tcW w:type="dxa" w:w="540"/>
            <w:tcMar>
              <w:top w:type="dxa" w:w="0"/>
              <w:left w:type="dxa" w:w="108"/>
              <w:bottom w:type="dxa" w:w="0"/>
              <w:right w:type="dxa" w:w="108"/>
            </w:tcMar>
          </w:tcPr>
          <w:p w14:paraId="42030000">
            <w:pPr>
              <w:pStyle w:val="Style_2"/>
              <w:widowControl w:val="0"/>
              <w:spacing w:after="0" w:before="0" w:line="240" w:lineRule="auto"/>
              <w:ind/>
              <w:jc w:val="both"/>
              <w:rPr>
                <w:rFonts w:ascii="Times New Roman" w:hAnsi="Times New Roman"/>
                <w:sz w:val="22"/>
              </w:rPr>
            </w:pPr>
            <w:r>
              <w:rPr>
                <w:rFonts w:ascii="Times New Roman" w:hAnsi="Times New Roman"/>
                <w:sz w:val="22"/>
              </w:rPr>
              <w:t>8</w:t>
            </w:r>
          </w:p>
        </w:tc>
        <w:tc>
          <w:tcPr>
            <w:tcW w:type="dxa" w:w="2579"/>
            <w:tcMar>
              <w:top w:type="dxa" w:w="0"/>
              <w:left w:type="dxa" w:w="108"/>
              <w:bottom w:type="dxa" w:w="0"/>
              <w:right w:type="dxa" w:w="108"/>
            </w:tcMar>
          </w:tcPr>
          <w:p w14:paraId="43030000">
            <w:pPr>
              <w:pStyle w:val="Style_2"/>
              <w:widowControl w:val="0"/>
              <w:spacing w:after="0" w:before="0" w:line="240" w:lineRule="auto"/>
              <w:ind/>
              <w:jc w:val="both"/>
              <w:rPr>
                <w:rFonts w:ascii="Times New Roman" w:hAnsi="Times New Roman"/>
                <w:sz w:val="22"/>
              </w:rPr>
            </w:pPr>
          </w:p>
          <w:p w14:paraId="44030000">
            <w:pPr>
              <w:pStyle w:val="Style_2"/>
              <w:widowControl w:val="0"/>
              <w:spacing w:after="0" w:before="0" w:line="240" w:lineRule="auto"/>
              <w:ind/>
              <w:jc w:val="both"/>
              <w:rPr>
                <w:rFonts w:ascii="Times New Roman" w:hAnsi="Times New Roman"/>
                <w:sz w:val="22"/>
              </w:rPr>
            </w:pPr>
            <w:r>
              <w:rPr>
                <w:rFonts w:ascii="Times New Roman" w:hAnsi="Times New Roman"/>
                <w:sz w:val="22"/>
              </w:rPr>
              <w:t>А, Б, В, Г</w:t>
            </w:r>
          </w:p>
        </w:tc>
        <w:tc>
          <w:tcPr>
            <w:tcW w:type="dxa" w:w="6946"/>
            <w:tcMar>
              <w:top w:type="dxa" w:w="0"/>
              <w:left w:type="dxa" w:w="108"/>
              <w:bottom w:type="dxa" w:w="0"/>
              <w:right w:type="dxa" w:w="108"/>
            </w:tcMar>
          </w:tcPr>
          <w:p w14:paraId="45030000">
            <w:pPr>
              <w:pStyle w:val="Style_2"/>
              <w:widowControl w:val="0"/>
              <w:spacing w:after="0" w:before="0" w:line="240" w:lineRule="auto"/>
              <w:ind/>
              <w:jc w:val="both"/>
              <w:rPr>
                <w:rFonts w:ascii="Times New Roman" w:hAnsi="Times New Roman"/>
                <w:sz w:val="22"/>
              </w:rPr>
            </w:pPr>
            <w:r>
              <w:rPr>
                <w:rFonts w:ascii="Times New Roman" w:hAnsi="Times New Roman"/>
                <w:sz w:val="22"/>
              </w:rPr>
              <w:t>несоблюдение установленных статьей 11 Федерального закона от 06.04.2011г. № 63-ФЗ «Об электронной подписи» условий признания действительности, усиленной квалифицированной электронной подписи</w:t>
            </w:r>
          </w:p>
        </w:tc>
      </w:tr>
    </w:tbl>
    <w:p w14:paraId="46030000">
      <w:pPr>
        <w:pStyle w:val="Style_2"/>
        <w:widowControl w:val="1"/>
        <w:spacing w:after="29" w:before="0" w:line="240" w:lineRule="auto"/>
        <w:ind/>
        <w:jc w:val="both"/>
        <w:rPr>
          <w:rFonts w:ascii="Times New Roman" w:hAnsi="Times New Roman"/>
          <w:sz w:val="24"/>
        </w:rPr>
      </w:pPr>
      <w:r>
        <w:rPr>
          <w:rFonts w:ascii="Times New Roman" w:hAnsi="Times New Roman"/>
          <w:b w:val="1"/>
          <w:sz w:val="24"/>
        </w:rPr>
        <w:t xml:space="preserve">Исчерпывающий перечень оснований для приостановления предоставления услуги </w:t>
      </w:r>
    </w:p>
    <w:tbl>
      <w:tblPr>
        <w:tblW w:type="auto" w:w="0"/>
        <w:jc w:val="left"/>
        <w:tblInd w:type="dxa" w:w="-176"/>
        <w:tblLayout w:type="fixed"/>
        <w:tblCellMar>
          <w:top w:type="dxa" w:w="0"/>
          <w:left w:type="dxa" w:w="108"/>
          <w:bottom w:type="dxa" w:w="0"/>
          <w:right w:type="dxa" w:w="108"/>
        </w:tblCellMar>
      </w:tblPr>
      <w:tblGrid>
        <w:gridCol w:w="559"/>
        <w:gridCol w:w="2611"/>
        <w:gridCol w:w="6895"/>
      </w:tblGrid>
      <w:tr>
        <w:tc>
          <w:tcPr>
            <w:tcW w:type="dxa" w:w="559"/>
            <w:tcMar>
              <w:top w:type="dxa" w:w="0"/>
              <w:left w:type="dxa" w:w="108"/>
              <w:bottom w:type="dxa" w:w="0"/>
              <w:right w:type="dxa" w:w="108"/>
            </w:tcMar>
          </w:tcPr>
          <w:p w14:paraId="47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w:t>
            </w:r>
          </w:p>
          <w:p w14:paraId="48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п/п</w:t>
            </w:r>
          </w:p>
        </w:tc>
        <w:tc>
          <w:tcPr>
            <w:tcW w:type="dxa" w:w="2611"/>
            <w:tcMar>
              <w:top w:type="dxa" w:w="0"/>
              <w:left w:type="dxa" w:w="108"/>
              <w:bottom w:type="dxa" w:w="0"/>
              <w:right w:type="dxa" w:w="108"/>
            </w:tcMar>
          </w:tcPr>
          <w:p w14:paraId="49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Идентификаторы категорий (признаков) заявителей</w:t>
            </w:r>
          </w:p>
        </w:tc>
        <w:tc>
          <w:tcPr>
            <w:tcW w:type="dxa" w:w="6895"/>
            <w:tcMar>
              <w:top w:type="dxa" w:w="0"/>
              <w:left w:type="dxa" w:w="108"/>
              <w:bottom w:type="dxa" w:w="0"/>
              <w:right w:type="dxa" w:w="108"/>
            </w:tcMar>
          </w:tcPr>
          <w:p w14:paraId="4A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Исчерпывающий перечень оснований для приостановления предоставления муниципальной услуги</w:t>
            </w:r>
          </w:p>
        </w:tc>
      </w:tr>
      <w:tr>
        <w:tc>
          <w:tcPr>
            <w:tcW w:type="dxa" w:w="559"/>
            <w:tcMar>
              <w:top w:type="dxa" w:w="0"/>
              <w:left w:type="dxa" w:w="108"/>
              <w:bottom w:type="dxa" w:w="0"/>
              <w:right w:type="dxa" w:w="108"/>
            </w:tcMar>
          </w:tcPr>
          <w:p w14:paraId="4B030000">
            <w:pPr>
              <w:pStyle w:val="Style_2"/>
              <w:keepNext w:val="1"/>
              <w:keepLines w:val="1"/>
              <w:widowControl w:val="0"/>
              <w:spacing w:after="0" w:before="0" w:line="240" w:lineRule="auto"/>
              <w:ind/>
              <w:jc w:val="both"/>
              <w:rPr>
                <w:rFonts w:ascii="Times New Roman" w:hAnsi="Times New Roman"/>
                <w:sz w:val="22"/>
              </w:rPr>
            </w:pPr>
          </w:p>
          <w:p w14:paraId="4C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1</w:t>
            </w:r>
          </w:p>
        </w:tc>
        <w:tc>
          <w:tcPr>
            <w:tcW w:type="dxa" w:w="2611"/>
            <w:tcMar>
              <w:top w:type="dxa" w:w="0"/>
              <w:left w:type="dxa" w:w="108"/>
              <w:bottom w:type="dxa" w:w="0"/>
              <w:right w:type="dxa" w:w="108"/>
            </w:tcMar>
          </w:tcPr>
          <w:p w14:paraId="4D030000">
            <w:pPr>
              <w:pStyle w:val="Style_2"/>
              <w:keepNext w:val="1"/>
              <w:keepLines w:val="1"/>
              <w:widowControl w:val="0"/>
              <w:spacing w:after="0" w:before="0" w:line="240" w:lineRule="auto"/>
              <w:ind/>
              <w:jc w:val="both"/>
              <w:rPr>
                <w:rFonts w:ascii="Times New Roman" w:hAnsi="Times New Roman"/>
                <w:sz w:val="22"/>
              </w:rPr>
            </w:pPr>
          </w:p>
          <w:p w14:paraId="4E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А, Б, В, Г</w:t>
            </w:r>
          </w:p>
        </w:tc>
        <w:tc>
          <w:tcPr>
            <w:tcW w:type="dxa" w:w="6895"/>
            <w:tcMar>
              <w:top w:type="dxa" w:w="0"/>
              <w:left w:type="dxa" w:w="108"/>
              <w:bottom w:type="dxa" w:w="0"/>
              <w:right w:type="dxa" w:w="108"/>
            </w:tcMar>
          </w:tcPr>
          <w:p w14:paraId="4F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оснований для приостановления предоставления услуги законодательством Российской Федерации не предусмотрено</w:t>
            </w:r>
          </w:p>
        </w:tc>
      </w:tr>
    </w:tbl>
    <w:p w14:paraId="5003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Исчерпывающий перечень оснований для отказа в предоставлении услуги</w:t>
      </w:r>
    </w:p>
    <w:tbl>
      <w:tblPr>
        <w:tblW w:type="auto" w:w="0"/>
        <w:jc w:val="left"/>
        <w:tblInd w:type="dxa" w:w="-176"/>
        <w:tblLayout w:type="fixed"/>
        <w:tblCellMar>
          <w:top w:type="dxa" w:w="0"/>
          <w:left w:type="dxa" w:w="108"/>
          <w:bottom w:type="dxa" w:w="0"/>
          <w:right w:type="dxa" w:w="108"/>
        </w:tblCellMar>
      </w:tblPr>
      <w:tblGrid>
        <w:gridCol w:w="559"/>
        <w:gridCol w:w="2560"/>
        <w:gridCol w:w="6946"/>
      </w:tblGrid>
      <w:tr>
        <w:tc>
          <w:tcPr>
            <w:tcW w:type="dxa" w:w="559"/>
            <w:tcMar>
              <w:top w:type="dxa" w:w="0"/>
              <w:left w:type="dxa" w:w="108"/>
              <w:bottom w:type="dxa" w:w="0"/>
              <w:right w:type="dxa" w:w="108"/>
            </w:tcMar>
          </w:tcPr>
          <w:p w14:paraId="51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24"/>
              </w:rPr>
              <w:t>п/п</w:t>
            </w:r>
          </w:p>
        </w:tc>
        <w:tc>
          <w:tcPr>
            <w:tcW w:type="dxa" w:w="2560"/>
            <w:tcMar>
              <w:top w:type="dxa" w:w="0"/>
              <w:left w:type="dxa" w:w="108"/>
              <w:bottom w:type="dxa" w:w="0"/>
              <w:right w:type="dxa" w:w="108"/>
            </w:tcMar>
          </w:tcPr>
          <w:p w14:paraId="52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Идентификаторы категорий (признаков) заявителей</w:t>
            </w:r>
          </w:p>
        </w:tc>
        <w:tc>
          <w:tcPr>
            <w:tcW w:type="dxa" w:w="6946"/>
            <w:tcMar>
              <w:top w:type="dxa" w:w="0"/>
              <w:left w:type="dxa" w:w="108"/>
              <w:bottom w:type="dxa" w:w="0"/>
              <w:right w:type="dxa" w:w="108"/>
            </w:tcMar>
          </w:tcPr>
          <w:p w14:paraId="53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Исчерпывающий перечень оснований для отказа  в предоставлении услуги</w:t>
            </w:r>
          </w:p>
          <w:p w14:paraId="54030000">
            <w:pPr>
              <w:pStyle w:val="Style_2"/>
              <w:keepNext w:val="1"/>
              <w:keepLines w:val="1"/>
              <w:widowControl w:val="0"/>
              <w:spacing w:after="0" w:before="0" w:line="240" w:lineRule="auto"/>
              <w:ind/>
              <w:jc w:val="both"/>
              <w:rPr>
                <w:rFonts w:ascii="Times New Roman" w:hAnsi="Times New Roman"/>
                <w:sz w:val="24"/>
              </w:rPr>
            </w:pPr>
          </w:p>
        </w:tc>
      </w:tr>
      <w:tr>
        <w:tc>
          <w:tcPr>
            <w:tcW w:type="dxa" w:w="10065"/>
            <w:gridSpan w:val="3"/>
            <w:tcMar>
              <w:top w:type="dxa" w:w="0"/>
              <w:left w:type="dxa" w:w="108"/>
              <w:bottom w:type="dxa" w:w="0"/>
              <w:right w:type="dxa" w:w="108"/>
            </w:tcMar>
          </w:tcPr>
          <w:p w14:paraId="55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b w:val="1"/>
                <w:i w:val="1"/>
                <w:sz w:val="24"/>
              </w:rPr>
              <w:t>в случае обращения заявителя за утверждением схемы расположения земельного участка или земельных участков на кадастровом плане территории</w:t>
            </w:r>
          </w:p>
        </w:tc>
      </w:tr>
      <w:tr>
        <w:tc>
          <w:tcPr>
            <w:tcW w:type="dxa" w:w="559"/>
            <w:tcMar>
              <w:top w:type="dxa" w:w="0"/>
              <w:left w:type="dxa" w:w="108"/>
              <w:bottom w:type="dxa" w:w="0"/>
              <w:right w:type="dxa" w:w="108"/>
            </w:tcMar>
          </w:tcPr>
          <w:p w14:paraId="56030000">
            <w:pPr>
              <w:pStyle w:val="Style_2"/>
              <w:keepNext w:val="1"/>
              <w:keepLines w:val="1"/>
              <w:widowControl w:val="0"/>
              <w:spacing w:after="0" w:before="0" w:line="240" w:lineRule="auto"/>
              <w:ind/>
              <w:jc w:val="both"/>
              <w:rPr>
                <w:rFonts w:ascii="Times New Roman" w:hAnsi="Times New Roman"/>
                <w:sz w:val="24"/>
              </w:rPr>
            </w:pPr>
          </w:p>
          <w:p w14:paraId="57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1</w:t>
            </w:r>
          </w:p>
        </w:tc>
        <w:tc>
          <w:tcPr>
            <w:tcW w:type="dxa" w:w="2560"/>
            <w:tcMar>
              <w:top w:type="dxa" w:w="0"/>
              <w:left w:type="dxa" w:w="108"/>
              <w:bottom w:type="dxa" w:w="0"/>
              <w:right w:type="dxa" w:w="108"/>
            </w:tcMar>
          </w:tcPr>
          <w:p w14:paraId="58030000">
            <w:pPr>
              <w:pStyle w:val="Style_2"/>
              <w:keepNext w:val="1"/>
              <w:keepLines w:val="1"/>
              <w:widowControl w:val="0"/>
              <w:spacing w:after="0" w:before="0" w:line="240" w:lineRule="auto"/>
              <w:ind/>
              <w:jc w:val="both"/>
              <w:rPr>
                <w:rFonts w:ascii="Times New Roman" w:hAnsi="Times New Roman"/>
                <w:sz w:val="24"/>
              </w:rPr>
            </w:pPr>
          </w:p>
          <w:p w14:paraId="59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5A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24"/>
              </w:rPr>
              <w:t>в соответствии с пунктом 12 статьи 11.10 Земельного кодекса Российской Федерации схема расположения земельного участка не соответствует по форме, формату или требованиям к ее подготовке, которые установлены Приказом Росреестра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tc>
      </w:tr>
      <w:tr>
        <w:tc>
          <w:tcPr>
            <w:tcW w:type="dxa" w:w="559"/>
            <w:tcMar>
              <w:top w:type="dxa" w:w="0"/>
              <w:left w:type="dxa" w:w="108"/>
              <w:bottom w:type="dxa" w:w="0"/>
              <w:right w:type="dxa" w:w="108"/>
            </w:tcMar>
          </w:tcPr>
          <w:p w14:paraId="5B030000">
            <w:pPr>
              <w:pStyle w:val="Style_2"/>
              <w:keepNext w:val="1"/>
              <w:keepLines w:val="1"/>
              <w:widowControl w:val="0"/>
              <w:spacing w:after="0" w:before="0" w:line="240" w:lineRule="auto"/>
              <w:ind/>
              <w:jc w:val="both"/>
              <w:rPr>
                <w:rFonts w:ascii="Times New Roman" w:hAnsi="Times New Roman"/>
                <w:sz w:val="24"/>
              </w:rPr>
            </w:pPr>
          </w:p>
          <w:p w14:paraId="5C030000">
            <w:pPr>
              <w:pStyle w:val="Style_2"/>
              <w:keepNext w:val="1"/>
              <w:keepLines w:val="1"/>
              <w:widowControl w:val="0"/>
              <w:spacing w:after="0" w:before="0" w:line="240" w:lineRule="auto"/>
              <w:ind/>
              <w:jc w:val="both"/>
              <w:rPr>
                <w:rFonts w:ascii="Times New Roman" w:hAnsi="Times New Roman"/>
                <w:sz w:val="24"/>
              </w:rPr>
            </w:pPr>
          </w:p>
          <w:p w14:paraId="5D030000">
            <w:pPr>
              <w:pStyle w:val="Style_2"/>
              <w:keepNext w:val="1"/>
              <w:keepLines w:val="1"/>
              <w:widowControl w:val="0"/>
              <w:spacing w:after="0" w:before="0" w:line="240" w:lineRule="auto"/>
              <w:ind/>
              <w:jc w:val="both"/>
              <w:rPr>
                <w:rFonts w:ascii="Times New Roman" w:hAnsi="Times New Roman"/>
                <w:sz w:val="24"/>
              </w:rPr>
            </w:pPr>
          </w:p>
          <w:p w14:paraId="5E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2</w:t>
            </w:r>
          </w:p>
        </w:tc>
        <w:tc>
          <w:tcPr>
            <w:tcW w:type="dxa" w:w="2560"/>
            <w:tcMar>
              <w:top w:type="dxa" w:w="0"/>
              <w:left w:type="dxa" w:w="108"/>
              <w:bottom w:type="dxa" w:w="0"/>
              <w:right w:type="dxa" w:w="108"/>
            </w:tcMar>
          </w:tcPr>
          <w:p w14:paraId="5F030000">
            <w:pPr>
              <w:pStyle w:val="Style_2"/>
              <w:keepNext w:val="1"/>
              <w:keepLines w:val="1"/>
              <w:widowControl w:val="0"/>
              <w:spacing w:after="0" w:before="0" w:line="240" w:lineRule="auto"/>
              <w:ind/>
              <w:jc w:val="both"/>
              <w:rPr>
                <w:rFonts w:ascii="Times New Roman" w:hAnsi="Times New Roman"/>
                <w:sz w:val="24"/>
              </w:rPr>
            </w:pPr>
          </w:p>
          <w:p w14:paraId="60030000">
            <w:pPr>
              <w:pStyle w:val="Style_2"/>
              <w:keepNext w:val="1"/>
              <w:keepLines w:val="1"/>
              <w:widowControl w:val="0"/>
              <w:spacing w:after="0" w:before="0" w:line="240" w:lineRule="auto"/>
              <w:ind/>
              <w:jc w:val="both"/>
              <w:rPr>
                <w:rFonts w:ascii="Times New Roman" w:hAnsi="Times New Roman"/>
                <w:sz w:val="24"/>
              </w:rPr>
            </w:pPr>
          </w:p>
          <w:p w14:paraId="61030000">
            <w:pPr>
              <w:pStyle w:val="Style_2"/>
              <w:keepNext w:val="1"/>
              <w:keepLines w:val="1"/>
              <w:widowControl w:val="0"/>
              <w:spacing w:after="0" w:before="0" w:line="240" w:lineRule="auto"/>
              <w:ind/>
              <w:jc w:val="both"/>
              <w:rPr>
                <w:rFonts w:ascii="Times New Roman" w:hAnsi="Times New Roman"/>
                <w:sz w:val="24"/>
              </w:rPr>
            </w:pPr>
          </w:p>
          <w:p w14:paraId="62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63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в соответствии с подпунктом 2 пункта 16 статьи 11.10 Земельного кодекса Российской Федерации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r>
      <w:tr>
        <w:tc>
          <w:tcPr>
            <w:tcW w:type="dxa" w:w="559"/>
            <w:tcMar>
              <w:top w:type="dxa" w:w="0"/>
              <w:left w:type="dxa" w:w="108"/>
              <w:bottom w:type="dxa" w:w="0"/>
              <w:right w:type="dxa" w:w="108"/>
            </w:tcMar>
          </w:tcPr>
          <w:p w14:paraId="64030000">
            <w:pPr>
              <w:pStyle w:val="Style_2"/>
              <w:keepNext w:val="1"/>
              <w:keepLines w:val="1"/>
              <w:widowControl w:val="0"/>
              <w:spacing w:after="0" w:before="0" w:line="240" w:lineRule="auto"/>
              <w:ind/>
              <w:jc w:val="both"/>
              <w:rPr>
                <w:rFonts w:ascii="Times New Roman" w:hAnsi="Times New Roman"/>
                <w:sz w:val="24"/>
              </w:rPr>
            </w:pPr>
          </w:p>
          <w:p w14:paraId="65030000">
            <w:pPr>
              <w:pStyle w:val="Style_2"/>
              <w:keepNext w:val="1"/>
              <w:keepLines w:val="1"/>
              <w:widowControl w:val="0"/>
              <w:spacing w:after="0" w:before="0" w:line="240" w:lineRule="auto"/>
              <w:ind/>
              <w:jc w:val="both"/>
              <w:rPr>
                <w:rFonts w:ascii="Times New Roman" w:hAnsi="Times New Roman"/>
                <w:sz w:val="24"/>
              </w:rPr>
            </w:pPr>
          </w:p>
          <w:p w14:paraId="66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3</w:t>
            </w:r>
          </w:p>
        </w:tc>
        <w:tc>
          <w:tcPr>
            <w:tcW w:type="dxa" w:w="2560"/>
            <w:tcMar>
              <w:top w:type="dxa" w:w="0"/>
              <w:left w:type="dxa" w:w="108"/>
              <w:bottom w:type="dxa" w:w="0"/>
              <w:right w:type="dxa" w:w="108"/>
            </w:tcMar>
          </w:tcPr>
          <w:p w14:paraId="67030000">
            <w:pPr>
              <w:pStyle w:val="Style_2"/>
              <w:keepNext w:val="1"/>
              <w:keepLines w:val="1"/>
              <w:widowControl w:val="0"/>
              <w:spacing w:after="0" w:before="0" w:line="240" w:lineRule="auto"/>
              <w:ind/>
              <w:jc w:val="both"/>
              <w:rPr>
                <w:rFonts w:ascii="Times New Roman" w:hAnsi="Times New Roman"/>
                <w:sz w:val="24"/>
              </w:rPr>
            </w:pPr>
          </w:p>
          <w:p w14:paraId="68030000">
            <w:pPr>
              <w:pStyle w:val="Style_2"/>
              <w:keepNext w:val="1"/>
              <w:keepLines w:val="1"/>
              <w:widowControl w:val="0"/>
              <w:spacing w:after="0" w:before="0" w:line="240" w:lineRule="auto"/>
              <w:ind/>
              <w:jc w:val="both"/>
              <w:rPr>
                <w:rFonts w:ascii="Times New Roman" w:hAnsi="Times New Roman"/>
                <w:sz w:val="24"/>
              </w:rPr>
            </w:pPr>
          </w:p>
          <w:p w14:paraId="69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6A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в соответствии с подпунктом 3 пункта 16 статьи 11.10 Земельного кодекса Российской Федерации разработка схемы расположения земельного участка проведена с нарушением требований к образуемым земельным участкам, предусмотренных в статье 11.9 Земельного кодекса Российской Федерации</w:t>
            </w:r>
          </w:p>
        </w:tc>
      </w:tr>
      <w:tr>
        <w:tc>
          <w:tcPr>
            <w:tcW w:type="dxa" w:w="559"/>
            <w:tcMar>
              <w:top w:type="dxa" w:w="0"/>
              <w:left w:type="dxa" w:w="108"/>
              <w:bottom w:type="dxa" w:w="0"/>
              <w:right w:type="dxa" w:w="108"/>
            </w:tcMar>
          </w:tcPr>
          <w:p w14:paraId="6B030000">
            <w:pPr>
              <w:pStyle w:val="Style_2"/>
              <w:keepNext w:val="1"/>
              <w:keepLines w:val="1"/>
              <w:widowControl w:val="0"/>
              <w:spacing w:after="0" w:before="0" w:line="240" w:lineRule="auto"/>
              <w:ind/>
              <w:jc w:val="both"/>
              <w:rPr>
                <w:rFonts w:ascii="Times New Roman" w:hAnsi="Times New Roman"/>
                <w:sz w:val="24"/>
              </w:rPr>
            </w:pPr>
          </w:p>
          <w:p w14:paraId="6C030000">
            <w:pPr>
              <w:pStyle w:val="Style_2"/>
              <w:keepNext w:val="1"/>
              <w:keepLines w:val="1"/>
              <w:widowControl w:val="0"/>
              <w:spacing w:after="0" w:before="0" w:line="240" w:lineRule="auto"/>
              <w:ind/>
              <w:jc w:val="both"/>
              <w:rPr>
                <w:rFonts w:ascii="Times New Roman" w:hAnsi="Times New Roman"/>
                <w:sz w:val="24"/>
              </w:rPr>
            </w:pPr>
          </w:p>
          <w:p w14:paraId="6D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4</w:t>
            </w:r>
          </w:p>
        </w:tc>
        <w:tc>
          <w:tcPr>
            <w:tcW w:type="dxa" w:w="2560"/>
            <w:tcMar>
              <w:top w:type="dxa" w:w="0"/>
              <w:left w:type="dxa" w:w="108"/>
              <w:bottom w:type="dxa" w:w="0"/>
              <w:right w:type="dxa" w:w="108"/>
            </w:tcMar>
          </w:tcPr>
          <w:p w14:paraId="6E030000">
            <w:pPr>
              <w:pStyle w:val="Style_2"/>
              <w:keepNext w:val="1"/>
              <w:keepLines w:val="1"/>
              <w:widowControl w:val="0"/>
              <w:spacing w:after="0" w:before="0" w:line="240" w:lineRule="auto"/>
              <w:ind/>
              <w:jc w:val="both"/>
              <w:rPr>
                <w:rFonts w:ascii="Times New Roman" w:hAnsi="Times New Roman"/>
                <w:sz w:val="24"/>
              </w:rPr>
            </w:pPr>
          </w:p>
          <w:p w14:paraId="6F030000">
            <w:pPr>
              <w:pStyle w:val="Style_2"/>
              <w:keepNext w:val="1"/>
              <w:keepLines w:val="1"/>
              <w:widowControl w:val="0"/>
              <w:spacing w:after="0" w:before="0" w:line="240" w:lineRule="auto"/>
              <w:ind/>
              <w:jc w:val="both"/>
              <w:rPr>
                <w:rFonts w:ascii="Times New Roman" w:hAnsi="Times New Roman"/>
                <w:sz w:val="24"/>
              </w:rPr>
            </w:pPr>
          </w:p>
          <w:p w14:paraId="70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71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24"/>
              </w:rPr>
              <w:t>в соответствии с подпунктом 4 пункта 16 статьи 11.10 Земельного кодекса Российской Федерации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r>
      <w:tr>
        <w:tc>
          <w:tcPr>
            <w:tcW w:type="dxa" w:w="559"/>
            <w:tcMar>
              <w:top w:type="dxa" w:w="0"/>
              <w:left w:type="dxa" w:w="108"/>
              <w:bottom w:type="dxa" w:w="0"/>
              <w:right w:type="dxa" w:w="108"/>
            </w:tcMar>
          </w:tcPr>
          <w:p w14:paraId="72030000">
            <w:pPr>
              <w:pStyle w:val="Style_2"/>
              <w:keepNext w:val="1"/>
              <w:keepLines w:val="1"/>
              <w:widowControl w:val="0"/>
              <w:spacing w:after="0" w:before="0" w:line="240" w:lineRule="auto"/>
              <w:ind/>
              <w:jc w:val="both"/>
              <w:rPr>
                <w:rFonts w:ascii="Times New Roman" w:hAnsi="Times New Roman"/>
                <w:sz w:val="24"/>
              </w:rPr>
            </w:pPr>
          </w:p>
          <w:p w14:paraId="73030000">
            <w:pPr>
              <w:pStyle w:val="Style_2"/>
              <w:keepNext w:val="1"/>
              <w:keepLines w:val="1"/>
              <w:widowControl w:val="0"/>
              <w:spacing w:after="0" w:before="0" w:line="240" w:lineRule="auto"/>
              <w:ind/>
              <w:jc w:val="both"/>
              <w:rPr>
                <w:rFonts w:ascii="Times New Roman" w:hAnsi="Times New Roman"/>
                <w:sz w:val="24"/>
              </w:rPr>
            </w:pPr>
          </w:p>
          <w:p w14:paraId="74030000">
            <w:pPr>
              <w:pStyle w:val="Style_2"/>
              <w:keepNext w:val="1"/>
              <w:keepLines w:val="1"/>
              <w:widowControl w:val="0"/>
              <w:spacing w:after="0" w:before="0" w:line="240" w:lineRule="auto"/>
              <w:ind/>
              <w:jc w:val="both"/>
              <w:rPr>
                <w:rFonts w:ascii="Times New Roman" w:hAnsi="Times New Roman"/>
                <w:sz w:val="24"/>
              </w:rPr>
            </w:pPr>
          </w:p>
          <w:p w14:paraId="75030000">
            <w:pPr>
              <w:pStyle w:val="Style_2"/>
              <w:keepNext w:val="1"/>
              <w:keepLines w:val="1"/>
              <w:widowControl w:val="0"/>
              <w:spacing w:after="0" w:before="0" w:line="240" w:lineRule="auto"/>
              <w:ind/>
              <w:jc w:val="both"/>
              <w:rPr>
                <w:rFonts w:ascii="Times New Roman" w:hAnsi="Times New Roman"/>
                <w:sz w:val="24"/>
              </w:rPr>
            </w:pPr>
          </w:p>
          <w:p w14:paraId="76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5</w:t>
            </w:r>
          </w:p>
        </w:tc>
        <w:tc>
          <w:tcPr>
            <w:tcW w:type="dxa" w:w="2560"/>
            <w:tcMar>
              <w:top w:type="dxa" w:w="0"/>
              <w:left w:type="dxa" w:w="108"/>
              <w:bottom w:type="dxa" w:w="0"/>
              <w:right w:type="dxa" w:w="108"/>
            </w:tcMar>
          </w:tcPr>
          <w:p w14:paraId="77030000">
            <w:pPr>
              <w:pStyle w:val="Style_2"/>
              <w:keepNext w:val="1"/>
              <w:keepLines w:val="1"/>
              <w:widowControl w:val="0"/>
              <w:spacing w:after="0" w:before="0" w:line="240" w:lineRule="auto"/>
              <w:ind/>
              <w:jc w:val="both"/>
              <w:rPr>
                <w:rFonts w:ascii="Times New Roman" w:hAnsi="Times New Roman"/>
                <w:sz w:val="24"/>
              </w:rPr>
            </w:pPr>
          </w:p>
          <w:p w14:paraId="78030000">
            <w:pPr>
              <w:pStyle w:val="Style_2"/>
              <w:keepNext w:val="1"/>
              <w:keepLines w:val="1"/>
              <w:widowControl w:val="0"/>
              <w:spacing w:after="0" w:before="0" w:line="240" w:lineRule="auto"/>
              <w:ind/>
              <w:jc w:val="both"/>
              <w:rPr>
                <w:rFonts w:ascii="Times New Roman" w:hAnsi="Times New Roman"/>
                <w:sz w:val="24"/>
              </w:rPr>
            </w:pPr>
          </w:p>
          <w:p w14:paraId="79030000">
            <w:pPr>
              <w:pStyle w:val="Style_2"/>
              <w:keepNext w:val="1"/>
              <w:keepLines w:val="1"/>
              <w:widowControl w:val="0"/>
              <w:spacing w:after="0" w:before="0" w:line="240" w:lineRule="auto"/>
              <w:ind/>
              <w:jc w:val="both"/>
              <w:rPr>
                <w:rFonts w:ascii="Times New Roman" w:hAnsi="Times New Roman"/>
                <w:sz w:val="24"/>
              </w:rPr>
            </w:pPr>
          </w:p>
          <w:p w14:paraId="7A030000">
            <w:pPr>
              <w:pStyle w:val="Style_2"/>
              <w:keepNext w:val="1"/>
              <w:keepLines w:val="1"/>
              <w:widowControl w:val="0"/>
              <w:spacing w:after="0" w:before="0" w:line="240" w:lineRule="auto"/>
              <w:ind/>
              <w:jc w:val="both"/>
              <w:rPr>
                <w:rFonts w:ascii="Times New Roman" w:hAnsi="Times New Roman"/>
                <w:sz w:val="24"/>
              </w:rPr>
            </w:pPr>
          </w:p>
          <w:p w14:paraId="7B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7C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в соответствии с подпунктом 5 пункта 16 статьи 11.10 Земельного кодекса Российской Федерации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r>
      <w:tr>
        <w:tc>
          <w:tcPr>
            <w:tcW w:type="dxa" w:w="559"/>
            <w:tcMar>
              <w:top w:type="dxa" w:w="0"/>
              <w:left w:type="dxa" w:w="108"/>
              <w:bottom w:type="dxa" w:w="0"/>
              <w:right w:type="dxa" w:w="108"/>
            </w:tcMar>
          </w:tcPr>
          <w:p w14:paraId="7D030000">
            <w:pPr>
              <w:pStyle w:val="Style_2"/>
              <w:keepNext w:val="1"/>
              <w:keepLines w:val="1"/>
              <w:widowControl w:val="0"/>
              <w:spacing w:after="0" w:before="0" w:line="240" w:lineRule="auto"/>
              <w:ind/>
              <w:jc w:val="both"/>
              <w:rPr>
                <w:rFonts w:ascii="Times New Roman" w:hAnsi="Times New Roman"/>
                <w:sz w:val="24"/>
              </w:rPr>
            </w:pPr>
          </w:p>
          <w:p w14:paraId="7E030000">
            <w:pPr>
              <w:pStyle w:val="Style_2"/>
              <w:keepNext w:val="1"/>
              <w:keepLines w:val="1"/>
              <w:widowControl w:val="0"/>
              <w:spacing w:after="0" w:before="0" w:line="240" w:lineRule="auto"/>
              <w:ind/>
              <w:jc w:val="both"/>
              <w:rPr>
                <w:rFonts w:ascii="Times New Roman" w:hAnsi="Times New Roman"/>
                <w:sz w:val="24"/>
              </w:rPr>
            </w:pPr>
          </w:p>
          <w:p w14:paraId="7F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6</w:t>
            </w:r>
          </w:p>
        </w:tc>
        <w:tc>
          <w:tcPr>
            <w:tcW w:type="dxa" w:w="2560"/>
            <w:tcMar>
              <w:top w:type="dxa" w:w="0"/>
              <w:left w:type="dxa" w:w="108"/>
              <w:bottom w:type="dxa" w:w="0"/>
              <w:right w:type="dxa" w:w="108"/>
            </w:tcMar>
          </w:tcPr>
          <w:p w14:paraId="80030000">
            <w:pPr>
              <w:pStyle w:val="Style_2"/>
              <w:keepNext w:val="1"/>
              <w:keepLines w:val="1"/>
              <w:widowControl w:val="0"/>
              <w:spacing w:after="0" w:before="0" w:line="240" w:lineRule="auto"/>
              <w:ind/>
              <w:jc w:val="both"/>
              <w:rPr>
                <w:rFonts w:ascii="Times New Roman" w:hAnsi="Times New Roman"/>
                <w:sz w:val="24"/>
              </w:rPr>
            </w:pPr>
          </w:p>
          <w:p w14:paraId="81030000">
            <w:pPr>
              <w:pStyle w:val="Style_2"/>
              <w:keepNext w:val="1"/>
              <w:keepLines w:val="1"/>
              <w:widowControl w:val="0"/>
              <w:spacing w:after="0" w:before="0" w:line="240" w:lineRule="auto"/>
              <w:ind/>
              <w:jc w:val="both"/>
              <w:rPr>
                <w:rFonts w:ascii="Times New Roman" w:hAnsi="Times New Roman"/>
                <w:sz w:val="24"/>
              </w:rPr>
            </w:pPr>
          </w:p>
          <w:p w14:paraId="82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83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в соответствии с подпунктом 6 пункта 16 статьи 11.10 Земельного кодекса Российской Федерации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r>
      <w:tr>
        <w:tc>
          <w:tcPr>
            <w:tcW w:type="dxa" w:w="559"/>
            <w:tcMar>
              <w:top w:type="dxa" w:w="0"/>
              <w:left w:type="dxa" w:w="108"/>
              <w:bottom w:type="dxa" w:w="0"/>
              <w:right w:type="dxa" w:w="108"/>
            </w:tcMar>
          </w:tcPr>
          <w:p w14:paraId="84030000">
            <w:pPr>
              <w:pStyle w:val="Style_2"/>
              <w:keepNext w:val="1"/>
              <w:keepLines w:val="1"/>
              <w:widowControl w:val="0"/>
              <w:spacing w:after="0" w:before="0" w:line="240" w:lineRule="auto"/>
              <w:ind/>
              <w:jc w:val="both"/>
              <w:rPr>
                <w:rFonts w:ascii="Times New Roman" w:hAnsi="Times New Roman"/>
                <w:sz w:val="24"/>
              </w:rPr>
            </w:pPr>
          </w:p>
          <w:p w14:paraId="85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7</w:t>
            </w:r>
          </w:p>
        </w:tc>
        <w:tc>
          <w:tcPr>
            <w:tcW w:type="dxa" w:w="2560"/>
            <w:tcMar>
              <w:top w:type="dxa" w:w="0"/>
              <w:left w:type="dxa" w:w="108"/>
              <w:bottom w:type="dxa" w:w="0"/>
              <w:right w:type="dxa" w:w="108"/>
            </w:tcMar>
          </w:tcPr>
          <w:p w14:paraId="86030000">
            <w:pPr>
              <w:pStyle w:val="Style_2"/>
              <w:keepNext w:val="1"/>
              <w:keepLines w:val="1"/>
              <w:widowControl w:val="0"/>
              <w:spacing w:after="0" w:before="0" w:line="240" w:lineRule="auto"/>
              <w:ind/>
              <w:jc w:val="both"/>
              <w:rPr>
                <w:rFonts w:ascii="Times New Roman" w:hAnsi="Times New Roman"/>
                <w:sz w:val="24"/>
              </w:rPr>
            </w:pPr>
          </w:p>
          <w:p w14:paraId="87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88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не представлено в письменной форме согласие лиц, указанных в пункте 4 статьи 11.2 Земельного кодекса Российской Федерации;</w:t>
            </w:r>
          </w:p>
          <w:p w14:paraId="89030000">
            <w:pPr>
              <w:pStyle w:val="Style_2"/>
              <w:keepNext w:val="1"/>
              <w:keepLines w:val="1"/>
              <w:widowControl w:val="0"/>
              <w:spacing w:after="0" w:before="0" w:line="240" w:lineRule="auto"/>
              <w:ind/>
              <w:jc w:val="both"/>
              <w:rPr>
                <w:rFonts w:ascii="Times New Roman" w:hAnsi="Times New Roman"/>
                <w:sz w:val="24"/>
              </w:rPr>
            </w:pPr>
          </w:p>
        </w:tc>
      </w:tr>
      <w:tr>
        <w:tc>
          <w:tcPr>
            <w:tcW w:type="dxa" w:w="559"/>
            <w:tcMar>
              <w:top w:type="dxa" w:w="0"/>
              <w:left w:type="dxa" w:w="108"/>
              <w:bottom w:type="dxa" w:w="0"/>
              <w:right w:type="dxa" w:w="108"/>
            </w:tcMar>
          </w:tcPr>
          <w:p w14:paraId="8A030000">
            <w:pPr>
              <w:pStyle w:val="Style_2"/>
              <w:keepNext w:val="1"/>
              <w:keepLines w:val="1"/>
              <w:widowControl w:val="0"/>
              <w:spacing w:after="0" w:before="0" w:line="240" w:lineRule="auto"/>
              <w:ind/>
              <w:jc w:val="both"/>
              <w:rPr>
                <w:rFonts w:ascii="Times New Roman" w:hAnsi="Times New Roman"/>
                <w:sz w:val="24"/>
              </w:rPr>
            </w:pPr>
          </w:p>
          <w:p w14:paraId="8B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8</w:t>
            </w:r>
          </w:p>
        </w:tc>
        <w:tc>
          <w:tcPr>
            <w:tcW w:type="dxa" w:w="2560"/>
            <w:tcMar>
              <w:top w:type="dxa" w:w="0"/>
              <w:left w:type="dxa" w:w="108"/>
              <w:bottom w:type="dxa" w:w="0"/>
              <w:right w:type="dxa" w:w="108"/>
            </w:tcMar>
          </w:tcPr>
          <w:p w14:paraId="8C030000">
            <w:pPr>
              <w:pStyle w:val="Style_2"/>
              <w:keepNext w:val="1"/>
              <w:keepLines w:val="1"/>
              <w:widowControl w:val="0"/>
              <w:spacing w:after="0" w:before="0" w:line="240" w:lineRule="auto"/>
              <w:ind/>
              <w:jc w:val="both"/>
              <w:rPr>
                <w:rFonts w:ascii="Times New Roman" w:hAnsi="Times New Roman"/>
                <w:sz w:val="24"/>
              </w:rPr>
            </w:pPr>
          </w:p>
          <w:p w14:paraId="8D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8E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r>
      <w:tr>
        <w:tc>
          <w:tcPr>
            <w:tcW w:type="dxa" w:w="559"/>
            <w:tcMar>
              <w:top w:type="dxa" w:w="0"/>
              <w:left w:type="dxa" w:w="108"/>
              <w:bottom w:type="dxa" w:w="0"/>
              <w:right w:type="dxa" w:w="108"/>
            </w:tcMar>
          </w:tcPr>
          <w:p w14:paraId="8F030000">
            <w:pPr>
              <w:pStyle w:val="Style_2"/>
              <w:keepNext w:val="1"/>
              <w:keepLines w:val="1"/>
              <w:widowControl w:val="0"/>
              <w:spacing w:after="0" w:before="0" w:line="240" w:lineRule="auto"/>
              <w:ind/>
              <w:jc w:val="both"/>
              <w:rPr>
                <w:rFonts w:ascii="Times New Roman" w:hAnsi="Times New Roman"/>
                <w:sz w:val="24"/>
              </w:rPr>
            </w:pPr>
          </w:p>
          <w:p w14:paraId="90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9</w:t>
            </w:r>
          </w:p>
        </w:tc>
        <w:tc>
          <w:tcPr>
            <w:tcW w:type="dxa" w:w="2560"/>
            <w:tcMar>
              <w:top w:type="dxa" w:w="0"/>
              <w:left w:type="dxa" w:w="108"/>
              <w:bottom w:type="dxa" w:w="0"/>
              <w:right w:type="dxa" w:w="108"/>
            </w:tcMar>
          </w:tcPr>
          <w:p w14:paraId="91030000">
            <w:pPr>
              <w:pStyle w:val="Style_2"/>
              <w:keepNext w:val="1"/>
              <w:keepLines w:val="1"/>
              <w:widowControl w:val="0"/>
              <w:spacing w:after="0" w:before="0" w:line="240" w:lineRule="auto"/>
              <w:ind/>
              <w:jc w:val="both"/>
              <w:rPr>
                <w:rFonts w:ascii="Times New Roman" w:hAnsi="Times New Roman"/>
                <w:sz w:val="24"/>
              </w:rPr>
            </w:pPr>
          </w:p>
          <w:p w14:paraId="92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А, Б, В, Г</w:t>
            </w:r>
          </w:p>
        </w:tc>
        <w:tc>
          <w:tcPr>
            <w:tcW w:type="dxa" w:w="6946"/>
            <w:tcMar>
              <w:top w:type="dxa" w:w="0"/>
              <w:left w:type="dxa" w:w="108"/>
              <w:bottom w:type="dxa" w:w="0"/>
              <w:right w:type="dxa" w:w="108"/>
            </w:tcMar>
          </w:tcPr>
          <w:p w14:paraId="93030000">
            <w:pPr>
              <w:pStyle w:val="Style_2"/>
              <w:keepNext w:val="1"/>
              <w:keepLines w:val="1"/>
              <w:widowControl w:val="0"/>
              <w:spacing w:after="0" w:before="0" w:line="240" w:lineRule="auto"/>
              <w:ind/>
              <w:jc w:val="both"/>
              <w:rPr>
                <w:rFonts w:ascii="Times New Roman" w:hAnsi="Times New Roman"/>
                <w:sz w:val="24"/>
              </w:rPr>
            </w:pPr>
            <w:r>
              <w:rPr>
                <w:rFonts w:ascii="Times New Roman" w:hAnsi="Times New Roman"/>
                <w:i w:val="1"/>
                <w:sz w:val="24"/>
              </w:rPr>
              <w:t>с заявлением обратилось лицо, которое в соответствии с законодательством Российской Федерации не обладает правами на исходный земельный участок</w:t>
            </w:r>
          </w:p>
        </w:tc>
      </w:tr>
      <w:tr>
        <w:trPr>
          <w:trHeight w:hRule="atLeast" w:val="584"/>
        </w:trPr>
        <w:tc>
          <w:tcPr>
            <w:tcW w:type="dxa" w:w="10065"/>
            <w:gridSpan w:val="3"/>
            <w:tcMar>
              <w:top w:type="dxa" w:w="0"/>
              <w:left w:type="dxa" w:w="108"/>
              <w:bottom w:type="dxa" w:w="0"/>
              <w:right w:type="dxa" w:w="108"/>
            </w:tcMar>
          </w:tcPr>
          <w:p w14:paraId="94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b w:val="1"/>
                <w:i w:val="1"/>
                <w:sz w:val="22"/>
              </w:rPr>
              <w:t>в случае обращения заявителя за исправлением допущенных опечаток и (или) ошибок в выданном в результате предоставления муниципальной услуги</w:t>
            </w:r>
          </w:p>
        </w:tc>
      </w:tr>
      <w:tr>
        <w:trPr>
          <w:trHeight w:hRule="atLeast" w:val="618"/>
        </w:trPr>
        <w:tc>
          <w:tcPr>
            <w:tcW w:type="dxa" w:w="559"/>
            <w:tcMar>
              <w:top w:type="dxa" w:w="0"/>
              <w:left w:type="dxa" w:w="108"/>
              <w:bottom w:type="dxa" w:w="0"/>
              <w:right w:type="dxa" w:w="108"/>
            </w:tcMar>
          </w:tcPr>
          <w:p w14:paraId="95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1</w:t>
            </w:r>
          </w:p>
          <w:p w14:paraId="96030000">
            <w:pPr>
              <w:pStyle w:val="Style_2"/>
              <w:keepNext w:val="1"/>
              <w:keepLines w:val="1"/>
              <w:widowControl w:val="0"/>
              <w:spacing w:after="0" w:before="0" w:line="240" w:lineRule="auto"/>
              <w:ind/>
              <w:jc w:val="both"/>
              <w:rPr>
                <w:rFonts w:ascii="Times New Roman" w:hAnsi="Times New Roman"/>
                <w:sz w:val="22"/>
              </w:rPr>
            </w:pPr>
          </w:p>
        </w:tc>
        <w:tc>
          <w:tcPr>
            <w:tcW w:type="dxa" w:w="2560"/>
            <w:tcMar>
              <w:top w:type="dxa" w:w="0"/>
              <w:left w:type="dxa" w:w="108"/>
              <w:bottom w:type="dxa" w:w="0"/>
              <w:right w:type="dxa" w:w="108"/>
            </w:tcMar>
          </w:tcPr>
          <w:p w14:paraId="97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А, Б, В, Г</w:t>
            </w:r>
          </w:p>
        </w:tc>
        <w:tc>
          <w:tcPr>
            <w:tcW w:type="dxa" w:w="6946"/>
            <w:tcMar>
              <w:top w:type="dxa" w:w="0"/>
              <w:left w:type="dxa" w:w="108"/>
              <w:bottom w:type="dxa" w:w="0"/>
              <w:right w:type="dxa" w:w="108"/>
            </w:tcMar>
          </w:tcPr>
          <w:p w14:paraId="98030000">
            <w:pPr>
              <w:pStyle w:val="Style_6"/>
              <w:keepNext w:val="1"/>
              <w:keepLines w:val="1"/>
              <w:widowControl w:val="0"/>
              <w:spacing w:after="0" w:before="0" w:line="240" w:lineRule="auto"/>
              <w:ind/>
              <w:jc w:val="both"/>
              <w:rPr>
                <w:rFonts w:ascii="Times New Roman" w:hAnsi="Times New Roman"/>
                <w:sz w:val="22"/>
              </w:rPr>
            </w:pPr>
            <w:r>
              <w:rPr>
                <w:i w:val="1"/>
                <w:sz w:val="22"/>
              </w:rPr>
              <w:t>отсутствие факта допущения опечаток и ошибок в выданном документе</w:t>
            </w:r>
          </w:p>
        </w:tc>
      </w:tr>
      <w:tr>
        <w:trPr>
          <w:trHeight w:hRule="atLeast" w:val="552"/>
        </w:trPr>
        <w:tc>
          <w:tcPr>
            <w:tcW w:type="dxa" w:w="10065"/>
            <w:gridSpan w:val="3"/>
            <w:tcMar>
              <w:top w:type="dxa" w:w="0"/>
              <w:left w:type="dxa" w:w="108"/>
              <w:bottom w:type="dxa" w:w="0"/>
              <w:right w:type="dxa" w:w="108"/>
            </w:tcMar>
          </w:tcPr>
          <w:p w14:paraId="99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b w:val="1"/>
                <w:i w:val="1"/>
                <w:sz w:val="22"/>
              </w:rPr>
              <w:t>в случае обращения с заявлением о выдачи дубликата документа, выданного в результате предоставления услуг</w:t>
            </w:r>
          </w:p>
        </w:tc>
      </w:tr>
      <w:tr>
        <w:tc>
          <w:tcPr>
            <w:tcW w:type="dxa" w:w="559"/>
            <w:tcMar>
              <w:top w:type="dxa" w:w="0"/>
              <w:left w:type="dxa" w:w="108"/>
              <w:bottom w:type="dxa" w:w="0"/>
              <w:right w:type="dxa" w:w="108"/>
            </w:tcMar>
          </w:tcPr>
          <w:p w14:paraId="9A030000">
            <w:pPr>
              <w:pStyle w:val="Style_2"/>
              <w:keepNext w:val="1"/>
              <w:keepLines w:val="1"/>
              <w:widowControl w:val="0"/>
              <w:spacing w:after="0" w:before="0" w:line="240" w:lineRule="auto"/>
              <w:ind/>
              <w:jc w:val="both"/>
              <w:rPr>
                <w:rFonts w:ascii="Times New Roman" w:hAnsi="Times New Roman"/>
                <w:sz w:val="22"/>
              </w:rPr>
            </w:pPr>
          </w:p>
          <w:p w14:paraId="9B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1</w:t>
            </w:r>
          </w:p>
        </w:tc>
        <w:tc>
          <w:tcPr>
            <w:tcW w:type="dxa" w:w="2560"/>
            <w:tcMar>
              <w:top w:type="dxa" w:w="0"/>
              <w:left w:type="dxa" w:w="108"/>
              <w:bottom w:type="dxa" w:w="0"/>
              <w:right w:type="dxa" w:w="108"/>
            </w:tcMar>
          </w:tcPr>
          <w:p w14:paraId="9C030000">
            <w:pPr>
              <w:pStyle w:val="Style_2"/>
              <w:keepNext w:val="1"/>
              <w:keepLines w:val="1"/>
              <w:widowControl w:val="0"/>
              <w:spacing w:after="0" w:before="0" w:line="240" w:lineRule="auto"/>
              <w:ind/>
              <w:jc w:val="both"/>
              <w:rPr>
                <w:rFonts w:ascii="Times New Roman" w:hAnsi="Times New Roman"/>
                <w:sz w:val="22"/>
              </w:rPr>
            </w:pPr>
          </w:p>
          <w:p w14:paraId="9D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А, Б, В, Г</w:t>
            </w:r>
          </w:p>
        </w:tc>
        <w:tc>
          <w:tcPr>
            <w:tcW w:type="dxa" w:w="6946"/>
            <w:tcMar>
              <w:top w:type="dxa" w:w="0"/>
              <w:left w:type="dxa" w:w="108"/>
              <w:bottom w:type="dxa" w:w="0"/>
              <w:right w:type="dxa" w:w="108"/>
            </w:tcMar>
          </w:tcPr>
          <w:p w14:paraId="9E030000">
            <w:pPr>
              <w:pStyle w:val="Style_6"/>
              <w:keepNext w:val="1"/>
              <w:keepLines w:val="1"/>
              <w:widowControl w:val="0"/>
              <w:spacing w:after="0" w:before="0" w:line="240" w:lineRule="auto"/>
              <w:ind/>
              <w:jc w:val="both"/>
              <w:rPr>
                <w:rFonts w:ascii="Times New Roman" w:hAnsi="Times New Roman"/>
                <w:sz w:val="22"/>
              </w:rPr>
            </w:pPr>
          </w:p>
          <w:p w14:paraId="9F030000">
            <w:pPr>
              <w:pStyle w:val="Style_6"/>
              <w:keepNext w:val="1"/>
              <w:keepLines w:val="1"/>
              <w:widowControl w:val="0"/>
              <w:spacing w:after="0" w:before="0" w:line="240" w:lineRule="auto"/>
              <w:ind/>
              <w:jc w:val="both"/>
              <w:rPr>
                <w:rFonts w:ascii="Times New Roman" w:hAnsi="Times New Roman"/>
                <w:sz w:val="22"/>
              </w:rPr>
            </w:pPr>
            <w:r>
              <w:rPr>
                <w:i w:val="1"/>
                <w:sz w:val="22"/>
              </w:rPr>
              <w:t>не установление личности гражданина</w:t>
            </w:r>
          </w:p>
        </w:tc>
      </w:tr>
      <w:tr>
        <w:tc>
          <w:tcPr>
            <w:tcW w:type="dxa" w:w="559"/>
            <w:tcMar>
              <w:top w:type="dxa" w:w="0"/>
              <w:left w:type="dxa" w:w="108"/>
              <w:bottom w:type="dxa" w:w="0"/>
              <w:right w:type="dxa" w:w="108"/>
            </w:tcMar>
          </w:tcPr>
          <w:p w14:paraId="A0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2</w:t>
            </w:r>
          </w:p>
        </w:tc>
        <w:tc>
          <w:tcPr>
            <w:tcW w:type="dxa" w:w="2560"/>
            <w:tcMar>
              <w:top w:type="dxa" w:w="0"/>
              <w:left w:type="dxa" w:w="108"/>
              <w:bottom w:type="dxa" w:w="0"/>
              <w:right w:type="dxa" w:w="108"/>
            </w:tcMar>
          </w:tcPr>
          <w:p w14:paraId="A1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А, Б, В, Г</w:t>
            </w:r>
          </w:p>
        </w:tc>
        <w:tc>
          <w:tcPr>
            <w:tcW w:type="dxa" w:w="6946"/>
            <w:tcMar>
              <w:top w:type="dxa" w:w="0"/>
              <w:left w:type="dxa" w:w="108"/>
              <w:bottom w:type="dxa" w:w="0"/>
              <w:right w:type="dxa" w:w="108"/>
            </w:tcMar>
          </w:tcPr>
          <w:p w14:paraId="A2030000">
            <w:pPr>
              <w:pStyle w:val="Style_6"/>
              <w:keepNext w:val="1"/>
              <w:keepLines w:val="1"/>
              <w:widowControl w:val="0"/>
              <w:spacing w:after="0" w:before="0" w:line="240" w:lineRule="auto"/>
              <w:ind/>
              <w:jc w:val="both"/>
              <w:rPr>
                <w:rFonts w:ascii="Times New Roman" w:hAnsi="Times New Roman"/>
                <w:sz w:val="22"/>
              </w:rPr>
            </w:pPr>
            <w:r>
              <w:rPr>
                <w:i w:val="1"/>
                <w:sz w:val="22"/>
              </w:rPr>
              <w:t>предоставление недействительных документов или отсутствие документов</w:t>
            </w:r>
          </w:p>
        </w:tc>
      </w:tr>
      <w:tr>
        <w:tc>
          <w:tcPr>
            <w:tcW w:type="dxa" w:w="559"/>
            <w:tcMar>
              <w:top w:type="dxa" w:w="0"/>
              <w:left w:type="dxa" w:w="108"/>
              <w:bottom w:type="dxa" w:w="0"/>
              <w:right w:type="dxa" w:w="108"/>
            </w:tcMar>
          </w:tcPr>
          <w:p w14:paraId="A3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3</w:t>
            </w:r>
          </w:p>
        </w:tc>
        <w:tc>
          <w:tcPr>
            <w:tcW w:type="dxa" w:w="2560"/>
            <w:tcMar>
              <w:top w:type="dxa" w:w="0"/>
              <w:left w:type="dxa" w:w="108"/>
              <w:bottom w:type="dxa" w:w="0"/>
              <w:right w:type="dxa" w:w="108"/>
            </w:tcMar>
          </w:tcPr>
          <w:p w14:paraId="A4030000">
            <w:pPr>
              <w:pStyle w:val="Style_2"/>
              <w:keepNext w:val="1"/>
              <w:keepLines w:val="1"/>
              <w:widowControl w:val="0"/>
              <w:spacing w:after="0" w:before="0" w:line="240" w:lineRule="auto"/>
              <w:ind/>
              <w:jc w:val="both"/>
              <w:rPr>
                <w:rFonts w:ascii="Times New Roman" w:hAnsi="Times New Roman"/>
                <w:sz w:val="22"/>
              </w:rPr>
            </w:pPr>
            <w:r>
              <w:rPr>
                <w:rFonts w:ascii="Times New Roman" w:hAnsi="Times New Roman"/>
                <w:i w:val="1"/>
                <w:sz w:val="22"/>
              </w:rPr>
              <w:t>А, Б, В, Г</w:t>
            </w:r>
          </w:p>
        </w:tc>
        <w:tc>
          <w:tcPr>
            <w:tcW w:type="dxa" w:w="6946"/>
            <w:tcMar>
              <w:top w:type="dxa" w:w="0"/>
              <w:left w:type="dxa" w:w="108"/>
              <w:bottom w:type="dxa" w:w="0"/>
              <w:right w:type="dxa" w:w="108"/>
            </w:tcMar>
          </w:tcPr>
          <w:p w14:paraId="A5030000">
            <w:pPr>
              <w:pStyle w:val="Style_6"/>
              <w:keepNext w:val="1"/>
              <w:keepLines w:val="1"/>
              <w:widowControl w:val="0"/>
              <w:spacing w:after="0" w:before="0" w:line="240" w:lineRule="auto"/>
              <w:ind/>
              <w:jc w:val="both"/>
              <w:rPr>
                <w:rFonts w:ascii="Times New Roman" w:hAnsi="Times New Roman"/>
                <w:sz w:val="22"/>
              </w:rPr>
            </w:pPr>
            <w:r>
              <w:rPr>
                <w:i w:val="1"/>
                <w:sz w:val="22"/>
              </w:rPr>
              <w:t>не подтверждение полномочий представителя, доверенного лица</w:t>
            </w:r>
          </w:p>
        </w:tc>
      </w:tr>
    </w:tbl>
    <w:p w14:paraId="A6030000">
      <w:pPr>
        <w:pStyle w:val="Style_3"/>
        <w:widowControl w:val="1"/>
        <w:spacing w:line="240" w:lineRule="auto"/>
        <w:ind w:firstLine="0"/>
        <w:jc w:val="both"/>
        <w:rPr>
          <w:rFonts w:ascii="Times New Roman" w:hAnsi="Times New Roman"/>
          <w:sz w:val="24"/>
        </w:rPr>
      </w:pPr>
    </w:p>
    <w:p w14:paraId="A7030000">
      <w:pPr>
        <w:pStyle w:val="Style_3"/>
        <w:widowControl w:val="1"/>
        <w:spacing w:line="240" w:lineRule="auto"/>
        <w:ind w:firstLine="0" w:left="5103"/>
        <w:jc w:val="both"/>
        <w:rPr>
          <w:rFonts w:ascii="Times New Roman" w:hAnsi="Times New Roman"/>
          <w:sz w:val="20"/>
        </w:rPr>
      </w:pPr>
    </w:p>
    <w:p w14:paraId="A8030000">
      <w:pPr>
        <w:pStyle w:val="Style_3"/>
        <w:widowControl w:val="1"/>
        <w:spacing w:line="240" w:lineRule="auto"/>
        <w:ind w:firstLine="0" w:left="5103"/>
        <w:jc w:val="both"/>
        <w:rPr>
          <w:rFonts w:ascii="Times New Roman" w:hAnsi="Times New Roman"/>
          <w:sz w:val="20"/>
        </w:rPr>
      </w:pPr>
    </w:p>
    <w:p w14:paraId="A9030000">
      <w:pPr>
        <w:pStyle w:val="Style_3"/>
        <w:widowControl w:val="1"/>
        <w:spacing w:line="240" w:lineRule="auto"/>
        <w:ind w:firstLine="0" w:left="5103"/>
        <w:jc w:val="both"/>
        <w:rPr>
          <w:rFonts w:ascii="Times New Roman" w:hAnsi="Times New Roman"/>
          <w:sz w:val="20"/>
        </w:rPr>
      </w:pPr>
    </w:p>
    <w:p w14:paraId="AA030000">
      <w:pPr>
        <w:pStyle w:val="Style_3"/>
        <w:widowControl w:val="1"/>
        <w:spacing w:line="240" w:lineRule="auto"/>
        <w:ind w:firstLine="0" w:left="5103"/>
        <w:jc w:val="both"/>
        <w:rPr>
          <w:rFonts w:ascii="Times New Roman" w:hAnsi="Times New Roman"/>
          <w:sz w:val="20"/>
        </w:rPr>
      </w:pPr>
    </w:p>
    <w:p w14:paraId="AB030000">
      <w:pPr>
        <w:pStyle w:val="Style_3"/>
        <w:widowControl w:val="1"/>
        <w:spacing w:line="240" w:lineRule="auto"/>
        <w:ind w:firstLine="0" w:left="5103"/>
        <w:jc w:val="both"/>
        <w:rPr>
          <w:rFonts w:ascii="Times New Roman" w:hAnsi="Times New Roman"/>
          <w:sz w:val="20"/>
        </w:rPr>
      </w:pPr>
    </w:p>
    <w:p w14:paraId="AC030000">
      <w:pPr>
        <w:pStyle w:val="Style_3"/>
        <w:widowControl w:val="1"/>
        <w:spacing w:line="240" w:lineRule="auto"/>
        <w:ind w:firstLine="0" w:left="5103"/>
        <w:jc w:val="both"/>
        <w:rPr>
          <w:rFonts w:ascii="Times New Roman" w:hAnsi="Times New Roman"/>
          <w:sz w:val="20"/>
        </w:rPr>
      </w:pPr>
    </w:p>
    <w:p w14:paraId="AD030000">
      <w:pPr>
        <w:pStyle w:val="Style_3"/>
        <w:widowControl w:val="1"/>
        <w:spacing w:line="240" w:lineRule="auto"/>
        <w:ind w:firstLine="0" w:left="5103"/>
        <w:jc w:val="both"/>
        <w:rPr>
          <w:rFonts w:ascii="Times New Roman" w:hAnsi="Times New Roman"/>
          <w:sz w:val="20"/>
        </w:rPr>
      </w:pPr>
    </w:p>
    <w:p w14:paraId="AE030000">
      <w:pPr>
        <w:pStyle w:val="Style_3"/>
        <w:widowControl w:val="1"/>
        <w:spacing w:line="240" w:lineRule="auto"/>
        <w:ind w:firstLine="0" w:left="5103"/>
        <w:jc w:val="both"/>
        <w:rPr>
          <w:rFonts w:ascii="Times New Roman" w:hAnsi="Times New Roman"/>
          <w:sz w:val="20"/>
        </w:rPr>
      </w:pPr>
    </w:p>
    <w:p w14:paraId="AF030000">
      <w:pPr>
        <w:pStyle w:val="Style_3"/>
        <w:widowControl w:val="1"/>
        <w:spacing w:line="240" w:lineRule="auto"/>
        <w:ind w:firstLine="0" w:left="5103"/>
        <w:jc w:val="both"/>
        <w:rPr>
          <w:rFonts w:ascii="Times New Roman" w:hAnsi="Times New Roman"/>
          <w:sz w:val="20"/>
        </w:rPr>
      </w:pPr>
    </w:p>
    <w:p w14:paraId="B0030000">
      <w:pPr>
        <w:pStyle w:val="Style_3"/>
        <w:widowControl w:val="1"/>
        <w:spacing w:line="240" w:lineRule="auto"/>
        <w:ind w:firstLine="0" w:left="5103"/>
        <w:jc w:val="both"/>
        <w:rPr>
          <w:rFonts w:ascii="Times New Roman" w:hAnsi="Times New Roman"/>
          <w:sz w:val="20"/>
        </w:rPr>
      </w:pPr>
    </w:p>
    <w:p w14:paraId="B1030000">
      <w:pPr>
        <w:pStyle w:val="Style_3"/>
        <w:widowControl w:val="1"/>
        <w:spacing w:line="240" w:lineRule="auto"/>
        <w:ind w:firstLine="0" w:left="5103"/>
        <w:jc w:val="both"/>
        <w:rPr>
          <w:rFonts w:ascii="Times New Roman" w:hAnsi="Times New Roman"/>
          <w:sz w:val="20"/>
        </w:rPr>
      </w:pPr>
    </w:p>
    <w:p w14:paraId="B2030000">
      <w:pPr>
        <w:pStyle w:val="Style_3"/>
        <w:widowControl w:val="1"/>
        <w:spacing w:line="240" w:lineRule="auto"/>
        <w:ind w:firstLine="0" w:left="5103"/>
        <w:jc w:val="both"/>
        <w:rPr>
          <w:rFonts w:ascii="Times New Roman" w:hAnsi="Times New Roman"/>
          <w:sz w:val="20"/>
        </w:rPr>
      </w:pPr>
    </w:p>
    <w:p w14:paraId="B3030000">
      <w:pPr>
        <w:pStyle w:val="Style_3"/>
        <w:widowControl w:val="1"/>
        <w:spacing w:line="240" w:lineRule="auto"/>
        <w:ind w:firstLine="0" w:left="5103"/>
        <w:jc w:val="both"/>
        <w:rPr>
          <w:rFonts w:ascii="Times New Roman" w:hAnsi="Times New Roman"/>
          <w:sz w:val="20"/>
        </w:rPr>
      </w:pPr>
    </w:p>
    <w:p w14:paraId="B4030000">
      <w:pPr>
        <w:pStyle w:val="Style_3"/>
        <w:widowControl w:val="1"/>
        <w:spacing w:line="240" w:lineRule="auto"/>
        <w:ind w:firstLine="0" w:left="5103"/>
        <w:jc w:val="both"/>
        <w:rPr>
          <w:rFonts w:ascii="Times New Roman" w:hAnsi="Times New Roman"/>
          <w:sz w:val="20"/>
        </w:rPr>
      </w:pPr>
    </w:p>
    <w:p w14:paraId="B5030000">
      <w:pPr>
        <w:pStyle w:val="Style_3"/>
        <w:widowControl w:val="1"/>
        <w:spacing w:line="240" w:lineRule="auto"/>
        <w:ind w:firstLine="0" w:left="5103"/>
        <w:jc w:val="both"/>
        <w:rPr>
          <w:rFonts w:ascii="Times New Roman" w:hAnsi="Times New Roman"/>
          <w:sz w:val="20"/>
        </w:rPr>
      </w:pPr>
    </w:p>
    <w:p w14:paraId="B6030000">
      <w:pPr>
        <w:pStyle w:val="Style_3"/>
        <w:widowControl w:val="1"/>
        <w:spacing w:line="240" w:lineRule="auto"/>
        <w:ind w:firstLine="0" w:left="5103"/>
        <w:jc w:val="both"/>
        <w:rPr>
          <w:rFonts w:ascii="Times New Roman" w:hAnsi="Times New Roman"/>
          <w:sz w:val="20"/>
        </w:rPr>
      </w:pPr>
    </w:p>
    <w:p w14:paraId="B7030000">
      <w:pPr>
        <w:pStyle w:val="Style_3"/>
        <w:widowControl w:val="1"/>
        <w:spacing w:line="240" w:lineRule="auto"/>
        <w:ind w:firstLine="0" w:left="5103"/>
        <w:jc w:val="both"/>
        <w:rPr>
          <w:rFonts w:ascii="Times New Roman" w:hAnsi="Times New Roman"/>
          <w:sz w:val="20"/>
        </w:rPr>
      </w:pPr>
    </w:p>
    <w:p w14:paraId="B8030000">
      <w:pPr>
        <w:pStyle w:val="Style_3"/>
        <w:widowControl w:val="1"/>
        <w:spacing w:line="240" w:lineRule="auto"/>
        <w:ind w:firstLine="0" w:left="5103"/>
        <w:jc w:val="both"/>
        <w:rPr>
          <w:rFonts w:ascii="Times New Roman" w:hAnsi="Times New Roman"/>
          <w:sz w:val="20"/>
        </w:rPr>
      </w:pPr>
    </w:p>
    <w:p w14:paraId="B9030000">
      <w:pPr>
        <w:pStyle w:val="Style_3"/>
        <w:widowControl w:val="1"/>
        <w:spacing w:line="240" w:lineRule="auto"/>
        <w:ind w:firstLine="0" w:left="5103"/>
        <w:jc w:val="both"/>
        <w:rPr>
          <w:rFonts w:ascii="Times New Roman" w:hAnsi="Times New Roman"/>
          <w:sz w:val="20"/>
        </w:rPr>
      </w:pPr>
    </w:p>
    <w:p w14:paraId="BA030000">
      <w:pPr>
        <w:pStyle w:val="Style_3"/>
        <w:widowControl w:val="1"/>
        <w:spacing w:line="240" w:lineRule="auto"/>
        <w:ind w:firstLine="0" w:left="5103"/>
        <w:jc w:val="both"/>
        <w:rPr>
          <w:rFonts w:ascii="Times New Roman" w:hAnsi="Times New Roman"/>
          <w:sz w:val="20"/>
        </w:rPr>
      </w:pPr>
    </w:p>
    <w:p w14:paraId="BB030000">
      <w:pPr>
        <w:pStyle w:val="Style_3"/>
        <w:widowControl w:val="1"/>
        <w:spacing w:line="240" w:lineRule="auto"/>
        <w:ind w:firstLine="0" w:left="5103"/>
        <w:jc w:val="both"/>
        <w:rPr>
          <w:rFonts w:ascii="Times New Roman" w:hAnsi="Times New Roman"/>
          <w:sz w:val="20"/>
        </w:rPr>
      </w:pPr>
    </w:p>
    <w:p w14:paraId="BC030000">
      <w:pPr>
        <w:pStyle w:val="Style_3"/>
        <w:widowControl w:val="1"/>
        <w:spacing w:line="240" w:lineRule="auto"/>
        <w:ind w:firstLine="0" w:left="5103"/>
        <w:jc w:val="both"/>
        <w:rPr>
          <w:rFonts w:ascii="Times New Roman" w:hAnsi="Times New Roman"/>
          <w:sz w:val="20"/>
        </w:rPr>
      </w:pPr>
    </w:p>
    <w:p w14:paraId="BD030000">
      <w:pPr>
        <w:pStyle w:val="Style_3"/>
        <w:widowControl w:val="1"/>
        <w:spacing w:line="240" w:lineRule="auto"/>
        <w:ind w:firstLine="0" w:left="5103"/>
        <w:jc w:val="both"/>
        <w:rPr>
          <w:rFonts w:ascii="Times New Roman" w:hAnsi="Times New Roman"/>
          <w:sz w:val="20"/>
        </w:rPr>
      </w:pPr>
    </w:p>
    <w:p w14:paraId="BE030000">
      <w:pPr>
        <w:pStyle w:val="Style_3"/>
        <w:widowControl w:val="1"/>
        <w:spacing w:line="240" w:lineRule="auto"/>
        <w:ind w:firstLine="0" w:left="5103"/>
        <w:jc w:val="both"/>
        <w:rPr>
          <w:rFonts w:ascii="Times New Roman" w:hAnsi="Times New Roman"/>
          <w:sz w:val="20"/>
        </w:rPr>
      </w:pPr>
    </w:p>
    <w:p w14:paraId="BF030000">
      <w:pPr>
        <w:pStyle w:val="Style_3"/>
        <w:widowControl w:val="1"/>
        <w:spacing w:line="240" w:lineRule="auto"/>
        <w:ind w:firstLine="0" w:left="5103"/>
        <w:jc w:val="both"/>
        <w:rPr>
          <w:rFonts w:ascii="Times New Roman" w:hAnsi="Times New Roman"/>
          <w:sz w:val="20"/>
        </w:rPr>
      </w:pPr>
    </w:p>
    <w:p w14:paraId="C0030000">
      <w:pPr>
        <w:pStyle w:val="Style_3"/>
        <w:widowControl w:val="1"/>
        <w:spacing w:line="240" w:lineRule="auto"/>
        <w:ind w:firstLine="0" w:left="5103"/>
        <w:jc w:val="both"/>
        <w:rPr>
          <w:rFonts w:ascii="Times New Roman" w:hAnsi="Times New Roman"/>
          <w:sz w:val="20"/>
        </w:rPr>
      </w:pPr>
    </w:p>
    <w:p w14:paraId="C1030000">
      <w:pPr>
        <w:pStyle w:val="Style_3"/>
        <w:widowControl w:val="1"/>
        <w:spacing w:line="240" w:lineRule="auto"/>
        <w:ind w:firstLine="0" w:left="5103"/>
        <w:jc w:val="both"/>
        <w:rPr>
          <w:rFonts w:ascii="Times New Roman" w:hAnsi="Times New Roman"/>
          <w:sz w:val="20"/>
        </w:rPr>
      </w:pPr>
    </w:p>
    <w:p w14:paraId="C2030000">
      <w:pPr>
        <w:pStyle w:val="Style_3"/>
        <w:widowControl w:val="1"/>
        <w:spacing w:line="240" w:lineRule="auto"/>
        <w:ind w:firstLine="0" w:left="5103"/>
        <w:jc w:val="both"/>
        <w:rPr>
          <w:rFonts w:ascii="Times New Roman" w:hAnsi="Times New Roman"/>
          <w:sz w:val="20"/>
        </w:rPr>
      </w:pPr>
      <w:r>
        <w:rPr>
          <w:rFonts w:ascii="Times New Roman" w:hAnsi="Times New Roman"/>
          <w:sz w:val="20"/>
        </w:rPr>
        <w:t xml:space="preserve">Приложение № 8 </w:t>
      </w:r>
      <w:r>
        <w:rPr>
          <w:rFonts w:ascii="Times New Roman" w:hAnsi="Times New Roman"/>
          <w:spacing w:val="-47"/>
          <w:sz w:val="20"/>
        </w:rPr>
        <w:t xml:space="preserve"> </w:t>
      </w:r>
      <w:r>
        <w:rPr>
          <w:rFonts w:ascii="Times New Roman" w:hAnsi="Times New Roman"/>
          <w:sz w:val="20"/>
        </w:rPr>
        <w:t>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4"/>
          <w:sz w:val="20"/>
        </w:rPr>
        <w:t xml:space="preserve">предоставления </w:t>
      </w:r>
      <w:r>
        <w:rPr>
          <w:rFonts w:ascii="Times New Roman" w:hAnsi="Times New Roman"/>
          <w:spacing w:val="-3"/>
          <w:sz w:val="20"/>
        </w:rPr>
        <w:t>муниципальной</w:t>
      </w:r>
      <w:r>
        <w:rPr>
          <w:rFonts w:ascii="Times New Roman" w:hAnsi="Times New Roman"/>
          <w:spacing w:val="-19"/>
          <w:sz w:val="20"/>
        </w:rPr>
        <w:t xml:space="preserve"> </w:t>
      </w:r>
      <w:r>
        <w:rPr>
          <w:rFonts w:ascii="Times New Roman" w:hAnsi="Times New Roman"/>
          <w:spacing w:val="-3"/>
          <w:sz w:val="20"/>
        </w:rPr>
        <w:t xml:space="preserve">услуги </w:t>
      </w:r>
      <w:r>
        <w:rPr>
          <w:rFonts w:ascii="Times New Roman" w:hAnsi="Times New Roman"/>
          <w:sz w:val="20"/>
        </w:rPr>
        <w:t>«Утверждение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C3030000">
      <w:pPr>
        <w:pStyle w:val="Style_2"/>
        <w:widowControl w:val="1"/>
        <w:spacing w:line="240" w:lineRule="auto"/>
        <w:ind/>
        <w:jc w:val="both"/>
      </w:pPr>
      <w:r>
        <w:rPr>
          <w:rStyle w:val="Style_9_ch"/>
          <w:rFonts w:ascii="Times New Roman" w:hAnsi="Times New Roman"/>
          <w:b w:val="1"/>
          <w:sz w:val="24"/>
        </w:rPr>
        <w:t>Форма заявления об утверждении схемы расположения земельного участка или земельных участков на кадастровом плане территории</w:t>
      </w:r>
    </w:p>
    <w:tbl>
      <w:tblPr>
        <w:tblStyle w:val="Style_5"/>
        <w:tblW w:type="auto" w:w="0"/>
        <w:jc w:val="left"/>
        <w:tblInd w:type="dxa" w:w="0"/>
        <w:tblLayout w:type="fixed"/>
        <w:tblCellMar>
          <w:top w:type="dxa" w:w="0"/>
          <w:left w:type="dxa" w:w="0"/>
          <w:bottom w:type="dxa" w:w="0"/>
          <w:right w:type="dxa" w:w="0"/>
        </w:tblCellMar>
      </w:tblPr>
      <w:tblGrid>
        <w:gridCol w:w="4782"/>
        <w:gridCol w:w="4783"/>
      </w:tblGrid>
      <w:tr>
        <w:tc>
          <w:tcPr>
            <w:tcW w:type="dxa" w:w="4782"/>
            <w:tcMar>
              <w:top w:type="dxa" w:w="0"/>
              <w:left w:type="dxa" w:w="0"/>
              <w:bottom w:type="dxa" w:w="0"/>
              <w:right w:type="dxa" w:w="0"/>
            </w:tcMar>
          </w:tcPr>
          <w:p w14:paraId="C4030000">
            <w:pPr>
              <w:pStyle w:val="Style_2"/>
              <w:widowControl w:val="0"/>
              <w:spacing w:after="200" w:before="0" w:line="240" w:lineRule="auto"/>
              <w:ind/>
              <w:jc w:val="both"/>
              <w:rPr>
                <w:rFonts w:ascii="Times New Roman" w:hAnsi="Times New Roman"/>
                <w:color w:val="000000"/>
                <w:sz w:val="24"/>
              </w:rPr>
            </w:pPr>
          </w:p>
        </w:tc>
        <w:tc>
          <w:tcPr>
            <w:tcW w:type="dxa" w:w="4783"/>
            <w:tcMar>
              <w:top w:type="dxa" w:w="0"/>
              <w:left w:type="dxa" w:w="0"/>
              <w:bottom w:type="dxa" w:w="0"/>
              <w:right w:type="dxa" w:w="0"/>
            </w:tcMar>
          </w:tcPr>
          <w:p w14:paraId="C5030000">
            <w:pPr>
              <w:pStyle w:val="Style_2"/>
              <w:widowControl w:val="0"/>
              <w:spacing w:after="0" w:before="0" w:line="240" w:lineRule="auto"/>
              <w:ind/>
              <w:jc w:val="both"/>
              <w:rPr>
                <w:rFonts w:ascii="Times New Roman" w:hAnsi="Times New Roman"/>
                <w:sz w:val="24"/>
              </w:rPr>
            </w:pPr>
            <w:r>
              <w:rPr>
                <w:rFonts w:ascii="Times New Roman" w:hAnsi="Times New Roman"/>
                <w:color w:val="000000"/>
                <w:sz w:val="24"/>
              </w:rPr>
              <w:t>______________________________________________________________________________</w:t>
            </w:r>
          </w:p>
          <w:p w14:paraId="C6030000">
            <w:pPr>
              <w:pStyle w:val="Style_2"/>
              <w:widowControl w:val="0"/>
              <w:spacing w:after="0" w:before="0" w:line="240" w:lineRule="auto"/>
              <w:ind/>
              <w:jc w:val="both"/>
              <w:rPr>
                <w:rFonts w:ascii="Times New Roman" w:hAnsi="Times New Roman"/>
                <w:sz w:val="24"/>
              </w:rPr>
            </w:pPr>
            <w:r>
              <w:rPr>
                <w:rFonts w:ascii="Times New Roman" w:hAnsi="Times New Roman"/>
                <w:color w:val="000000"/>
                <w:sz w:val="24"/>
              </w:rPr>
              <w:t xml:space="preserve">      </w:t>
            </w:r>
            <w:r>
              <w:rPr>
                <w:rFonts w:ascii="Times New Roman" w:hAnsi="Times New Roman"/>
                <w:color w:val="000000"/>
                <w:sz w:val="18"/>
              </w:rPr>
              <w:t xml:space="preserve"> </w:t>
            </w:r>
            <w:r>
              <w:rPr>
                <w:rFonts w:ascii="Times New Roman" w:hAnsi="Times New Roman"/>
                <w:color w:val="000000"/>
                <w:sz w:val="18"/>
              </w:rPr>
              <w:t>(полное наименование уполномоченного органа)</w:t>
            </w:r>
          </w:p>
          <w:p w14:paraId="C7030000">
            <w:pPr>
              <w:pStyle w:val="Style_2"/>
              <w:widowControl w:val="0"/>
              <w:spacing w:after="0" w:before="0" w:line="240" w:lineRule="auto"/>
              <w:ind/>
              <w:jc w:val="both"/>
              <w:rPr>
                <w:rFonts w:ascii="Times New Roman" w:hAnsi="Times New Roman"/>
                <w:color w:val="252525"/>
                <w:sz w:val="24"/>
              </w:rPr>
            </w:pPr>
          </w:p>
        </w:tc>
      </w:tr>
    </w:tbl>
    <w:p w14:paraId="C8030000">
      <w:pPr>
        <w:pStyle w:val="Style_2"/>
        <w:keepNext w:val="1"/>
        <w:keepLines w:val="1"/>
        <w:widowControl w:val="1"/>
        <w:numPr>
          <w:ilvl w:val="0"/>
          <w:numId w:val="0"/>
        </w:numPr>
        <w:spacing w:after="0" w:before="0" w:line="240" w:lineRule="auto"/>
        <w:ind w:firstLine="0" w:left="0"/>
        <w:jc w:val="center"/>
        <w:outlineLvl w:val="1"/>
        <w:rPr>
          <w:rFonts w:ascii="Times New Roman" w:hAnsi="Times New Roman"/>
          <w:sz w:val="24"/>
        </w:rPr>
      </w:pPr>
      <w:r>
        <w:rPr>
          <w:rFonts w:ascii="Times New Roman" w:hAnsi="Times New Roman"/>
          <w:b w:val="1"/>
          <w:color w:val="000000"/>
          <w:sz w:val="24"/>
        </w:rPr>
        <w:t>ЗАЯВЛЕНИЕ</w:t>
      </w:r>
    </w:p>
    <w:p w14:paraId="C9030000">
      <w:pPr>
        <w:pStyle w:val="Style_2"/>
        <w:keepNext w:val="1"/>
        <w:keepLines w:val="1"/>
        <w:widowControl w:val="1"/>
        <w:numPr>
          <w:ilvl w:val="0"/>
          <w:numId w:val="0"/>
        </w:numPr>
        <w:spacing w:after="100" w:before="0" w:line="240" w:lineRule="auto"/>
        <w:ind w:firstLine="0" w:left="0"/>
        <w:jc w:val="center"/>
        <w:outlineLvl w:val="1"/>
        <w:rPr>
          <w:rFonts w:ascii="Times New Roman" w:hAnsi="Times New Roman"/>
          <w:sz w:val="24"/>
        </w:rPr>
      </w:pPr>
      <w:r>
        <w:rPr>
          <w:rFonts w:ascii="Times New Roman" w:hAnsi="Times New Roman"/>
          <w:b w:val="1"/>
          <w:color w:val="000000"/>
          <w:sz w:val="24"/>
        </w:rPr>
        <w:t>об утверждении схемы расположения земельного участка или земельных участков                    на кадастровом плане территории</w:t>
      </w:r>
    </w:p>
    <w:p w14:paraId="CA030000">
      <w:pPr>
        <w:pStyle w:val="Style_4"/>
        <w:widowControl w:val="1"/>
        <w:numPr>
          <w:ilvl w:val="0"/>
          <w:numId w:val="1"/>
        </w:numPr>
        <w:tabs>
          <w:tab w:leader="none" w:pos="709" w:val="clear"/>
          <w:tab w:leader="none" w:pos="1081" w:val="left"/>
        </w:tabs>
        <w:spacing w:after="0" w:before="0" w:line="240" w:lineRule="auto"/>
        <w:ind w:hanging="361" w:left="1080" w:right="0"/>
        <w:contextualSpacing w:val="1"/>
        <w:jc w:val="both"/>
        <w:rPr>
          <w:rFonts w:ascii="Times New Roman" w:hAnsi="Times New Roman"/>
          <w:sz w:val="24"/>
        </w:rPr>
      </w:pPr>
      <w:r>
        <w:rPr>
          <w:rFonts w:ascii="Times New Roman" w:hAnsi="Times New Roman"/>
          <w:b w:val="1"/>
          <w:sz w:val="24"/>
        </w:rPr>
        <w:t>Сведения</w:t>
      </w:r>
      <w:r>
        <w:rPr>
          <w:rFonts w:ascii="Times New Roman" w:hAnsi="Times New Roman"/>
          <w:b w:val="1"/>
          <w:spacing w:val="-3"/>
          <w:sz w:val="24"/>
        </w:rPr>
        <w:t xml:space="preserve"> </w:t>
      </w:r>
      <w:r>
        <w:rPr>
          <w:rFonts w:ascii="Times New Roman" w:hAnsi="Times New Roman"/>
          <w:b w:val="1"/>
          <w:sz w:val="24"/>
        </w:rPr>
        <w:t>о</w:t>
      </w:r>
      <w:r>
        <w:rPr>
          <w:rFonts w:ascii="Times New Roman" w:hAnsi="Times New Roman"/>
          <w:b w:val="1"/>
          <w:spacing w:val="-2"/>
          <w:sz w:val="24"/>
        </w:rPr>
        <w:t xml:space="preserve"> </w:t>
      </w:r>
      <w:r>
        <w:rPr>
          <w:rFonts w:ascii="Times New Roman" w:hAnsi="Times New Roman"/>
          <w:b w:val="1"/>
          <w:sz w:val="24"/>
        </w:rPr>
        <w:t>заявителе</w:t>
      </w:r>
      <w:r>
        <w:rPr>
          <w:rFonts w:ascii="Times New Roman" w:hAnsi="Times New Roman"/>
          <w:b w:val="1"/>
          <w:spacing w:val="-5"/>
          <w:sz w:val="24"/>
        </w:rPr>
        <w:t xml:space="preserve"> </w:t>
      </w:r>
      <w:r>
        <w:rPr>
          <w:rFonts w:ascii="Times New Roman" w:hAnsi="Times New Roman"/>
          <w:b w:val="1"/>
          <w:sz w:val="24"/>
        </w:rPr>
        <w:t>(в</w:t>
      </w:r>
      <w:r>
        <w:rPr>
          <w:rFonts w:ascii="Times New Roman" w:hAnsi="Times New Roman"/>
          <w:b w:val="1"/>
          <w:spacing w:val="-2"/>
          <w:sz w:val="24"/>
        </w:rPr>
        <w:t xml:space="preserve"> </w:t>
      </w:r>
      <w:r>
        <w:rPr>
          <w:rFonts w:ascii="Times New Roman" w:hAnsi="Times New Roman"/>
          <w:b w:val="1"/>
          <w:sz w:val="24"/>
        </w:rPr>
        <w:t>случае,</w:t>
      </w:r>
      <w:r>
        <w:rPr>
          <w:rFonts w:ascii="Times New Roman" w:hAnsi="Times New Roman"/>
          <w:b w:val="1"/>
          <w:spacing w:val="-3"/>
          <w:sz w:val="24"/>
        </w:rPr>
        <w:t xml:space="preserve"> </w:t>
      </w:r>
      <w:r>
        <w:rPr>
          <w:rFonts w:ascii="Times New Roman" w:hAnsi="Times New Roman"/>
          <w:b w:val="1"/>
          <w:sz w:val="24"/>
        </w:rPr>
        <w:t>если</w:t>
      </w:r>
      <w:r>
        <w:rPr>
          <w:rFonts w:ascii="Times New Roman" w:hAnsi="Times New Roman"/>
          <w:b w:val="1"/>
          <w:spacing w:val="-2"/>
          <w:sz w:val="24"/>
        </w:rPr>
        <w:t xml:space="preserve"> </w:t>
      </w:r>
      <w:r>
        <w:rPr>
          <w:rFonts w:ascii="Times New Roman" w:hAnsi="Times New Roman"/>
          <w:b w:val="1"/>
          <w:sz w:val="24"/>
        </w:rPr>
        <w:t>заявитель</w:t>
      </w:r>
      <w:r>
        <w:rPr>
          <w:rFonts w:ascii="Times New Roman" w:hAnsi="Times New Roman"/>
          <w:b w:val="1"/>
          <w:spacing w:val="-3"/>
          <w:sz w:val="24"/>
        </w:rPr>
        <w:t xml:space="preserve"> </w:t>
      </w:r>
      <w:r>
        <w:rPr>
          <w:rFonts w:ascii="Times New Roman" w:hAnsi="Times New Roman"/>
          <w:b w:val="1"/>
          <w:sz w:val="24"/>
        </w:rPr>
        <w:t>обращается</w:t>
      </w:r>
      <w:r>
        <w:rPr>
          <w:rFonts w:ascii="Times New Roman" w:hAnsi="Times New Roman"/>
          <w:b w:val="1"/>
          <w:spacing w:val="-3"/>
          <w:sz w:val="24"/>
        </w:rPr>
        <w:t xml:space="preserve"> </w:t>
      </w:r>
      <w:r>
        <w:rPr>
          <w:rFonts w:ascii="Times New Roman" w:hAnsi="Times New Roman"/>
          <w:b w:val="1"/>
          <w:sz w:val="24"/>
        </w:rPr>
        <w:t>через</w:t>
      </w:r>
      <w:r>
        <w:rPr>
          <w:rFonts w:ascii="Times New Roman" w:hAnsi="Times New Roman"/>
          <w:b w:val="1"/>
          <w:spacing w:val="-1"/>
          <w:sz w:val="24"/>
        </w:rPr>
        <w:t xml:space="preserve"> </w:t>
      </w:r>
      <w:r>
        <w:rPr>
          <w:rFonts w:ascii="Times New Roman" w:hAnsi="Times New Roman"/>
          <w:b w:val="1"/>
          <w:sz w:val="24"/>
        </w:rPr>
        <w:t>представителя)</w:t>
      </w:r>
    </w:p>
    <w:tbl>
      <w:tblPr>
        <w:tblW w:type="auto" w:w="0"/>
        <w:jc w:val="left"/>
        <w:tblInd w:type="dxa" w:w="147"/>
        <w:tblLayout w:type="fixed"/>
        <w:tblCellMar>
          <w:top w:type="dxa" w:w="0"/>
          <w:left w:type="dxa" w:w="5"/>
          <w:bottom w:type="dxa" w:w="0"/>
          <w:right w:type="dxa" w:w="5"/>
        </w:tblCellMar>
      </w:tblPr>
      <w:tblGrid>
        <w:gridCol w:w="1044"/>
        <w:gridCol w:w="4631"/>
        <w:gridCol w:w="3887"/>
      </w:tblGrid>
      <w:tr>
        <w:trPr>
          <w:trHeight w:hRule="atLeast" w:val="52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B03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1.1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CC03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Сведения о физическом лице, в случае</w:t>
            </w:r>
            <w:r>
              <w:rPr>
                <w:rFonts w:ascii="Times New Roman" w:hAnsi="Times New Roman"/>
                <w:spacing w:val="1"/>
                <w:sz w:val="24"/>
              </w:rPr>
              <w:t xml:space="preserve"> </w:t>
            </w:r>
            <w:r>
              <w:rPr>
                <w:rFonts w:ascii="Times New Roman" w:hAnsi="Times New Roman"/>
                <w:sz w:val="24"/>
              </w:rPr>
              <w:t>если</w:t>
            </w:r>
            <w:r>
              <w:rPr>
                <w:rFonts w:ascii="Times New Roman" w:hAnsi="Times New Roman"/>
                <w:spacing w:val="-1"/>
                <w:sz w:val="24"/>
              </w:rPr>
              <w:t xml:space="preserve"> </w:t>
            </w:r>
            <w:r>
              <w:rPr>
                <w:rFonts w:ascii="Times New Roman" w:hAnsi="Times New Roman"/>
                <w:sz w:val="24"/>
              </w:rPr>
              <w:t>заявитель</w:t>
            </w:r>
            <w:r>
              <w:rPr>
                <w:rFonts w:ascii="Times New Roman" w:hAnsi="Times New Roman"/>
                <w:spacing w:val="-2"/>
                <w:sz w:val="24"/>
              </w:rPr>
              <w:t xml:space="preserve"> </w:t>
            </w:r>
            <w:r>
              <w:rPr>
                <w:rFonts w:ascii="Times New Roman" w:hAnsi="Times New Roman"/>
                <w:sz w:val="24"/>
              </w:rPr>
              <w:t>является</w:t>
            </w:r>
            <w:r>
              <w:rPr>
                <w:rFonts w:ascii="Times New Roman" w:hAnsi="Times New Roman"/>
                <w:spacing w:val="-2"/>
                <w:sz w:val="24"/>
              </w:rPr>
              <w:t xml:space="preserve"> </w:t>
            </w:r>
            <w:r>
              <w:rPr>
                <w:rFonts w:ascii="Times New Roman" w:hAnsi="Times New Roman"/>
                <w:sz w:val="24"/>
              </w:rPr>
              <w:t>физическое</w:t>
            </w:r>
            <w:r>
              <w:rPr>
                <w:rFonts w:ascii="Times New Roman" w:hAnsi="Times New Roman"/>
                <w:spacing w:val="-3"/>
                <w:sz w:val="24"/>
              </w:rPr>
              <w:t xml:space="preserve"> </w:t>
            </w:r>
            <w:r>
              <w:rPr>
                <w:rFonts w:ascii="Times New Roman" w:hAnsi="Times New Roman"/>
                <w:sz w:val="24"/>
              </w:rPr>
              <w:t>лицо:</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CD030000">
            <w:pPr>
              <w:pStyle w:val="Style_10"/>
              <w:widowControl w:val="0"/>
              <w:spacing w:after="0" w:before="0" w:line="240" w:lineRule="auto"/>
              <w:ind/>
              <w:jc w:val="both"/>
              <w:rPr>
                <w:rFonts w:ascii="Times New Roman" w:hAnsi="Times New Roman"/>
                <w:sz w:val="24"/>
              </w:rPr>
            </w:pPr>
          </w:p>
        </w:tc>
      </w:tr>
      <w:tr>
        <w:trPr>
          <w:trHeight w:hRule="atLeast" w:val="19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CE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CF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Фамилия,</w:t>
            </w:r>
            <w:r>
              <w:rPr>
                <w:rFonts w:ascii="Times New Roman" w:hAnsi="Times New Roman"/>
                <w:spacing w:val="-2"/>
                <w:sz w:val="24"/>
              </w:rPr>
              <w:t xml:space="preserve"> </w:t>
            </w:r>
            <w:r>
              <w:rPr>
                <w:rFonts w:ascii="Times New Roman" w:hAnsi="Times New Roman"/>
                <w:sz w:val="24"/>
              </w:rPr>
              <w:t>имя,</w:t>
            </w:r>
            <w:r>
              <w:rPr>
                <w:rFonts w:ascii="Times New Roman" w:hAnsi="Times New Roman"/>
                <w:spacing w:val="-1"/>
                <w:sz w:val="24"/>
              </w:rPr>
              <w:t xml:space="preserve"> </w:t>
            </w:r>
            <w:r>
              <w:rPr>
                <w:rFonts w:ascii="Times New Roman" w:hAnsi="Times New Roman"/>
                <w:sz w:val="24"/>
              </w:rPr>
              <w:t>отчество</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наличии)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0030000">
            <w:pPr>
              <w:pStyle w:val="Style_10"/>
              <w:widowControl w:val="0"/>
              <w:spacing w:after="0" w:before="0" w:line="240" w:lineRule="auto"/>
              <w:ind/>
              <w:jc w:val="both"/>
              <w:rPr>
                <w:rFonts w:ascii="Times New Roman" w:hAnsi="Times New Roman"/>
                <w:sz w:val="24"/>
              </w:rPr>
            </w:pPr>
          </w:p>
        </w:tc>
      </w:tr>
      <w:tr>
        <w:trPr>
          <w:trHeight w:hRule="atLeast" w:val="56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1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2030000">
            <w:pPr>
              <w:pStyle w:val="Style_10"/>
              <w:widowControl w:val="0"/>
              <w:spacing w:after="0" w:before="0" w:line="240" w:lineRule="auto"/>
              <w:ind w:firstLine="0" w:left="107" w:right="331"/>
              <w:jc w:val="both"/>
              <w:rPr>
                <w:rFonts w:ascii="Times New Roman" w:hAnsi="Times New Roman"/>
                <w:sz w:val="24"/>
              </w:rPr>
            </w:pPr>
            <w:r>
              <w:rPr>
                <w:rFonts w:ascii="Times New Roman" w:hAnsi="Times New Roman"/>
                <w:sz w:val="24"/>
              </w:rPr>
              <w:t>Реквизиты</w:t>
            </w:r>
            <w:r>
              <w:rPr>
                <w:rFonts w:ascii="Times New Roman" w:hAnsi="Times New Roman"/>
                <w:spacing w:val="-8"/>
                <w:sz w:val="24"/>
              </w:rPr>
              <w:t xml:space="preserve"> </w:t>
            </w:r>
            <w:r>
              <w:rPr>
                <w:rFonts w:ascii="Times New Roman" w:hAnsi="Times New Roman"/>
                <w:sz w:val="24"/>
              </w:rPr>
              <w:t>документа,</w:t>
            </w:r>
            <w:r>
              <w:rPr>
                <w:rFonts w:ascii="Times New Roman" w:hAnsi="Times New Roman"/>
                <w:spacing w:val="-7"/>
                <w:sz w:val="24"/>
              </w:rPr>
              <w:t xml:space="preserve"> </w:t>
            </w:r>
            <w:r>
              <w:rPr>
                <w:rFonts w:ascii="Times New Roman" w:hAnsi="Times New Roman"/>
                <w:sz w:val="24"/>
              </w:rPr>
              <w:t>удостоверяющего</w:t>
            </w:r>
            <w:r>
              <w:rPr>
                <w:rFonts w:ascii="Times New Roman" w:hAnsi="Times New Roman"/>
                <w:spacing w:val="-57"/>
                <w:sz w:val="24"/>
              </w:rPr>
              <w:t xml:space="preserve"> </w:t>
            </w:r>
            <w:r>
              <w:rPr>
                <w:rFonts w:ascii="Times New Roman" w:hAnsi="Times New Roman"/>
                <w:sz w:val="24"/>
              </w:rPr>
              <w:t>личность</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3030000">
            <w:pPr>
              <w:pStyle w:val="Style_10"/>
              <w:widowControl w:val="0"/>
              <w:spacing w:after="0" w:before="0" w:line="240" w:lineRule="auto"/>
              <w:ind/>
              <w:jc w:val="both"/>
              <w:rPr>
                <w:rFonts w:ascii="Times New Roman" w:hAnsi="Times New Roman"/>
                <w:sz w:val="24"/>
              </w:rPr>
            </w:pPr>
          </w:p>
        </w:tc>
      </w:tr>
      <w:tr>
        <w:trPr>
          <w:trHeight w:hRule="atLeast" w:val="365"/>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4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5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регистрации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6030000">
            <w:pPr>
              <w:pStyle w:val="Style_10"/>
              <w:widowControl w:val="0"/>
              <w:spacing w:after="0" w:before="0" w:line="240" w:lineRule="auto"/>
              <w:ind/>
              <w:jc w:val="both"/>
              <w:rPr>
                <w:rFonts w:ascii="Times New Roman" w:hAnsi="Times New Roman"/>
                <w:sz w:val="24"/>
              </w:rPr>
            </w:pPr>
          </w:p>
        </w:tc>
      </w:tr>
      <w:tr>
        <w:trPr>
          <w:trHeight w:hRule="atLeast" w:val="23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7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8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проживания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9030000">
            <w:pPr>
              <w:pStyle w:val="Style_10"/>
              <w:widowControl w:val="0"/>
              <w:spacing w:after="0" w:before="0" w:line="240" w:lineRule="auto"/>
              <w:ind/>
              <w:jc w:val="both"/>
              <w:rPr>
                <w:rFonts w:ascii="Times New Roman" w:hAnsi="Times New Roman"/>
                <w:sz w:val="24"/>
              </w:rPr>
            </w:pPr>
          </w:p>
        </w:tc>
      </w:tr>
      <w:tr>
        <w:trPr>
          <w:trHeight w:hRule="atLeast" w:val="39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A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B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C030000">
            <w:pPr>
              <w:pStyle w:val="Style_10"/>
              <w:widowControl w:val="0"/>
              <w:spacing w:after="0" w:before="0" w:line="240" w:lineRule="auto"/>
              <w:ind/>
              <w:jc w:val="both"/>
              <w:rPr>
                <w:rFonts w:ascii="Times New Roman" w:hAnsi="Times New Roman"/>
                <w:sz w:val="24"/>
              </w:rPr>
            </w:pPr>
          </w:p>
        </w:tc>
      </w:tr>
      <w:tr>
        <w:trPr>
          <w:trHeight w:hRule="atLeast" w:val="42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DD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1.1.6</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DE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DF030000">
            <w:pPr>
              <w:pStyle w:val="Style_10"/>
              <w:widowControl w:val="0"/>
              <w:spacing w:after="0" w:before="0" w:line="240" w:lineRule="auto"/>
              <w:ind/>
              <w:jc w:val="both"/>
              <w:rPr>
                <w:rFonts w:ascii="Times New Roman" w:hAnsi="Times New Roman"/>
                <w:sz w:val="24"/>
              </w:rPr>
            </w:pPr>
          </w:p>
        </w:tc>
      </w:tr>
      <w:tr>
        <w:trPr>
          <w:trHeight w:hRule="atLeast" w:val="108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003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1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об</w:t>
            </w:r>
            <w:r>
              <w:rPr>
                <w:rFonts w:ascii="Times New Roman" w:hAnsi="Times New Roman"/>
                <w:spacing w:val="-3"/>
                <w:sz w:val="24"/>
              </w:rPr>
              <w:t xml:space="preserve"> </w:t>
            </w:r>
            <w:r>
              <w:rPr>
                <w:rFonts w:ascii="Times New Roman" w:hAnsi="Times New Roman"/>
                <w:sz w:val="24"/>
              </w:rPr>
              <w:t>индивидуальном</w:t>
            </w:r>
          </w:p>
          <w:p w14:paraId="E2030000">
            <w:pPr>
              <w:pStyle w:val="Style_10"/>
              <w:widowControl w:val="0"/>
              <w:spacing w:after="0" w:before="0" w:line="240" w:lineRule="auto"/>
              <w:ind w:firstLine="0" w:left="107" w:right="150"/>
              <w:jc w:val="both"/>
              <w:rPr>
                <w:rFonts w:ascii="Times New Roman" w:hAnsi="Times New Roman"/>
                <w:sz w:val="24"/>
              </w:rPr>
            </w:pPr>
            <w:r>
              <w:rPr>
                <w:rFonts w:ascii="Times New Roman" w:hAnsi="Times New Roman"/>
                <w:sz w:val="24"/>
              </w:rPr>
              <w:t>предпринимателе,</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случае</w:t>
            </w:r>
            <w:r>
              <w:rPr>
                <w:rFonts w:ascii="Times New Roman" w:hAnsi="Times New Roman"/>
                <w:spacing w:val="-3"/>
                <w:sz w:val="24"/>
              </w:rPr>
              <w:t xml:space="preserve"> </w:t>
            </w:r>
            <w:r>
              <w:rPr>
                <w:rFonts w:ascii="Times New Roman" w:hAnsi="Times New Roman"/>
                <w:sz w:val="24"/>
              </w:rPr>
              <w:t>если</w:t>
            </w:r>
            <w:r>
              <w:rPr>
                <w:rFonts w:ascii="Times New Roman" w:hAnsi="Times New Roman"/>
                <w:spacing w:val="-2"/>
                <w:sz w:val="24"/>
              </w:rPr>
              <w:t xml:space="preserve"> </w:t>
            </w:r>
            <w:r>
              <w:rPr>
                <w:rFonts w:ascii="Times New Roman" w:hAnsi="Times New Roman"/>
                <w:sz w:val="24"/>
              </w:rPr>
              <w:t>заявитель</w:t>
            </w:r>
            <w:r>
              <w:rPr>
                <w:rFonts w:ascii="Times New Roman" w:hAnsi="Times New Roman"/>
                <w:spacing w:val="-57"/>
                <w:sz w:val="24"/>
              </w:rPr>
              <w:t xml:space="preserve"> </w:t>
            </w:r>
            <w:r>
              <w:rPr>
                <w:rFonts w:ascii="Times New Roman" w:hAnsi="Times New Roman"/>
                <w:sz w:val="24"/>
              </w:rPr>
              <w:t>является</w:t>
            </w:r>
            <w:r>
              <w:rPr>
                <w:rFonts w:ascii="Times New Roman" w:hAnsi="Times New Roman"/>
                <w:spacing w:val="-1"/>
                <w:sz w:val="24"/>
              </w:rPr>
              <w:t xml:space="preserve"> </w:t>
            </w:r>
            <w:r>
              <w:rPr>
                <w:rFonts w:ascii="Times New Roman" w:hAnsi="Times New Roman"/>
                <w:sz w:val="24"/>
              </w:rPr>
              <w:t>индивидуальным</w:t>
            </w:r>
          </w:p>
          <w:p w14:paraId="E3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предпринимателем:</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4030000">
            <w:pPr>
              <w:pStyle w:val="Style_10"/>
              <w:widowControl w:val="0"/>
              <w:spacing w:after="0" w:before="0" w:line="240" w:lineRule="auto"/>
              <w:ind/>
              <w:jc w:val="both"/>
              <w:rPr>
                <w:rFonts w:ascii="Times New Roman" w:hAnsi="Times New Roman"/>
                <w:sz w:val="24"/>
              </w:rPr>
            </w:pPr>
          </w:p>
        </w:tc>
      </w:tr>
      <w:tr>
        <w:trPr>
          <w:trHeight w:hRule="atLeast" w:val="425"/>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5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6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ФИО</w:t>
            </w:r>
            <w:r>
              <w:rPr>
                <w:rFonts w:ascii="Times New Roman" w:hAnsi="Times New Roman"/>
                <w:spacing w:val="-5"/>
                <w:sz w:val="24"/>
              </w:rPr>
              <w:t xml:space="preserve"> </w:t>
            </w:r>
            <w:r>
              <w:rPr>
                <w:rFonts w:ascii="Times New Roman" w:hAnsi="Times New Roman"/>
                <w:sz w:val="24"/>
              </w:rPr>
              <w:t>индивидуального</w:t>
            </w:r>
            <w:r>
              <w:rPr>
                <w:rFonts w:ascii="Times New Roman" w:hAnsi="Times New Roman"/>
                <w:spacing w:val="-3"/>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7030000">
            <w:pPr>
              <w:pStyle w:val="Style_10"/>
              <w:widowControl w:val="0"/>
              <w:spacing w:after="0" w:before="0" w:line="240" w:lineRule="auto"/>
              <w:ind/>
              <w:jc w:val="both"/>
              <w:rPr>
                <w:rFonts w:ascii="Times New Roman" w:hAnsi="Times New Roman"/>
                <w:sz w:val="24"/>
              </w:rPr>
            </w:pPr>
          </w:p>
        </w:tc>
      </w:tr>
      <w:tr>
        <w:trPr>
          <w:trHeight w:hRule="atLeast" w:val="464"/>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8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903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A030000">
            <w:pPr>
              <w:pStyle w:val="Style_10"/>
              <w:widowControl w:val="0"/>
              <w:spacing w:after="0" w:before="0" w:line="240" w:lineRule="auto"/>
              <w:ind/>
              <w:jc w:val="both"/>
              <w:rPr>
                <w:rFonts w:ascii="Times New Roman" w:hAnsi="Times New Roman"/>
                <w:sz w:val="24"/>
              </w:rPr>
            </w:pPr>
          </w:p>
        </w:tc>
      </w:tr>
      <w:tr>
        <w:trPr>
          <w:trHeight w:hRule="atLeast" w:val="74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B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C030000">
            <w:pPr>
              <w:pStyle w:val="Style_10"/>
              <w:widowControl w:val="0"/>
              <w:spacing w:after="0" w:before="0" w:line="240" w:lineRule="auto"/>
              <w:ind w:firstLine="0" w:left="107" w:right="157"/>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1"/>
                <w:sz w:val="24"/>
              </w:rPr>
              <w:t xml:space="preserve"> </w:t>
            </w:r>
            <w:r>
              <w:rPr>
                <w:rFonts w:ascii="Times New Roman" w:hAnsi="Times New Roman"/>
                <w:sz w:val="24"/>
              </w:rPr>
              <w:t>регистрационный</w:t>
            </w:r>
            <w:r>
              <w:rPr>
                <w:rFonts w:ascii="Times New Roman" w:hAnsi="Times New Roman"/>
                <w:spacing w:val="-10"/>
                <w:sz w:val="24"/>
              </w:rPr>
              <w:t xml:space="preserve"> </w:t>
            </w:r>
            <w:r>
              <w:rPr>
                <w:rFonts w:ascii="Times New Roman" w:hAnsi="Times New Roman"/>
                <w:sz w:val="24"/>
              </w:rPr>
              <w:t>номер</w:t>
            </w:r>
            <w:r>
              <w:rPr>
                <w:rFonts w:ascii="Times New Roman" w:hAnsi="Times New Roman"/>
                <w:spacing w:val="-9"/>
                <w:sz w:val="24"/>
              </w:rPr>
              <w:t xml:space="preserve"> </w:t>
            </w:r>
            <w:r>
              <w:rPr>
                <w:rFonts w:ascii="Times New Roman" w:hAnsi="Times New Roman"/>
                <w:sz w:val="24"/>
              </w:rPr>
              <w:t>индивидуального</w:t>
            </w:r>
            <w:r>
              <w:rPr>
                <w:rFonts w:ascii="Times New Roman" w:hAnsi="Times New Roman"/>
                <w:spacing w:val="-57"/>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ED030000">
            <w:pPr>
              <w:pStyle w:val="Style_10"/>
              <w:widowControl w:val="0"/>
              <w:spacing w:after="0" w:before="0" w:line="240" w:lineRule="auto"/>
              <w:ind/>
              <w:jc w:val="both"/>
              <w:rPr>
                <w:rFonts w:ascii="Times New Roman" w:hAnsi="Times New Roman"/>
                <w:sz w:val="24"/>
              </w:rPr>
            </w:pPr>
          </w:p>
        </w:tc>
      </w:tr>
      <w:tr>
        <w:trPr>
          <w:trHeight w:hRule="atLeast" w:val="415"/>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EE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EF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0030000">
            <w:pPr>
              <w:pStyle w:val="Style_10"/>
              <w:widowControl w:val="0"/>
              <w:spacing w:after="0" w:before="0" w:line="240" w:lineRule="auto"/>
              <w:ind/>
              <w:jc w:val="both"/>
              <w:rPr>
                <w:rFonts w:ascii="Times New Roman" w:hAnsi="Times New Roman"/>
                <w:sz w:val="24"/>
              </w:rPr>
            </w:pPr>
          </w:p>
        </w:tc>
      </w:tr>
      <w:tr>
        <w:trPr>
          <w:trHeight w:hRule="atLeast" w:val="31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1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2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3030000">
            <w:pPr>
              <w:pStyle w:val="Style_10"/>
              <w:widowControl w:val="0"/>
              <w:spacing w:after="0" w:before="0" w:line="240" w:lineRule="auto"/>
              <w:ind/>
              <w:jc w:val="both"/>
              <w:rPr>
                <w:rFonts w:ascii="Times New Roman" w:hAnsi="Times New Roman"/>
                <w:sz w:val="24"/>
              </w:rPr>
            </w:pPr>
          </w:p>
        </w:tc>
      </w:tr>
      <w:tr>
        <w:trPr>
          <w:trHeight w:hRule="atLeast" w:val="33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403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5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w:t>
            </w:r>
            <w:r>
              <w:rPr>
                <w:rFonts w:ascii="Times New Roman" w:hAnsi="Times New Roman"/>
                <w:spacing w:val="-2"/>
                <w:sz w:val="24"/>
              </w:rPr>
              <w:t xml:space="preserve"> </w:t>
            </w:r>
            <w:r>
              <w:rPr>
                <w:rFonts w:ascii="Times New Roman" w:hAnsi="Times New Roman"/>
                <w:sz w:val="24"/>
              </w:rPr>
              <w:t>юридическом</w:t>
            </w:r>
            <w:r>
              <w:rPr>
                <w:rFonts w:ascii="Times New Roman" w:hAnsi="Times New Roman"/>
                <w:spacing w:val="-3"/>
                <w:sz w:val="24"/>
              </w:rPr>
              <w:t xml:space="preserve"> </w:t>
            </w:r>
            <w:r>
              <w:rPr>
                <w:rFonts w:ascii="Times New Roman" w:hAnsi="Times New Roman"/>
                <w:sz w:val="24"/>
              </w:rPr>
              <w:t>лице:</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6030000">
            <w:pPr>
              <w:pStyle w:val="Style_10"/>
              <w:widowControl w:val="0"/>
              <w:spacing w:after="0" w:before="0" w:line="240" w:lineRule="auto"/>
              <w:ind/>
              <w:jc w:val="both"/>
              <w:rPr>
                <w:rFonts w:ascii="Times New Roman" w:hAnsi="Times New Roman"/>
                <w:sz w:val="24"/>
              </w:rPr>
            </w:pPr>
          </w:p>
        </w:tc>
      </w:tr>
      <w:tr>
        <w:trPr>
          <w:trHeight w:hRule="atLeast" w:val="38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7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803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Полное</w:t>
            </w:r>
            <w:r>
              <w:rPr>
                <w:rFonts w:ascii="Times New Roman" w:hAnsi="Times New Roman"/>
                <w:spacing w:val="-4"/>
                <w:sz w:val="24"/>
              </w:rPr>
              <w:t xml:space="preserve"> </w:t>
            </w:r>
            <w:r>
              <w:rPr>
                <w:rFonts w:ascii="Times New Roman" w:hAnsi="Times New Roman"/>
                <w:sz w:val="24"/>
              </w:rPr>
              <w:t>наименование</w:t>
            </w:r>
            <w:r>
              <w:rPr>
                <w:rFonts w:ascii="Times New Roman" w:hAnsi="Times New Roman"/>
                <w:spacing w:val="-4"/>
                <w:sz w:val="24"/>
              </w:rPr>
              <w:t xml:space="preserve"> </w:t>
            </w:r>
            <w:r>
              <w:rPr>
                <w:rFonts w:ascii="Times New Roman" w:hAnsi="Times New Roman"/>
                <w:sz w:val="24"/>
              </w:rPr>
              <w:t>юридического</w:t>
            </w:r>
            <w:r>
              <w:rPr>
                <w:rFonts w:ascii="Times New Roman" w:hAnsi="Times New Roman"/>
                <w:spacing w:val="-2"/>
                <w:sz w:val="24"/>
              </w:rPr>
              <w:t xml:space="preserve"> </w:t>
            </w:r>
            <w:r>
              <w:rPr>
                <w:rFonts w:ascii="Times New Roman" w:hAnsi="Times New Roman"/>
                <w:sz w:val="24"/>
              </w:rPr>
              <w:t>лица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9030000">
            <w:pPr>
              <w:pStyle w:val="Style_10"/>
              <w:widowControl w:val="0"/>
              <w:spacing w:after="0" w:before="0" w:line="240" w:lineRule="auto"/>
              <w:ind/>
              <w:jc w:val="both"/>
              <w:rPr>
                <w:rFonts w:ascii="Times New Roman" w:hAnsi="Times New Roman"/>
                <w:sz w:val="24"/>
              </w:rPr>
            </w:pPr>
          </w:p>
        </w:tc>
      </w:tr>
      <w:tr>
        <w:trPr>
          <w:trHeight w:hRule="atLeast" w:val="553"/>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A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B030000">
            <w:pPr>
              <w:pStyle w:val="Style_10"/>
              <w:widowControl w:val="0"/>
              <w:spacing w:after="0" w:before="0" w:line="240" w:lineRule="auto"/>
              <w:ind w:firstLine="0" w:left="107" w:right="1644"/>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58"/>
                <w:sz w:val="24"/>
              </w:rPr>
              <w:t xml:space="preserve"> </w:t>
            </w:r>
            <w:r>
              <w:rPr>
                <w:rFonts w:ascii="Times New Roman" w:hAnsi="Times New Roman"/>
                <w:sz w:val="24"/>
              </w:rPr>
              <w:t>регистрационный номер</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C030000">
            <w:pPr>
              <w:pStyle w:val="Style_10"/>
              <w:widowControl w:val="0"/>
              <w:spacing w:after="0" w:before="0" w:line="240" w:lineRule="auto"/>
              <w:ind/>
              <w:jc w:val="both"/>
              <w:rPr>
                <w:rFonts w:ascii="Times New Roman" w:hAnsi="Times New Roman"/>
                <w:sz w:val="24"/>
              </w:rPr>
            </w:pPr>
          </w:p>
        </w:tc>
      </w:tr>
      <w:tr>
        <w:trPr>
          <w:trHeight w:hRule="atLeast" w:val="50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FD03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FE03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FF030000">
            <w:pPr>
              <w:pStyle w:val="Style_10"/>
              <w:widowControl w:val="0"/>
              <w:spacing w:after="0" w:before="0" w:line="240" w:lineRule="auto"/>
              <w:ind/>
              <w:jc w:val="both"/>
              <w:rPr>
                <w:rFonts w:ascii="Times New Roman" w:hAnsi="Times New Roman"/>
                <w:sz w:val="24"/>
              </w:rPr>
            </w:pPr>
          </w:p>
        </w:tc>
      </w:tr>
      <w:tr>
        <w:trPr>
          <w:trHeight w:hRule="atLeast" w:val="50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0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104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Организационно- правовая форма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2040000">
            <w:pPr>
              <w:pStyle w:val="Style_10"/>
              <w:widowControl w:val="0"/>
              <w:spacing w:after="0" w:before="0" w:line="240" w:lineRule="auto"/>
              <w:ind/>
              <w:jc w:val="both"/>
              <w:rPr>
                <w:rFonts w:ascii="Times New Roman" w:hAnsi="Times New Roman"/>
                <w:sz w:val="24"/>
              </w:rPr>
            </w:pPr>
          </w:p>
        </w:tc>
      </w:tr>
      <w:tr>
        <w:trPr>
          <w:trHeight w:hRule="atLeast" w:val="30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3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4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5040000">
            <w:pPr>
              <w:pStyle w:val="Style_10"/>
              <w:widowControl w:val="0"/>
              <w:spacing w:after="0" w:before="0" w:line="240" w:lineRule="auto"/>
              <w:ind/>
              <w:jc w:val="both"/>
              <w:rPr>
                <w:rFonts w:ascii="Times New Roman" w:hAnsi="Times New Roman"/>
                <w:sz w:val="24"/>
              </w:rPr>
            </w:pPr>
          </w:p>
        </w:tc>
      </w:tr>
      <w:tr>
        <w:trPr>
          <w:trHeight w:hRule="atLeast" w:val="389"/>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6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1.2.6</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7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8040000">
            <w:pPr>
              <w:pStyle w:val="Style_10"/>
              <w:widowControl w:val="0"/>
              <w:spacing w:after="0" w:before="0" w:line="240" w:lineRule="auto"/>
              <w:ind/>
              <w:jc w:val="both"/>
              <w:rPr>
                <w:rFonts w:ascii="Times New Roman" w:hAnsi="Times New Roman"/>
                <w:sz w:val="24"/>
              </w:rPr>
            </w:pPr>
          </w:p>
        </w:tc>
      </w:tr>
    </w:tbl>
    <w:p w14:paraId="09040000">
      <w:pPr>
        <w:pStyle w:val="Style_4"/>
        <w:widowControl w:val="1"/>
        <w:tabs>
          <w:tab w:leader="none" w:pos="709" w:val="clear"/>
          <w:tab w:leader="none" w:pos="4101" w:val="left"/>
        </w:tabs>
        <w:spacing w:after="29" w:before="0" w:line="240" w:lineRule="auto"/>
        <w:ind w:firstLine="0" w:left="720" w:right="106"/>
        <w:contextualSpacing w:val="1"/>
        <w:jc w:val="both"/>
        <w:rPr>
          <w:rFonts w:ascii="Times New Roman" w:hAnsi="Times New Roman"/>
          <w:b w:val="1"/>
          <w:sz w:val="24"/>
        </w:rPr>
      </w:pPr>
    </w:p>
    <w:p w14:paraId="0A040000">
      <w:pPr>
        <w:pStyle w:val="Style_4"/>
        <w:widowControl w:val="1"/>
        <w:numPr>
          <w:ilvl w:val="0"/>
          <w:numId w:val="1"/>
        </w:numPr>
        <w:tabs>
          <w:tab w:leader="none" w:pos="709" w:val="clear"/>
          <w:tab w:leader="none" w:pos="4101" w:val="left"/>
        </w:tabs>
        <w:spacing w:after="29" w:before="0" w:line="240" w:lineRule="auto"/>
        <w:ind w:hanging="361" w:left="4100" w:right="0"/>
        <w:contextualSpacing w:val="1"/>
        <w:jc w:val="both"/>
        <w:rPr>
          <w:rFonts w:ascii="Times New Roman" w:hAnsi="Times New Roman"/>
          <w:sz w:val="24"/>
        </w:rPr>
      </w:pPr>
      <w:r>
        <w:rPr>
          <w:rFonts w:ascii="Times New Roman" w:hAnsi="Times New Roman"/>
          <w:b w:val="1"/>
          <w:sz w:val="24"/>
        </w:rPr>
        <w:t>Сведения</w:t>
      </w:r>
      <w:r>
        <w:rPr>
          <w:rFonts w:ascii="Times New Roman" w:hAnsi="Times New Roman"/>
          <w:b w:val="1"/>
          <w:spacing w:val="-2"/>
          <w:sz w:val="24"/>
        </w:rPr>
        <w:t xml:space="preserve"> </w:t>
      </w:r>
      <w:r>
        <w:rPr>
          <w:rFonts w:ascii="Times New Roman" w:hAnsi="Times New Roman"/>
          <w:b w:val="1"/>
          <w:sz w:val="24"/>
        </w:rPr>
        <w:t>о</w:t>
      </w:r>
      <w:r>
        <w:rPr>
          <w:rFonts w:ascii="Times New Roman" w:hAnsi="Times New Roman"/>
          <w:b w:val="1"/>
          <w:spacing w:val="-1"/>
          <w:sz w:val="24"/>
        </w:rPr>
        <w:t xml:space="preserve"> </w:t>
      </w:r>
      <w:r>
        <w:rPr>
          <w:rFonts w:ascii="Times New Roman" w:hAnsi="Times New Roman"/>
          <w:b w:val="1"/>
          <w:sz w:val="24"/>
        </w:rPr>
        <w:t>заявителе</w:t>
      </w:r>
    </w:p>
    <w:p w14:paraId="0B040000">
      <w:pPr>
        <w:pStyle w:val="Style_3"/>
        <w:widowControl w:val="1"/>
        <w:spacing w:line="240" w:lineRule="auto"/>
        <w:ind/>
        <w:jc w:val="both"/>
        <w:rPr>
          <w:rFonts w:ascii="Times New Roman" w:hAnsi="Times New Roman"/>
          <w:b w:val="1"/>
          <w:sz w:val="24"/>
        </w:rPr>
      </w:pPr>
    </w:p>
    <w:tbl>
      <w:tblPr>
        <w:tblW w:type="auto" w:w="0"/>
        <w:jc w:val="left"/>
        <w:tblInd w:type="dxa" w:w="147"/>
        <w:tblLayout w:type="fixed"/>
        <w:tblCellMar>
          <w:top w:type="dxa" w:w="0"/>
          <w:left w:type="dxa" w:w="5"/>
          <w:bottom w:type="dxa" w:w="0"/>
          <w:right w:type="dxa" w:w="5"/>
        </w:tblCellMar>
      </w:tblPr>
      <w:tblGrid>
        <w:gridCol w:w="1044"/>
        <w:gridCol w:w="4631"/>
        <w:gridCol w:w="3887"/>
      </w:tblGrid>
      <w:tr>
        <w:trPr>
          <w:trHeight w:hRule="atLeast" w:val="579"/>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C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0D04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Сведения о физическом лице, в случае</w:t>
            </w:r>
            <w:r>
              <w:rPr>
                <w:rFonts w:ascii="Times New Roman" w:hAnsi="Times New Roman"/>
                <w:spacing w:val="1"/>
                <w:sz w:val="24"/>
              </w:rPr>
              <w:t xml:space="preserve"> </w:t>
            </w:r>
            <w:r>
              <w:rPr>
                <w:rFonts w:ascii="Times New Roman" w:hAnsi="Times New Roman"/>
                <w:sz w:val="24"/>
              </w:rPr>
              <w:t>если</w:t>
            </w:r>
            <w:r>
              <w:rPr>
                <w:rFonts w:ascii="Times New Roman" w:hAnsi="Times New Roman"/>
                <w:spacing w:val="-1"/>
                <w:sz w:val="24"/>
              </w:rPr>
              <w:t xml:space="preserve"> </w:t>
            </w:r>
            <w:r>
              <w:rPr>
                <w:rFonts w:ascii="Times New Roman" w:hAnsi="Times New Roman"/>
                <w:sz w:val="24"/>
              </w:rPr>
              <w:t>заявитель</w:t>
            </w:r>
            <w:r>
              <w:rPr>
                <w:rFonts w:ascii="Times New Roman" w:hAnsi="Times New Roman"/>
                <w:spacing w:val="-2"/>
                <w:sz w:val="24"/>
              </w:rPr>
              <w:t xml:space="preserve"> </w:t>
            </w:r>
            <w:r>
              <w:rPr>
                <w:rFonts w:ascii="Times New Roman" w:hAnsi="Times New Roman"/>
                <w:sz w:val="24"/>
              </w:rPr>
              <w:t>является</w:t>
            </w:r>
            <w:r>
              <w:rPr>
                <w:rFonts w:ascii="Times New Roman" w:hAnsi="Times New Roman"/>
                <w:spacing w:val="-2"/>
                <w:sz w:val="24"/>
              </w:rPr>
              <w:t xml:space="preserve"> </w:t>
            </w:r>
            <w:r>
              <w:rPr>
                <w:rFonts w:ascii="Times New Roman" w:hAnsi="Times New Roman"/>
                <w:sz w:val="24"/>
              </w:rPr>
              <w:t>физическое</w:t>
            </w:r>
            <w:r>
              <w:rPr>
                <w:rFonts w:ascii="Times New Roman" w:hAnsi="Times New Roman"/>
                <w:spacing w:val="-3"/>
                <w:sz w:val="24"/>
              </w:rPr>
              <w:t xml:space="preserve"> </w:t>
            </w:r>
            <w:r>
              <w:rPr>
                <w:rFonts w:ascii="Times New Roman" w:hAnsi="Times New Roman"/>
                <w:sz w:val="24"/>
              </w:rPr>
              <w:t>лицо:</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0E040000">
            <w:pPr>
              <w:pStyle w:val="Style_10"/>
              <w:widowControl w:val="0"/>
              <w:spacing w:after="0" w:before="0" w:line="240" w:lineRule="auto"/>
              <w:ind/>
              <w:jc w:val="both"/>
              <w:rPr>
                <w:rFonts w:ascii="Times New Roman" w:hAnsi="Times New Roman"/>
                <w:sz w:val="24"/>
              </w:rPr>
            </w:pPr>
          </w:p>
        </w:tc>
      </w:tr>
      <w:tr>
        <w:trPr>
          <w:trHeight w:hRule="atLeast" w:val="37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0F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10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Фамилия,</w:t>
            </w:r>
            <w:r>
              <w:rPr>
                <w:rFonts w:ascii="Times New Roman" w:hAnsi="Times New Roman"/>
                <w:spacing w:val="-2"/>
                <w:sz w:val="24"/>
              </w:rPr>
              <w:t xml:space="preserve"> </w:t>
            </w:r>
            <w:r>
              <w:rPr>
                <w:rFonts w:ascii="Times New Roman" w:hAnsi="Times New Roman"/>
                <w:sz w:val="24"/>
              </w:rPr>
              <w:t>имя,</w:t>
            </w:r>
            <w:r>
              <w:rPr>
                <w:rFonts w:ascii="Times New Roman" w:hAnsi="Times New Roman"/>
                <w:spacing w:val="-1"/>
                <w:sz w:val="24"/>
              </w:rPr>
              <w:t xml:space="preserve"> </w:t>
            </w:r>
            <w:r>
              <w:rPr>
                <w:rFonts w:ascii="Times New Roman" w:hAnsi="Times New Roman"/>
                <w:sz w:val="24"/>
              </w:rPr>
              <w:t>отчество</w:t>
            </w:r>
            <w:r>
              <w:rPr>
                <w:rFonts w:ascii="Times New Roman" w:hAnsi="Times New Roman"/>
                <w:spacing w:val="-1"/>
                <w:sz w:val="24"/>
              </w:rPr>
              <w:t xml:space="preserve"> </w:t>
            </w:r>
            <w:r>
              <w:rPr>
                <w:rFonts w:ascii="Times New Roman" w:hAnsi="Times New Roman"/>
                <w:sz w:val="24"/>
              </w:rPr>
              <w:t>(при</w:t>
            </w:r>
            <w:r>
              <w:rPr>
                <w:rFonts w:ascii="Times New Roman" w:hAnsi="Times New Roman"/>
                <w:spacing w:val="1"/>
                <w:sz w:val="24"/>
              </w:rPr>
              <w:t xml:space="preserve"> </w:t>
            </w:r>
            <w:r>
              <w:rPr>
                <w:rFonts w:ascii="Times New Roman" w:hAnsi="Times New Roman"/>
                <w:sz w:val="24"/>
              </w:rPr>
              <w:t>наличии)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11040000">
            <w:pPr>
              <w:pStyle w:val="Style_10"/>
              <w:widowControl w:val="0"/>
              <w:spacing w:after="0" w:before="0" w:line="240" w:lineRule="auto"/>
              <w:ind/>
              <w:jc w:val="both"/>
              <w:rPr>
                <w:rFonts w:ascii="Times New Roman" w:hAnsi="Times New Roman"/>
                <w:sz w:val="24"/>
              </w:rPr>
            </w:pPr>
          </w:p>
        </w:tc>
      </w:tr>
      <w:tr>
        <w:trPr>
          <w:trHeight w:hRule="atLeast" w:val="483"/>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12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13040000">
            <w:pPr>
              <w:pStyle w:val="Style_10"/>
              <w:widowControl w:val="0"/>
              <w:spacing w:after="0" w:before="0" w:line="240" w:lineRule="auto"/>
              <w:ind w:firstLine="0" w:left="107" w:right="331"/>
              <w:jc w:val="both"/>
              <w:rPr>
                <w:rFonts w:ascii="Times New Roman" w:hAnsi="Times New Roman"/>
                <w:sz w:val="24"/>
              </w:rPr>
            </w:pPr>
            <w:r>
              <w:rPr>
                <w:rFonts w:ascii="Times New Roman" w:hAnsi="Times New Roman"/>
                <w:sz w:val="24"/>
              </w:rPr>
              <w:t>Реквизиты</w:t>
            </w:r>
            <w:r>
              <w:rPr>
                <w:rFonts w:ascii="Times New Roman" w:hAnsi="Times New Roman"/>
                <w:spacing w:val="-8"/>
                <w:sz w:val="24"/>
              </w:rPr>
              <w:t xml:space="preserve"> </w:t>
            </w:r>
            <w:r>
              <w:rPr>
                <w:rFonts w:ascii="Times New Roman" w:hAnsi="Times New Roman"/>
                <w:sz w:val="24"/>
              </w:rPr>
              <w:t>документа,</w:t>
            </w:r>
            <w:r>
              <w:rPr>
                <w:rFonts w:ascii="Times New Roman" w:hAnsi="Times New Roman"/>
                <w:spacing w:val="-7"/>
                <w:sz w:val="24"/>
              </w:rPr>
              <w:t xml:space="preserve"> </w:t>
            </w:r>
            <w:r>
              <w:rPr>
                <w:rFonts w:ascii="Times New Roman" w:hAnsi="Times New Roman"/>
                <w:sz w:val="24"/>
              </w:rPr>
              <w:t>удостоверяющего</w:t>
            </w:r>
            <w:r>
              <w:rPr>
                <w:rFonts w:ascii="Times New Roman" w:hAnsi="Times New Roman"/>
                <w:spacing w:val="-57"/>
                <w:sz w:val="24"/>
              </w:rPr>
              <w:t xml:space="preserve"> </w:t>
            </w:r>
            <w:r>
              <w:rPr>
                <w:rFonts w:ascii="Times New Roman" w:hAnsi="Times New Roman"/>
                <w:sz w:val="24"/>
              </w:rPr>
              <w:t>личность</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14040000">
            <w:pPr>
              <w:pStyle w:val="Style_10"/>
              <w:widowControl w:val="0"/>
              <w:spacing w:after="0" w:before="0" w:line="240" w:lineRule="auto"/>
              <w:ind/>
              <w:jc w:val="both"/>
              <w:rPr>
                <w:rFonts w:ascii="Times New Roman" w:hAnsi="Times New Roman"/>
                <w:sz w:val="24"/>
              </w:rPr>
            </w:pPr>
          </w:p>
        </w:tc>
      </w:tr>
      <w:tr>
        <w:trPr>
          <w:trHeight w:hRule="atLeast" w:val="483"/>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15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16040000">
            <w:pPr>
              <w:pStyle w:val="Style_10"/>
              <w:widowControl w:val="0"/>
              <w:spacing w:after="0" w:before="0" w:line="240" w:lineRule="auto"/>
              <w:ind w:firstLine="0" w:left="107" w:right="331"/>
              <w:jc w:val="both"/>
              <w:rPr>
                <w:rFonts w:ascii="Times New Roman" w:hAnsi="Times New Roman"/>
                <w:sz w:val="24"/>
              </w:rPr>
            </w:pPr>
            <w:r>
              <w:rPr>
                <w:rFonts w:ascii="Times New Roman" w:hAnsi="Times New Roman"/>
                <w:sz w:val="24"/>
              </w:rPr>
              <w:t>Дата и место рождения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17040000">
            <w:pPr>
              <w:pStyle w:val="Style_10"/>
              <w:widowControl w:val="0"/>
              <w:spacing w:after="0" w:before="0" w:line="240" w:lineRule="auto"/>
              <w:ind/>
              <w:jc w:val="both"/>
              <w:rPr>
                <w:rFonts w:ascii="Times New Roman" w:hAnsi="Times New Roman"/>
                <w:sz w:val="24"/>
              </w:rPr>
            </w:pPr>
          </w:p>
        </w:tc>
      </w:tr>
      <w:tr>
        <w:trPr>
          <w:trHeight w:hRule="atLeast" w:val="28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18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19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регистрации</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1A040000">
            <w:pPr>
              <w:pStyle w:val="Style_10"/>
              <w:widowControl w:val="0"/>
              <w:spacing w:after="0" w:before="0" w:line="240" w:lineRule="auto"/>
              <w:ind/>
              <w:jc w:val="both"/>
              <w:rPr>
                <w:rFonts w:ascii="Times New Roman" w:hAnsi="Times New Roman"/>
                <w:sz w:val="24"/>
              </w:rPr>
            </w:pPr>
          </w:p>
        </w:tc>
      </w:tr>
      <w:tr>
        <w:trPr>
          <w:trHeight w:hRule="atLeast" w:val="42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1B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1C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5"/>
                <w:sz w:val="24"/>
              </w:rPr>
              <w:t xml:space="preserve"> </w:t>
            </w:r>
            <w:r>
              <w:rPr>
                <w:rFonts w:ascii="Times New Roman" w:hAnsi="Times New Roman"/>
                <w:sz w:val="24"/>
              </w:rPr>
              <w:t>проживания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1D040000">
            <w:pPr>
              <w:pStyle w:val="Style_10"/>
              <w:widowControl w:val="0"/>
              <w:spacing w:after="0" w:before="0" w:line="240" w:lineRule="auto"/>
              <w:ind/>
              <w:jc w:val="both"/>
              <w:rPr>
                <w:rFonts w:ascii="Times New Roman" w:hAnsi="Times New Roman"/>
                <w:sz w:val="24"/>
              </w:rPr>
            </w:pPr>
          </w:p>
        </w:tc>
      </w:tr>
      <w:tr>
        <w:trPr>
          <w:trHeight w:hRule="atLeast" w:val="310"/>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1E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2.1.6</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1F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20040000">
            <w:pPr>
              <w:pStyle w:val="Style_10"/>
              <w:widowControl w:val="0"/>
              <w:spacing w:after="0" w:before="0" w:line="240" w:lineRule="auto"/>
              <w:ind/>
              <w:jc w:val="both"/>
              <w:rPr>
                <w:rFonts w:ascii="Times New Roman" w:hAnsi="Times New Roman"/>
                <w:sz w:val="24"/>
              </w:rPr>
            </w:pPr>
          </w:p>
        </w:tc>
      </w:tr>
      <w:tr>
        <w:trPr>
          <w:trHeight w:hRule="atLeast" w:val="34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21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2.1.7</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22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23040000">
            <w:pPr>
              <w:pStyle w:val="Style_10"/>
              <w:widowControl w:val="0"/>
              <w:spacing w:after="0" w:before="0" w:line="240" w:lineRule="auto"/>
              <w:ind/>
              <w:jc w:val="both"/>
              <w:rPr>
                <w:rFonts w:ascii="Times New Roman" w:hAnsi="Times New Roman"/>
                <w:sz w:val="24"/>
              </w:rPr>
            </w:pPr>
          </w:p>
        </w:tc>
      </w:tr>
      <w:tr>
        <w:trPr>
          <w:trHeight w:hRule="atLeast" w:val="1094"/>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24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25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об</w:t>
            </w:r>
            <w:r>
              <w:rPr>
                <w:rFonts w:ascii="Times New Roman" w:hAnsi="Times New Roman"/>
                <w:spacing w:val="-3"/>
                <w:sz w:val="24"/>
              </w:rPr>
              <w:t xml:space="preserve"> </w:t>
            </w:r>
            <w:r>
              <w:rPr>
                <w:rFonts w:ascii="Times New Roman" w:hAnsi="Times New Roman"/>
                <w:sz w:val="24"/>
              </w:rPr>
              <w:t>индивидуальном</w:t>
            </w:r>
          </w:p>
          <w:p w14:paraId="26040000">
            <w:pPr>
              <w:pStyle w:val="Style_10"/>
              <w:widowControl w:val="0"/>
              <w:spacing w:after="0" w:before="0" w:line="240" w:lineRule="auto"/>
              <w:ind w:firstLine="0" w:left="107" w:right="150"/>
              <w:jc w:val="both"/>
              <w:rPr>
                <w:rFonts w:ascii="Times New Roman" w:hAnsi="Times New Roman"/>
                <w:sz w:val="24"/>
              </w:rPr>
            </w:pPr>
            <w:r>
              <w:rPr>
                <w:rFonts w:ascii="Times New Roman" w:hAnsi="Times New Roman"/>
                <w:sz w:val="24"/>
              </w:rPr>
              <w:t>предпринимателе,</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4"/>
                <w:sz w:val="24"/>
              </w:rPr>
              <w:t xml:space="preserve"> </w:t>
            </w:r>
            <w:r>
              <w:rPr>
                <w:rFonts w:ascii="Times New Roman" w:hAnsi="Times New Roman"/>
                <w:sz w:val="24"/>
              </w:rPr>
              <w:t>случае</w:t>
            </w:r>
            <w:r>
              <w:rPr>
                <w:rFonts w:ascii="Times New Roman" w:hAnsi="Times New Roman"/>
                <w:spacing w:val="-3"/>
                <w:sz w:val="24"/>
              </w:rPr>
              <w:t xml:space="preserve"> </w:t>
            </w:r>
            <w:r>
              <w:rPr>
                <w:rFonts w:ascii="Times New Roman" w:hAnsi="Times New Roman"/>
                <w:sz w:val="24"/>
              </w:rPr>
              <w:t>если</w:t>
            </w:r>
            <w:r>
              <w:rPr>
                <w:rFonts w:ascii="Times New Roman" w:hAnsi="Times New Roman"/>
                <w:spacing w:val="-2"/>
                <w:sz w:val="24"/>
              </w:rPr>
              <w:t xml:space="preserve"> </w:t>
            </w:r>
            <w:r>
              <w:rPr>
                <w:rFonts w:ascii="Times New Roman" w:hAnsi="Times New Roman"/>
                <w:sz w:val="24"/>
              </w:rPr>
              <w:t>заявитель</w:t>
            </w:r>
            <w:r>
              <w:rPr>
                <w:rFonts w:ascii="Times New Roman" w:hAnsi="Times New Roman"/>
                <w:spacing w:val="-57"/>
                <w:sz w:val="24"/>
              </w:rPr>
              <w:t xml:space="preserve"> </w:t>
            </w:r>
            <w:r>
              <w:rPr>
                <w:rFonts w:ascii="Times New Roman" w:hAnsi="Times New Roman"/>
                <w:sz w:val="24"/>
              </w:rPr>
              <w:t>является</w:t>
            </w:r>
            <w:r>
              <w:rPr>
                <w:rFonts w:ascii="Times New Roman" w:hAnsi="Times New Roman"/>
                <w:spacing w:val="-2"/>
                <w:sz w:val="24"/>
              </w:rPr>
              <w:t xml:space="preserve"> </w:t>
            </w:r>
            <w:r>
              <w:rPr>
                <w:rFonts w:ascii="Times New Roman" w:hAnsi="Times New Roman"/>
                <w:sz w:val="24"/>
              </w:rPr>
              <w:t>индивидуальным</w:t>
            </w:r>
          </w:p>
          <w:p w14:paraId="27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предпринимателем:</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28040000">
            <w:pPr>
              <w:pStyle w:val="Style_10"/>
              <w:widowControl w:val="0"/>
              <w:spacing w:after="0" w:before="0" w:line="240" w:lineRule="auto"/>
              <w:ind/>
              <w:jc w:val="both"/>
              <w:rPr>
                <w:rFonts w:ascii="Times New Roman" w:hAnsi="Times New Roman"/>
                <w:sz w:val="24"/>
              </w:rPr>
            </w:pPr>
          </w:p>
        </w:tc>
      </w:tr>
      <w:tr>
        <w:trPr>
          <w:trHeight w:hRule="atLeast" w:val="30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29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2A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ФИО</w:t>
            </w:r>
            <w:r>
              <w:rPr>
                <w:rFonts w:ascii="Times New Roman" w:hAnsi="Times New Roman"/>
                <w:spacing w:val="-5"/>
                <w:sz w:val="24"/>
              </w:rPr>
              <w:t xml:space="preserve"> </w:t>
            </w:r>
            <w:r>
              <w:rPr>
                <w:rFonts w:ascii="Times New Roman" w:hAnsi="Times New Roman"/>
                <w:sz w:val="24"/>
              </w:rPr>
              <w:t>индивидуального</w:t>
            </w:r>
            <w:r>
              <w:rPr>
                <w:rFonts w:ascii="Times New Roman" w:hAnsi="Times New Roman"/>
                <w:spacing w:val="-3"/>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2B040000">
            <w:pPr>
              <w:pStyle w:val="Style_10"/>
              <w:widowControl w:val="0"/>
              <w:spacing w:after="0" w:before="0" w:line="240" w:lineRule="auto"/>
              <w:ind/>
              <w:jc w:val="both"/>
              <w:rPr>
                <w:rFonts w:ascii="Times New Roman" w:hAnsi="Times New Roman"/>
                <w:sz w:val="24"/>
              </w:rPr>
            </w:pPr>
          </w:p>
        </w:tc>
      </w:tr>
      <w:tr>
        <w:trPr>
          <w:trHeight w:hRule="atLeast" w:val="47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2C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2D04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2E040000">
            <w:pPr>
              <w:pStyle w:val="Style_10"/>
              <w:widowControl w:val="0"/>
              <w:spacing w:after="0" w:before="0" w:line="240" w:lineRule="auto"/>
              <w:ind/>
              <w:jc w:val="both"/>
              <w:rPr>
                <w:rFonts w:ascii="Times New Roman" w:hAnsi="Times New Roman"/>
                <w:sz w:val="24"/>
              </w:rPr>
            </w:pPr>
          </w:p>
        </w:tc>
      </w:tr>
      <w:tr>
        <w:trPr>
          <w:trHeight w:hRule="atLeast" w:val="85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2F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30040000">
            <w:pPr>
              <w:pStyle w:val="Style_10"/>
              <w:widowControl w:val="0"/>
              <w:spacing w:after="0" w:before="0" w:line="240" w:lineRule="auto"/>
              <w:ind w:firstLine="0" w:left="107" w:right="157"/>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1"/>
                <w:sz w:val="24"/>
              </w:rPr>
              <w:t xml:space="preserve"> </w:t>
            </w:r>
            <w:r>
              <w:rPr>
                <w:rFonts w:ascii="Times New Roman" w:hAnsi="Times New Roman"/>
                <w:sz w:val="24"/>
              </w:rPr>
              <w:t>регистрационный</w:t>
            </w:r>
            <w:r>
              <w:rPr>
                <w:rFonts w:ascii="Times New Roman" w:hAnsi="Times New Roman"/>
                <w:spacing w:val="-10"/>
                <w:sz w:val="24"/>
              </w:rPr>
              <w:t xml:space="preserve"> </w:t>
            </w:r>
            <w:r>
              <w:rPr>
                <w:rFonts w:ascii="Times New Roman" w:hAnsi="Times New Roman"/>
                <w:sz w:val="24"/>
              </w:rPr>
              <w:t>номер</w:t>
            </w:r>
            <w:r>
              <w:rPr>
                <w:rFonts w:ascii="Times New Roman" w:hAnsi="Times New Roman"/>
                <w:spacing w:val="-9"/>
                <w:sz w:val="24"/>
              </w:rPr>
              <w:t xml:space="preserve"> </w:t>
            </w:r>
            <w:r>
              <w:rPr>
                <w:rFonts w:ascii="Times New Roman" w:hAnsi="Times New Roman"/>
                <w:sz w:val="24"/>
              </w:rPr>
              <w:t>индивидуального</w:t>
            </w:r>
            <w:r>
              <w:rPr>
                <w:rFonts w:ascii="Times New Roman" w:hAnsi="Times New Roman"/>
                <w:spacing w:val="-57"/>
                <w:sz w:val="24"/>
              </w:rPr>
              <w:t xml:space="preserve"> </w:t>
            </w:r>
            <w:r>
              <w:rPr>
                <w:rFonts w:ascii="Times New Roman" w:hAnsi="Times New Roman"/>
                <w:sz w:val="24"/>
              </w:rPr>
              <w:t>предпринимателя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31040000">
            <w:pPr>
              <w:pStyle w:val="Style_10"/>
              <w:widowControl w:val="0"/>
              <w:spacing w:after="0" w:before="0" w:line="240" w:lineRule="auto"/>
              <w:ind/>
              <w:jc w:val="both"/>
              <w:rPr>
                <w:rFonts w:ascii="Times New Roman" w:hAnsi="Times New Roman"/>
                <w:sz w:val="24"/>
              </w:rPr>
            </w:pPr>
          </w:p>
        </w:tc>
      </w:tr>
      <w:tr>
        <w:trPr>
          <w:trHeight w:hRule="atLeast" w:val="657"/>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32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33040000">
            <w:pPr>
              <w:pStyle w:val="Style_10"/>
              <w:widowControl w:val="0"/>
              <w:spacing w:after="0" w:before="0" w:line="240" w:lineRule="auto"/>
              <w:ind w:firstLine="0" w:left="107" w:right="157"/>
              <w:jc w:val="both"/>
              <w:rPr>
                <w:rFonts w:ascii="Times New Roman" w:hAnsi="Times New Roman"/>
                <w:sz w:val="24"/>
              </w:rPr>
            </w:pPr>
            <w:r>
              <w:rPr>
                <w:rFonts w:ascii="Times New Roman" w:hAnsi="Times New Roman"/>
                <w:sz w:val="24"/>
              </w:rPr>
              <w:t>Реквизиты документа, удостоверяющего личность</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34040000">
            <w:pPr>
              <w:pStyle w:val="Style_10"/>
              <w:widowControl w:val="0"/>
              <w:spacing w:after="0" w:before="0" w:line="240" w:lineRule="auto"/>
              <w:ind/>
              <w:jc w:val="both"/>
              <w:rPr>
                <w:rFonts w:ascii="Times New Roman" w:hAnsi="Times New Roman"/>
                <w:sz w:val="24"/>
              </w:rPr>
            </w:pPr>
          </w:p>
        </w:tc>
      </w:tr>
      <w:tr>
        <w:trPr>
          <w:trHeight w:hRule="atLeast" w:val="374"/>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35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36040000">
            <w:pPr>
              <w:pStyle w:val="Style_10"/>
              <w:widowControl w:val="0"/>
              <w:spacing w:after="0" w:before="0" w:line="240" w:lineRule="auto"/>
              <w:ind w:firstLine="0" w:left="107" w:right="157"/>
              <w:jc w:val="both"/>
              <w:rPr>
                <w:rFonts w:ascii="Times New Roman" w:hAnsi="Times New Roman"/>
                <w:sz w:val="24"/>
              </w:rPr>
            </w:pPr>
            <w:r>
              <w:rPr>
                <w:rFonts w:ascii="Times New Roman" w:hAnsi="Times New Roman"/>
                <w:sz w:val="24"/>
              </w:rPr>
              <w:t>Дата и место рождения</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37040000">
            <w:pPr>
              <w:pStyle w:val="Style_10"/>
              <w:widowControl w:val="0"/>
              <w:spacing w:after="0" w:before="0" w:line="240" w:lineRule="auto"/>
              <w:ind/>
              <w:jc w:val="both"/>
              <w:rPr>
                <w:rFonts w:ascii="Times New Roman" w:hAnsi="Times New Roman"/>
                <w:sz w:val="24"/>
              </w:rPr>
            </w:pPr>
          </w:p>
        </w:tc>
      </w:tr>
      <w:tr>
        <w:trPr>
          <w:trHeight w:hRule="atLeast" w:val="356"/>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38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2.2.6</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39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3A040000">
            <w:pPr>
              <w:pStyle w:val="Style_10"/>
              <w:widowControl w:val="0"/>
              <w:spacing w:after="0" w:before="0" w:line="240" w:lineRule="auto"/>
              <w:ind/>
              <w:jc w:val="both"/>
              <w:rPr>
                <w:rFonts w:ascii="Times New Roman" w:hAnsi="Times New Roman"/>
                <w:sz w:val="24"/>
              </w:rPr>
            </w:pPr>
          </w:p>
        </w:tc>
      </w:tr>
      <w:tr>
        <w:trPr>
          <w:trHeight w:hRule="atLeast" w:val="380"/>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3B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2.2.7</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3C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5"/>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3D040000">
            <w:pPr>
              <w:pStyle w:val="Style_10"/>
              <w:widowControl w:val="0"/>
              <w:spacing w:after="0" w:before="0" w:line="240" w:lineRule="auto"/>
              <w:ind/>
              <w:jc w:val="both"/>
              <w:rPr>
                <w:rFonts w:ascii="Times New Roman" w:hAnsi="Times New Roman"/>
                <w:sz w:val="24"/>
              </w:rPr>
            </w:pPr>
          </w:p>
        </w:tc>
      </w:tr>
      <w:tr>
        <w:trPr>
          <w:trHeight w:hRule="atLeast" w:val="418"/>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3E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2.3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3F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Сведения</w:t>
            </w:r>
            <w:r>
              <w:rPr>
                <w:rFonts w:ascii="Times New Roman" w:hAnsi="Times New Roman"/>
                <w:spacing w:val="-3"/>
                <w:sz w:val="24"/>
              </w:rPr>
              <w:t xml:space="preserve"> </w:t>
            </w:r>
            <w:r>
              <w:rPr>
                <w:rFonts w:ascii="Times New Roman" w:hAnsi="Times New Roman"/>
                <w:sz w:val="24"/>
              </w:rPr>
              <w:t>о</w:t>
            </w:r>
            <w:r>
              <w:rPr>
                <w:rFonts w:ascii="Times New Roman" w:hAnsi="Times New Roman"/>
                <w:spacing w:val="-2"/>
                <w:sz w:val="24"/>
              </w:rPr>
              <w:t xml:space="preserve"> </w:t>
            </w:r>
            <w:r>
              <w:rPr>
                <w:rFonts w:ascii="Times New Roman" w:hAnsi="Times New Roman"/>
                <w:sz w:val="24"/>
              </w:rPr>
              <w:t>юридическом</w:t>
            </w:r>
            <w:r>
              <w:rPr>
                <w:rFonts w:ascii="Times New Roman" w:hAnsi="Times New Roman"/>
                <w:spacing w:val="-3"/>
                <w:sz w:val="24"/>
              </w:rPr>
              <w:t xml:space="preserve"> </w:t>
            </w:r>
            <w:r>
              <w:rPr>
                <w:rFonts w:ascii="Times New Roman" w:hAnsi="Times New Roman"/>
                <w:sz w:val="24"/>
              </w:rPr>
              <w:t>лице:</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40040000">
            <w:pPr>
              <w:pStyle w:val="Style_10"/>
              <w:widowControl w:val="0"/>
              <w:spacing w:after="0" w:before="0" w:line="240" w:lineRule="auto"/>
              <w:ind/>
              <w:jc w:val="both"/>
              <w:rPr>
                <w:rFonts w:ascii="Times New Roman" w:hAnsi="Times New Roman"/>
                <w:sz w:val="24"/>
              </w:rPr>
            </w:pPr>
          </w:p>
        </w:tc>
      </w:tr>
      <w:tr>
        <w:trPr>
          <w:trHeight w:hRule="atLeast" w:val="44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41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2.3.1</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42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Полное</w:t>
            </w:r>
            <w:r>
              <w:rPr>
                <w:rFonts w:ascii="Times New Roman" w:hAnsi="Times New Roman"/>
                <w:spacing w:val="-4"/>
                <w:sz w:val="24"/>
              </w:rPr>
              <w:t xml:space="preserve"> </w:t>
            </w:r>
            <w:r>
              <w:rPr>
                <w:rFonts w:ascii="Times New Roman" w:hAnsi="Times New Roman"/>
                <w:sz w:val="24"/>
              </w:rPr>
              <w:t>наименование</w:t>
            </w:r>
            <w:r>
              <w:rPr>
                <w:rFonts w:ascii="Times New Roman" w:hAnsi="Times New Roman"/>
                <w:spacing w:val="-4"/>
                <w:sz w:val="24"/>
              </w:rPr>
              <w:t xml:space="preserve"> </w:t>
            </w:r>
            <w:r>
              <w:rPr>
                <w:rFonts w:ascii="Times New Roman" w:hAnsi="Times New Roman"/>
                <w:sz w:val="24"/>
              </w:rPr>
              <w:t>юридического</w:t>
            </w:r>
            <w:r>
              <w:rPr>
                <w:rFonts w:ascii="Times New Roman" w:hAnsi="Times New Roman"/>
                <w:spacing w:val="-2"/>
                <w:sz w:val="24"/>
              </w:rPr>
              <w:t xml:space="preserve"> </w:t>
            </w:r>
            <w:r>
              <w:rPr>
                <w:rFonts w:ascii="Times New Roman" w:hAnsi="Times New Roman"/>
                <w:sz w:val="24"/>
              </w:rPr>
              <w:t>лица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43040000">
            <w:pPr>
              <w:pStyle w:val="Style_10"/>
              <w:widowControl w:val="0"/>
              <w:spacing w:after="0" w:before="0" w:line="240" w:lineRule="auto"/>
              <w:ind/>
              <w:jc w:val="both"/>
              <w:rPr>
                <w:rFonts w:ascii="Times New Roman" w:hAnsi="Times New Roman"/>
                <w:sz w:val="24"/>
              </w:rPr>
            </w:pPr>
          </w:p>
        </w:tc>
      </w:tr>
      <w:tr>
        <w:trPr>
          <w:trHeight w:hRule="atLeast" w:val="621"/>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44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2.3.2</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45040000">
            <w:pPr>
              <w:pStyle w:val="Style_10"/>
              <w:widowControl w:val="0"/>
              <w:spacing w:after="0" w:before="0" w:line="240" w:lineRule="auto"/>
              <w:ind w:firstLine="0" w:left="107" w:right="1644"/>
              <w:jc w:val="both"/>
              <w:rPr>
                <w:rFonts w:ascii="Times New Roman" w:hAnsi="Times New Roman"/>
                <w:sz w:val="24"/>
              </w:rPr>
            </w:pPr>
            <w:r>
              <w:rPr>
                <w:rFonts w:ascii="Times New Roman" w:hAnsi="Times New Roman"/>
                <w:sz w:val="24"/>
              </w:rPr>
              <w:t>Основной государственный</w:t>
            </w:r>
            <w:r>
              <w:rPr>
                <w:rFonts w:ascii="Times New Roman" w:hAnsi="Times New Roman"/>
                <w:spacing w:val="-58"/>
                <w:sz w:val="24"/>
              </w:rPr>
              <w:t xml:space="preserve"> </w:t>
            </w:r>
            <w:r>
              <w:rPr>
                <w:rFonts w:ascii="Times New Roman" w:hAnsi="Times New Roman"/>
                <w:sz w:val="24"/>
              </w:rPr>
              <w:t>регистрационный</w:t>
            </w:r>
            <w:r>
              <w:rPr>
                <w:rFonts w:ascii="Times New Roman" w:hAnsi="Times New Roman"/>
                <w:spacing w:val="-2"/>
                <w:sz w:val="24"/>
              </w:rPr>
              <w:t xml:space="preserve"> </w:t>
            </w:r>
            <w:r>
              <w:rPr>
                <w:rFonts w:ascii="Times New Roman" w:hAnsi="Times New Roman"/>
                <w:sz w:val="24"/>
              </w:rPr>
              <w:t>номер</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46040000">
            <w:pPr>
              <w:pStyle w:val="Style_10"/>
              <w:widowControl w:val="0"/>
              <w:spacing w:after="0" w:before="0" w:line="240" w:lineRule="auto"/>
              <w:ind/>
              <w:jc w:val="both"/>
              <w:rPr>
                <w:rFonts w:ascii="Times New Roman" w:hAnsi="Times New Roman"/>
                <w:sz w:val="24"/>
              </w:rPr>
            </w:pPr>
          </w:p>
        </w:tc>
      </w:tr>
      <w:tr>
        <w:trPr>
          <w:trHeight w:hRule="atLeast" w:val="56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47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2.3.3</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48040000">
            <w:pPr>
              <w:pStyle w:val="Style_10"/>
              <w:widowControl w:val="0"/>
              <w:spacing w:after="0" w:before="0" w:line="240" w:lineRule="auto"/>
              <w:ind w:firstLine="0" w:left="107" w:right="1624"/>
              <w:jc w:val="both"/>
              <w:rPr>
                <w:rFonts w:ascii="Times New Roman" w:hAnsi="Times New Roman"/>
                <w:sz w:val="24"/>
              </w:rPr>
            </w:pPr>
            <w:r>
              <w:rPr>
                <w:rFonts w:ascii="Times New Roman" w:hAnsi="Times New Roman"/>
                <w:sz w:val="24"/>
              </w:rPr>
              <w:t>Идентификационный</w:t>
            </w:r>
            <w:r>
              <w:rPr>
                <w:rFonts w:ascii="Times New Roman" w:hAnsi="Times New Roman"/>
                <w:spacing w:val="-12"/>
                <w:sz w:val="24"/>
              </w:rPr>
              <w:t xml:space="preserve"> </w:t>
            </w:r>
            <w:r>
              <w:rPr>
                <w:rFonts w:ascii="Times New Roman" w:hAnsi="Times New Roman"/>
                <w:sz w:val="24"/>
              </w:rPr>
              <w:t>номер</w:t>
            </w:r>
            <w:r>
              <w:rPr>
                <w:rFonts w:ascii="Times New Roman" w:hAnsi="Times New Roman"/>
                <w:spacing w:val="-57"/>
                <w:sz w:val="24"/>
              </w:rPr>
              <w:t xml:space="preserve"> </w:t>
            </w:r>
            <w:r>
              <w:rPr>
                <w:rFonts w:ascii="Times New Roman" w:hAnsi="Times New Roman"/>
                <w:sz w:val="24"/>
              </w:rPr>
              <w:t>налогоплательщика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49040000">
            <w:pPr>
              <w:pStyle w:val="Style_10"/>
              <w:widowControl w:val="0"/>
              <w:spacing w:after="0" w:before="0" w:line="240" w:lineRule="auto"/>
              <w:ind/>
              <w:jc w:val="both"/>
              <w:rPr>
                <w:rFonts w:ascii="Times New Roman" w:hAnsi="Times New Roman"/>
                <w:sz w:val="24"/>
              </w:rPr>
            </w:pPr>
          </w:p>
        </w:tc>
      </w:tr>
      <w:tr>
        <w:trPr>
          <w:trHeight w:hRule="atLeast" w:val="373"/>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4A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2.3.4</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4B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Номер</w:t>
            </w:r>
            <w:r>
              <w:rPr>
                <w:rFonts w:ascii="Times New Roman" w:hAnsi="Times New Roman"/>
                <w:spacing w:val="-3"/>
                <w:sz w:val="24"/>
              </w:rPr>
              <w:t xml:space="preserve"> </w:t>
            </w:r>
            <w:r>
              <w:rPr>
                <w:rFonts w:ascii="Times New Roman" w:hAnsi="Times New Roman"/>
                <w:sz w:val="24"/>
              </w:rPr>
              <w:t>телефона</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4C040000">
            <w:pPr>
              <w:pStyle w:val="Style_10"/>
              <w:widowControl w:val="0"/>
              <w:spacing w:after="0" w:before="0" w:line="240" w:lineRule="auto"/>
              <w:ind/>
              <w:jc w:val="both"/>
              <w:rPr>
                <w:rFonts w:ascii="Times New Roman" w:hAnsi="Times New Roman"/>
                <w:sz w:val="24"/>
              </w:rPr>
            </w:pPr>
          </w:p>
        </w:tc>
      </w:tr>
      <w:tr>
        <w:trPr>
          <w:trHeight w:hRule="atLeast" w:val="362"/>
        </w:trPr>
        <w:tc>
          <w:tcPr>
            <w:tcW w:type="dxa" w:w="1044"/>
            <w:tcBorders>
              <w:top w:color="000000" w:sz="4" w:val="single"/>
              <w:left w:color="000000" w:sz="4" w:val="single"/>
              <w:bottom w:color="000000" w:sz="4" w:val="single"/>
              <w:right w:color="000000" w:sz="4" w:val="single"/>
            </w:tcBorders>
            <w:tcMar>
              <w:top w:type="dxa" w:w="0"/>
              <w:left w:type="dxa" w:w="5"/>
              <w:bottom w:type="dxa" w:w="0"/>
              <w:right w:type="dxa" w:w="5"/>
            </w:tcMar>
          </w:tcPr>
          <w:p w14:paraId="4D040000">
            <w:pPr>
              <w:pStyle w:val="Style_10"/>
              <w:widowControl w:val="0"/>
              <w:spacing w:after="0" w:before="0" w:line="240" w:lineRule="auto"/>
              <w:ind w:firstLine="0" w:left="260" w:right="253"/>
              <w:jc w:val="both"/>
              <w:rPr>
                <w:rFonts w:ascii="Times New Roman" w:hAnsi="Times New Roman"/>
                <w:sz w:val="24"/>
              </w:rPr>
            </w:pPr>
            <w:r>
              <w:rPr>
                <w:rFonts w:ascii="Times New Roman" w:hAnsi="Times New Roman"/>
                <w:sz w:val="24"/>
              </w:rPr>
              <w:t>2.3.5</w:t>
            </w:r>
          </w:p>
        </w:tc>
        <w:tc>
          <w:tcPr>
            <w:tcW w:type="dxa" w:w="4631"/>
            <w:tcBorders>
              <w:top w:color="000000" w:sz="4" w:val="single"/>
              <w:left w:color="000000" w:sz="4" w:val="single"/>
              <w:bottom w:color="000000" w:sz="4" w:val="single"/>
              <w:right w:color="000000" w:sz="4" w:val="single"/>
            </w:tcBorders>
            <w:tcMar>
              <w:top w:type="dxa" w:w="0"/>
              <w:left w:type="dxa" w:w="5"/>
              <w:bottom w:type="dxa" w:w="0"/>
              <w:right w:type="dxa" w:w="5"/>
            </w:tcMar>
          </w:tcPr>
          <w:p w14:paraId="4E040000">
            <w:pPr>
              <w:pStyle w:val="Style_10"/>
              <w:widowControl w:val="0"/>
              <w:spacing w:after="0" w:before="0" w:line="240" w:lineRule="auto"/>
              <w:ind w:firstLine="0" w:left="107"/>
              <w:jc w:val="both"/>
              <w:rPr>
                <w:rFonts w:ascii="Times New Roman" w:hAnsi="Times New Roman"/>
                <w:sz w:val="24"/>
              </w:rPr>
            </w:pPr>
            <w:r>
              <w:rPr>
                <w:rFonts w:ascii="Times New Roman" w:hAnsi="Times New Roman"/>
                <w:sz w:val="24"/>
              </w:rPr>
              <w:t>Адрес</w:t>
            </w:r>
            <w:r>
              <w:rPr>
                <w:rFonts w:ascii="Times New Roman" w:hAnsi="Times New Roman"/>
                <w:spacing w:val="-4"/>
                <w:sz w:val="24"/>
              </w:rPr>
              <w:t xml:space="preserve"> </w:t>
            </w:r>
            <w:r>
              <w:rPr>
                <w:rFonts w:ascii="Times New Roman" w:hAnsi="Times New Roman"/>
                <w:sz w:val="24"/>
              </w:rPr>
              <w:t>электронной</w:t>
            </w:r>
            <w:r>
              <w:rPr>
                <w:rFonts w:ascii="Times New Roman" w:hAnsi="Times New Roman"/>
                <w:spacing w:val="-3"/>
                <w:sz w:val="24"/>
              </w:rPr>
              <w:t xml:space="preserve"> </w:t>
            </w:r>
            <w:r>
              <w:rPr>
                <w:rFonts w:ascii="Times New Roman" w:hAnsi="Times New Roman"/>
                <w:sz w:val="24"/>
              </w:rPr>
              <w:t>почты</w:t>
            </w:r>
          </w:p>
        </w:tc>
        <w:tc>
          <w:tcPr>
            <w:tcW w:type="dxa" w:w="3887"/>
            <w:tcBorders>
              <w:top w:color="000000" w:sz="4" w:val="single"/>
              <w:left w:color="000000" w:sz="4" w:val="single"/>
              <w:bottom w:color="000000" w:sz="4" w:val="single"/>
              <w:right w:color="000000" w:sz="4" w:val="single"/>
            </w:tcBorders>
            <w:tcMar>
              <w:top w:type="dxa" w:w="0"/>
              <w:left w:type="dxa" w:w="5"/>
              <w:bottom w:type="dxa" w:w="0"/>
              <w:right w:type="dxa" w:w="5"/>
            </w:tcMar>
          </w:tcPr>
          <w:p w14:paraId="4F040000">
            <w:pPr>
              <w:pStyle w:val="Style_10"/>
              <w:widowControl w:val="0"/>
              <w:spacing w:after="0" w:before="0" w:line="240" w:lineRule="auto"/>
              <w:ind/>
              <w:jc w:val="both"/>
              <w:rPr>
                <w:rFonts w:ascii="Times New Roman" w:hAnsi="Times New Roman"/>
                <w:sz w:val="24"/>
              </w:rPr>
            </w:pPr>
          </w:p>
        </w:tc>
      </w:tr>
    </w:tbl>
    <w:p w14:paraId="50040000">
      <w:pPr>
        <w:pStyle w:val="Style_3"/>
        <w:widowControl w:val="1"/>
        <w:spacing w:after="0" w:before="0" w:line="240" w:lineRule="auto"/>
        <w:ind/>
        <w:jc w:val="both"/>
        <w:rPr>
          <w:rFonts w:ascii="Times New Roman" w:hAnsi="Times New Roman"/>
          <w:b w:val="1"/>
          <w:sz w:val="24"/>
        </w:rPr>
      </w:pPr>
    </w:p>
    <w:p w14:paraId="51040000">
      <w:pPr>
        <w:pStyle w:val="Style_4"/>
        <w:widowControl w:val="1"/>
        <w:numPr>
          <w:ilvl w:val="0"/>
          <w:numId w:val="1"/>
        </w:numPr>
        <w:tabs>
          <w:tab w:leader="none" w:pos="709" w:val="clear"/>
          <w:tab w:leader="none" w:pos="3983" w:val="left"/>
        </w:tabs>
        <w:spacing w:after="0" w:before="0" w:line="240" w:lineRule="auto"/>
        <w:ind w:hanging="241" w:left="3982" w:right="0"/>
        <w:contextualSpacing w:val="1"/>
        <w:jc w:val="both"/>
        <w:rPr>
          <w:rFonts w:ascii="Times New Roman" w:hAnsi="Times New Roman"/>
          <w:sz w:val="24"/>
        </w:rPr>
      </w:pPr>
      <w:r>
        <w:rPr>
          <w:rFonts w:ascii="Times New Roman" w:hAnsi="Times New Roman"/>
          <w:b w:val="1"/>
          <w:sz w:val="24"/>
        </w:rPr>
        <w:t>Сведения</w:t>
      </w:r>
      <w:r>
        <w:rPr>
          <w:rFonts w:ascii="Times New Roman" w:hAnsi="Times New Roman"/>
          <w:b w:val="1"/>
          <w:spacing w:val="-3"/>
          <w:sz w:val="24"/>
        </w:rPr>
        <w:t xml:space="preserve"> </w:t>
      </w:r>
      <w:r>
        <w:rPr>
          <w:rFonts w:ascii="Times New Roman" w:hAnsi="Times New Roman"/>
          <w:b w:val="1"/>
          <w:sz w:val="24"/>
        </w:rPr>
        <w:t>по</w:t>
      </w:r>
      <w:r>
        <w:rPr>
          <w:rFonts w:ascii="Times New Roman" w:hAnsi="Times New Roman"/>
          <w:b w:val="1"/>
          <w:spacing w:val="-2"/>
          <w:sz w:val="24"/>
        </w:rPr>
        <w:t xml:space="preserve"> </w:t>
      </w:r>
      <w:r>
        <w:rPr>
          <w:rFonts w:ascii="Times New Roman" w:hAnsi="Times New Roman"/>
          <w:b w:val="1"/>
          <w:sz w:val="24"/>
        </w:rPr>
        <w:t>услуге</w:t>
      </w:r>
    </w:p>
    <w:tbl>
      <w:tblPr>
        <w:tblW w:type="auto" w:w="0"/>
        <w:jc w:val="left"/>
        <w:tblInd w:type="dxa" w:w="147"/>
        <w:tblLayout w:type="fixed"/>
        <w:tblCellMar>
          <w:top w:type="dxa" w:w="0"/>
          <w:left w:type="dxa" w:w="5"/>
          <w:bottom w:type="dxa" w:w="0"/>
          <w:right w:type="dxa" w:w="5"/>
        </w:tblCellMar>
      </w:tblPr>
      <w:tblGrid>
        <w:gridCol w:w="1067"/>
        <w:gridCol w:w="10"/>
        <w:gridCol w:w="4734"/>
        <w:gridCol w:w="3831"/>
      </w:tblGrid>
      <w:tr>
        <w:trPr>
          <w:trHeight w:hRule="atLeast" w:val="540"/>
        </w:trPr>
        <w:tc>
          <w:tcPr>
            <w:tcW w:type="dxa" w:w="1067"/>
            <w:tcBorders>
              <w:top w:color="000000" w:sz="4" w:val="single"/>
              <w:left w:color="000000" w:sz="4" w:val="single"/>
              <w:bottom w:color="000000" w:sz="4" w:val="single"/>
              <w:right w:color="000000" w:sz="4" w:val="single"/>
            </w:tcBorders>
            <w:tcMar>
              <w:top w:type="dxa" w:w="0"/>
              <w:left w:type="dxa" w:w="5"/>
              <w:bottom w:type="dxa" w:w="0"/>
              <w:right w:type="dxa" w:w="5"/>
            </w:tcMar>
          </w:tcPr>
          <w:p w14:paraId="52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3.1</w:t>
            </w:r>
          </w:p>
        </w:tc>
        <w:tc>
          <w:tcPr>
            <w:tcW w:type="dxa" w:w="4744"/>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53040000">
            <w:pPr>
              <w:pStyle w:val="Style_10"/>
              <w:widowControl w:val="0"/>
              <w:spacing w:after="0" w:before="0" w:line="240" w:lineRule="auto"/>
              <w:ind w:firstLine="0" w:left="107" w:right="347"/>
              <w:jc w:val="both"/>
              <w:rPr>
                <w:rFonts w:ascii="Times New Roman" w:hAnsi="Times New Roman"/>
                <w:sz w:val="24"/>
              </w:rPr>
            </w:pPr>
            <w:r>
              <w:rPr>
                <w:rFonts w:ascii="Times New Roman" w:hAnsi="Times New Roman"/>
                <w:sz w:val="24"/>
              </w:rPr>
              <w:t>Испрашиваемое право на земельный участок</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54040000">
            <w:pPr>
              <w:pStyle w:val="Style_10"/>
              <w:widowControl w:val="0"/>
              <w:spacing w:after="0" w:before="0" w:line="240" w:lineRule="auto"/>
              <w:ind/>
              <w:jc w:val="both"/>
              <w:rPr>
                <w:rFonts w:ascii="Times New Roman" w:hAnsi="Times New Roman"/>
                <w:sz w:val="24"/>
              </w:rPr>
            </w:pPr>
          </w:p>
        </w:tc>
      </w:tr>
      <w:tr>
        <w:trPr>
          <w:trHeight w:hRule="atLeast" w:val="421"/>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55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3.2</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56040000">
            <w:pPr>
              <w:pStyle w:val="Style_10"/>
              <w:widowControl w:val="0"/>
              <w:spacing w:after="0" w:before="0" w:line="240" w:lineRule="auto"/>
              <w:ind w:firstLine="0" w:left="107" w:right="504"/>
              <w:jc w:val="both"/>
              <w:rPr>
                <w:rFonts w:ascii="Times New Roman" w:hAnsi="Times New Roman"/>
                <w:sz w:val="24"/>
              </w:rPr>
            </w:pPr>
            <w:r>
              <w:rPr>
                <w:rFonts w:ascii="Times New Roman" w:hAnsi="Times New Roman"/>
                <w:sz w:val="24"/>
              </w:rPr>
              <w:t>Условия предоставления</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57040000">
            <w:pPr>
              <w:pStyle w:val="Style_10"/>
              <w:widowControl w:val="0"/>
              <w:spacing w:after="0" w:before="0" w:line="240" w:lineRule="auto"/>
              <w:ind/>
              <w:jc w:val="both"/>
              <w:rPr>
                <w:rFonts w:ascii="Times New Roman" w:hAnsi="Times New Roman"/>
                <w:sz w:val="24"/>
              </w:rPr>
            </w:pPr>
          </w:p>
        </w:tc>
      </w:tr>
      <w:tr>
        <w:trPr>
          <w:trHeight w:hRule="atLeast" w:val="352"/>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58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3.3</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5904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Цель использования</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5A040000">
            <w:pPr>
              <w:pStyle w:val="Style_10"/>
              <w:widowControl w:val="0"/>
              <w:spacing w:after="0" w:before="0" w:line="240" w:lineRule="auto"/>
              <w:ind/>
              <w:jc w:val="both"/>
              <w:rPr>
                <w:rFonts w:ascii="Times New Roman" w:hAnsi="Times New Roman"/>
                <w:sz w:val="24"/>
              </w:rPr>
            </w:pPr>
          </w:p>
        </w:tc>
      </w:tr>
      <w:tr>
        <w:trPr>
          <w:trHeight w:hRule="atLeast" w:val="277"/>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5B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3.4</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5C04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оснований</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5D04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5E040000">
            <w:pPr>
              <w:pStyle w:val="Style_10"/>
              <w:widowControl w:val="0"/>
              <w:spacing w:after="0" w:before="0" w:line="240" w:lineRule="auto"/>
              <w:ind w:firstLine="0" w:left="260" w:right="251"/>
              <w:jc w:val="both"/>
              <w:rPr>
                <w:rFonts w:ascii="Times New Roman" w:hAnsi="Times New Roman"/>
                <w:sz w:val="24"/>
              </w:rPr>
            </w:pPr>
          </w:p>
          <w:p w14:paraId="5F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3.5</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6004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6104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62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3.6</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6304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В результате чего образуется земельный участок? (Раздел/Объединение)</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6404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65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3.7</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66040000">
            <w:pPr>
              <w:pStyle w:val="Style_10"/>
              <w:widowControl w:val="0"/>
              <w:spacing w:after="0" w:before="0" w:line="240" w:lineRule="auto"/>
              <w:ind w:firstLine="0" w:left="107" w:right="504"/>
              <w:jc w:val="both"/>
              <w:rPr>
                <w:rFonts w:ascii="Times New Roman" w:hAnsi="Times New Roman"/>
                <w:sz w:val="24"/>
              </w:rPr>
            </w:pPr>
            <w:r>
              <w:rPr>
                <w:rFonts w:ascii="Times New Roman" w:hAnsi="Times New Roman"/>
                <w:sz w:val="24"/>
              </w:rPr>
              <w:t>Право</w:t>
            </w:r>
            <w:r>
              <w:rPr>
                <w:rFonts w:ascii="Times New Roman" w:hAnsi="Times New Roman"/>
                <w:spacing w:val="-5"/>
                <w:sz w:val="24"/>
              </w:rPr>
              <w:t xml:space="preserve"> </w:t>
            </w:r>
            <w:r>
              <w:rPr>
                <w:rFonts w:ascii="Times New Roman" w:hAnsi="Times New Roman"/>
                <w:sz w:val="24"/>
              </w:rPr>
              <w:t>заявителя</w:t>
            </w:r>
            <w:r>
              <w:rPr>
                <w:rFonts w:ascii="Times New Roman" w:hAnsi="Times New Roman"/>
                <w:spacing w:val="-4"/>
                <w:sz w:val="24"/>
              </w:rPr>
              <w:t xml:space="preserve"> </w:t>
            </w:r>
            <w:r>
              <w:rPr>
                <w:rFonts w:ascii="Times New Roman" w:hAnsi="Times New Roman"/>
                <w:sz w:val="24"/>
              </w:rPr>
              <w:t>на</w:t>
            </w:r>
            <w:r>
              <w:rPr>
                <w:rFonts w:ascii="Times New Roman" w:hAnsi="Times New Roman"/>
                <w:spacing w:val="-5"/>
                <w:sz w:val="24"/>
              </w:rPr>
              <w:t xml:space="preserve"> </w:t>
            </w:r>
            <w:r>
              <w:rPr>
                <w:rFonts w:ascii="Times New Roman" w:hAnsi="Times New Roman"/>
                <w:sz w:val="24"/>
              </w:rPr>
              <w:t>земельный</w:t>
            </w:r>
            <w:r>
              <w:rPr>
                <w:rFonts w:ascii="Times New Roman" w:hAnsi="Times New Roman"/>
                <w:spacing w:val="-2"/>
                <w:sz w:val="24"/>
              </w:rPr>
              <w:t xml:space="preserve"> </w:t>
            </w:r>
            <w:r>
              <w:rPr>
                <w:rFonts w:ascii="Times New Roman" w:hAnsi="Times New Roman"/>
                <w:sz w:val="24"/>
              </w:rPr>
              <w:t>участок</w:t>
            </w:r>
            <w:r>
              <w:rPr>
                <w:rFonts w:ascii="Times New Roman" w:hAnsi="Times New Roman"/>
                <w:spacing w:val="-57"/>
                <w:sz w:val="24"/>
              </w:rPr>
              <w:t xml:space="preserve"> </w:t>
            </w:r>
            <w:r>
              <w:rPr>
                <w:rFonts w:ascii="Times New Roman" w:hAnsi="Times New Roman"/>
                <w:sz w:val="24"/>
              </w:rPr>
              <w:t>зарегистрировано</w:t>
            </w:r>
            <w:r>
              <w:rPr>
                <w:rFonts w:ascii="Times New Roman" w:hAnsi="Times New Roman"/>
                <w:spacing w:val="-1"/>
                <w:sz w:val="24"/>
              </w:rPr>
              <w:t xml:space="preserve"> </w:t>
            </w:r>
            <w:r>
              <w:rPr>
                <w:rFonts w:ascii="Times New Roman" w:hAnsi="Times New Roman"/>
                <w:sz w:val="24"/>
              </w:rPr>
              <w:t>в</w:t>
            </w:r>
            <w:r>
              <w:rPr>
                <w:rFonts w:ascii="Times New Roman" w:hAnsi="Times New Roman"/>
                <w:spacing w:val="-1"/>
                <w:sz w:val="24"/>
              </w:rPr>
              <w:t xml:space="preserve"> </w:t>
            </w:r>
            <w:r>
              <w:rPr>
                <w:rFonts w:ascii="Times New Roman" w:hAnsi="Times New Roman"/>
                <w:sz w:val="24"/>
              </w:rPr>
              <w:t>ЕГРН?</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6704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68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3.8</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69040000">
            <w:pPr>
              <w:pStyle w:val="Style_10"/>
              <w:widowControl w:val="0"/>
              <w:spacing w:after="0" w:before="0" w:line="240" w:lineRule="auto"/>
              <w:ind w:firstLine="0" w:left="107" w:right="209"/>
              <w:jc w:val="both"/>
              <w:rPr>
                <w:rFonts w:ascii="Times New Roman" w:hAnsi="Times New Roman"/>
                <w:sz w:val="24"/>
              </w:rPr>
            </w:pPr>
            <w:r>
              <w:rPr>
                <w:rFonts w:ascii="Times New Roman" w:hAnsi="Times New Roman"/>
                <w:sz w:val="24"/>
              </w:rPr>
              <w:t>Сколько землепользователей у исходного</w:t>
            </w:r>
            <w:r>
              <w:rPr>
                <w:rFonts w:ascii="Times New Roman" w:hAnsi="Times New Roman"/>
                <w:spacing w:val="-58"/>
                <w:sz w:val="24"/>
              </w:rPr>
              <w:t xml:space="preserve"> </w:t>
            </w:r>
            <w:r>
              <w:rPr>
                <w:rFonts w:ascii="Times New Roman" w:hAnsi="Times New Roman"/>
                <w:sz w:val="24"/>
              </w:rPr>
              <w:t>земельного</w:t>
            </w:r>
            <w:r>
              <w:rPr>
                <w:rFonts w:ascii="Times New Roman" w:hAnsi="Times New Roman"/>
                <w:spacing w:val="1"/>
                <w:sz w:val="24"/>
              </w:rPr>
              <w:t xml:space="preserve"> </w:t>
            </w:r>
            <w:r>
              <w:rPr>
                <w:rFonts w:ascii="Times New Roman" w:hAnsi="Times New Roman"/>
                <w:sz w:val="24"/>
              </w:rPr>
              <w:t>участка?</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6A04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6B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3.9</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6C040000">
            <w:pPr>
              <w:pStyle w:val="Style_10"/>
              <w:widowControl w:val="0"/>
              <w:spacing w:after="0" w:before="0" w:line="240" w:lineRule="auto"/>
              <w:ind w:firstLine="0" w:left="107" w:right="141"/>
              <w:jc w:val="both"/>
              <w:rPr>
                <w:rFonts w:ascii="Times New Roman" w:hAnsi="Times New Roman"/>
                <w:sz w:val="24"/>
              </w:rPr>
            </w:pPr>
            <w:r>
              <w:rPr>
                <w:rFonts w:ascii="Times New Roman" w:hAnsi="Times New Roman"/>
                <w:sz w:val="24"/>
              </w:rPr>
              <w:t>Исходный</w:t>
            </w:r>
            <w:r>
              <w:rPr>
                <w:rFonts w:ascii="Times New Roman" w:hAnsi="Times New Roman"/>
                <w:spacing w:val="-5"/>
                <w:sz w:val="24"/>
              </w:rPr>
              <w:t xml:space="preserve"> </w:t>
            </w:r>
            <w:r>
              <w:rPr>
                <w:rFonts w:ascii="Times New Roman" w:hAnsi="Times New Roman"/>
                <w:sz w:val="24"/>
              </w:rPr>
              <w:t>земельный</w:t>
            </w:r>
            <w:r>
              <w:rPr>
                <w:rFonts w:ascii="Times New Roman" w:hAnsi="Times New Roman"/>
                <w:spacing w:val="-1"/>
                <w:sz w:val="24"/>
              </w:rPr>
              <w:t xml:space="preserve"> </w:t>
            </w:r>
            <w:r>
              <w:rPr>
                <w:rFonts w:ascii="Times New Roman" w:hAnsi="Times New Roman"/>
                <w:sz w:val="24"/>
              </w:rPr>
              <w:t>участок</w:t>
            </w:r>
            <w:r>
              <w:rPr>
                <w:rFonts w:ascii="Times New Roman" w:hAnsi="Times New Roman"/>
                <w:spacing w:val="-1"/>
                <w:sz w:val="24"/>
              </w:rPr>
              <w:t xml:space="preserve"> </w:t>
            </w:r>
            <w:r>
              <w:rPr>
                <w:rFonts w:ascii="Times New Roman" w:hAnsi="Times New Roman"/>
                <w:sz w:val="24"/>
              </w:rPr>
              <w:t>находится</w:t>
            </w:r>
            <w:r>
              <w:rPr>
                <w:rFonts w:ascii="Times New Roman" w:hAnsi="Times New Roman"/>
                <w:spacing w:val="-3"/>
                <w:sz w:val="24"/>
              </w:rPr>
              <w:t xml:space="preserve"> </w:t>
            </w:r>
            <w:r>
              <w:rPr>
                <w:rFonts w:ascii="Times New Roman" w:hAnsi="Times New Roman"/>
                <w:sz w:val="24"/>
              </w:rPr>
              <w:t>в</w:t>
            </w:r>
            <w:r>
              <w:rPr>
                <w:rFonts w:ascii="Times New Roman" w:hAnsi="Times New Roman"/>
                <w:spacing w:val="-57"/>
                <w:sz w:val="24"/>
              </w:rPr>
              <w:t xml:space="preserve"> </w:t>
            </w:r>
            <w:r>
              <w:rPr>
                <w:rFonts w:ascii="Times New Roman" w:hAnsi="Times New Roman"/>
                <w:sz w:val="24"/>
              </w:rPr>
              <w:t>залоге?</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6D040000">
            <w:pPr>
              <w:pStyle w:val="Style_10"/>
              <w:widowControl w:val="0"/>
              <w:spacing w:after="0" w:before="0" w:line="240" w:lineRule="auto"/>
              <w:ind/>
              <w:jc w:val="both"/>
              <w:rPr>
                <w:rFonts w:ascii="Times New Roman" w:hAnsi="Times New Roman"/>
                <w:sz w:val="24"/>
              </w:rPr>
            </w:pPr>
          </w:p>
        </w:tc>
      </w:tr>
      <w:tr>
        <w:trPr>
          <w:trHeight w:hRule="atLeast" w:val="598"/>
        </w:trPr>
        <w:tc>
          <w:tcPr>
            <w:tcW w:type="dxa" w:w="1077"/>
            <w:gridSpan w:val="2"/>
            <w:tcBorders>
              <w:top w:color="000000" w:sz="4" w:val="single"/>
              <w:left w:color="000000" w:sz="4" w:val="single"/>
              <w:bottom w:color="000000" w:sz="4" w:val="single"/>
              <w:right w:color="000000" w:sz="4" w:val="single"/>
            </w:tcBorders>
            <w:tcMar>
              <w:top w:type="dxa" w:w="0"/>
              <w:left w:type="dxa" w:w="5"/>
              <w:bottom w:type="dxa" w:w="0"/>
              <w:right w:type="dxa" w:w="5"/>
            </w:tcMar>
          </w:tcPr>
          <w:p w14:paraId="6E040000">
            <w:pPr>
              <w:pStyle w:val="Style_10"/>
              <w:widowControl w:val="0"/>
              <w:spacing w:after="0" w:before="0" w:line="240" w:lineRule="auto"/>
              <w:ind w:firstLine="0" w:left="260" w:right="251"/>
              <w:jc w:val="both"/>
              <w:rPr>
                <w:rFonts w:ascii="Times New Roman" w:hAnsi="Times New Roman"/>
                <w:sz w:val="24"/>
              </w:rPr>
            </w:pPr>
            <w:r>
              <w:rPr>
                <w:rFonts w:ascii="Times New Roman" w:hAnsi="Times New Roman"/>
                <w:sz w:val="24"/>
              </w:rPr>
              <w:t>3.10</w:t>
            </w:r>
          </w:p>
        </w:tc>
        <w:tc>
          <w:tcPr>
            <w:tcW w:type="dxa" w:w="4734"/>
            <w:tcBorders>
              <w:top w:color="000000" w:sz="4" w:val="single"/>
              <w:left w:color="000000" w:sz="4" w:val="single"/>
              <w:bottom w:color="000000" w:sz="4" w:val="single"/>
              <w:right w:color="000000" w:sz="4" w:val="single"/>
            </w:tcBorders>
            <w:tcMar>
              <w:top w:type="dxa" w:w="0"/>
              <w:left w:type="dxa" w:w="5"/>
              <w:bottom w:type="dxa" w:w="0"/>
              <w:right w:type="dxa" w:w="5"/>
            </w:tcMar>
          </w:tcPr>
          <w:p w14:paraId="6F040000">
            <w:pPr>
              <w:pStyle w:val="Style_10"/>
              <w:widowControl w:val="0"/>
              <w:spacing w:after="0" w:before="0" w:line="240" w:lineRule="auto"/>
              <w:ind w:firstLine="0" w:left="107" w:right="141"/>
              <w:jc w:val="both"/>
              <w:rPr>
                <w:rFonts w:ascii="Times New Roman" w:hAnsi="Times New Roman"/>
                <w:sz w:val="24"/>
              </w:rPr>
            </w:pPr>
            <w:r>
              <w:rPr>
                <w:rFonts w:ascii="Times New Roman" w:hAnsi="Times New Roman"/>
                <w:sz w:val="24"/>
              </w:rPr>
              <w:t>С утверждением иного варианта схемы расположения земельного участка согласен/не согласен (нужное подчеркнуть)</w:t>
            </w:r>
          </w:p>
        </w:tc>
        <w:tc>
          <w:tcPr>
            <w:tcW w:type="dxa" w:w="3831"/>
            <w:tcBorders>
              <w:top w:color="000000" w:sz="4" w:val="single"/>
              <w:left w:color="000000" w:sz="4" w:val="single"/>
              <w:bottom w:color="000000" w:sz="4" w:val="single"/>
              <w:right w:color="000000" w:sz="4" w:val="single"/>
            </w:tcBorders>
            <w:tcMar>
              <w:top w:type="dxa" w:w="0"/>
              <w:left w:type="dxa" w:w="5"/>
              <w:bottom w:type="dxa" w:w="0"/>
              <w:right w:type="dxa" w:w="5"/>
            </w:tcMar>
          </w:tcPr>
          <w:p w14:paraId="70040000">
            <w:pPr>
              <w:pStyle w:val="Style_10"/>
              <w:widowControl w:val="0"/>
              <w:spacing w:after="0" w:before="0" w:line="240" w:lineRule="auto"/>
              <w:ind/>
              <w:jc w:val="both"/>
              <w:rPr>
                <w:rFonts w:ascii="Times New Roman" w:hAnsi="Times New Roman"/>
                <w:sz w:val="24"/>
              </w:rPr>
            </w:pPr>
          </w:p>
        </w:tc>
      </w:tr>
    </w:tbl>
    <w:p w14:paraId="71040000">
      <w:pPr>
        <w:pStyle w:val="Style_4"/>
        <w:widowControl w:val="1"/>
        <w:tabs>
          <w:tab w:leader="none" w:pos="709" w:val="clear"/>
          <w:tab w:leader="none" w:pos="3129" w:val="left"/>
        </w:tabs>
        <w:spacing w:line="240" w:lineRule="auto"/>
        <w:ind w:firstLine="0" w:left="720" w:right="106"/>
        <w:jc w:val="both"/>
        <w:rPr>
          <w:rFonts w:ascii="Times New Roman" w:hAnsi="Times New Roman"/>
          <w:b w:val="1"/>
          <w:sz w:val="24"/>
        </w:rPr>
      </w:pPr>
    </w:p>
    <w:p w14:paraId="72040000">
      <w:pPr>
        <w:pStyle w:val="Style_4"/>
        <w:widowControl w:val="1"/>
        <w:numPr>
          <w:ilvl w:val="0"/>
          <w:numId w:val="1"/>
        </w:numPr>
        <w:tabs>
          <w:tab w:leader="none" w:pos="709" w:val="clear"/>
          <w:tab w:leader="none" w:pos="3129" w:val="left"/>
        </w:tabs>
        <w:spacing w:after="0" w:before="0" w:line="240" w:lineRule="auto"/>
        <w:ind w:hanging="241" w:left="3128" w:right="0"/>
        <w:contextualSpacing w:val="1"/>
        <w:jc w:val="both"/>
        <w:rPr>
          <w:rFonts w:ascii="Times New Roman" w:hAnsi="Times New Roman"/>
          <w:sz w:val="24"/>
        </w:rPr>
      </w:pPr>
      <w:r>
        <w:rPr>
          <w:rFonts w:ascii="Times New Roman" w:hAnsi="Times New Roman"/>
          <w:b w:val="1"/>
          <w:sz w:val="24"/>
        </w:rPr>
        <w:t>Сведения</w:t>
      </w:r>
      <w:r>
        <w:rPr>
          <w:rFonts w:ascii="Times New Roman" w:hAnsi="Times New Roman"/>
          <w:b w:val="1"/>
          <w:spacing w:val="-3"/>
          <w:sz w:val="24"/>
        </w:rPr>
        <w:t xml:space="preserve"> </w:t>
      </w:r>
      <w:r>
        <w:rPr>
          <w:rFonts w:ascii="Times New Roman" w:hAnsi="Times New Roman"/>
          <w:b w:val="1"/>
          <w:sz w:val="24"/>
        </w:rPr>
        <w:t>о</w:t>
      </w:r>
      <w:r>
        <w:rPr>
          <w:rFonts w:ascii="Times New Roman" w:hAnsi="Times New Roman"/>
          <w:b w:val="1"/>
          <w:spacing w:val="-2"/>
          <w:sz w:val="24"/>
        </w:rPr>
        <w:t xml:space="preserve"> </w:t>
      </w:r>
      <w:r>
        <w:rPr>
          <w:rFonts w:ascii="Times New Roman" w:hAnsi="Times New Roman"/>
          <w:b w:val="1"/>
          <w:sz w:val="24"/>
        </w:rPr>
        <w:t>земельном</w:t>
      </w:r>
      <w:r>
        <w:rPr>
          <w:rFonts w:ascii="Times New Roman" w:hAnsi="Times New Roman"/>
          <w:b w:val="1"/>
          <w:spacing w:val="-2"/>
          <w:sz w:val="24"/>
        </w:rPr>
        <w:t xml:space="preserve"> </w:t>
      </w:r>
      <w:r>
        <w:rPr>
          <w:rFonts w:ascii="Times New Roman" w:hAnsi="Times New Roman"/>
          <w:b w:val="1"/>
          <w:sz w:val="24"/>
        </w:rPr>
        <w:t>участке(-ах)</w:t>
      </w:r>
    </w:p>
    <w:tbl>
      <w:tblPr>
        <w:tblW w:type="auto" w:w="0"/>
        <w:jc w:val="left"/>
        <w:tblInd w:type="dxa" w:w="147"/>
        <w:tblLayout w:type="fixed"/>
        <w:tblCellMar>
          <w:top w:type="dxa" w:w="0"/>
          <w:left w:type="dxa" w:w="5"/>
          <w:bottom w:type="dxa" w:w="0"/>
          <w:right w:type="dxa" w:w="5"/>
        </w:tblCellMar>
      </w:tblPr>
      <w:tblGrid>
        <w:gridCol w:w="1110"/>
        <w:gridCol w:w="4051"/>
        <w:gridCol w:w="4400"/>
      </w:tblGrid>
      <w:tr>
        <w:trPr>
          <w:trHeight w:hRule="atLeast" w:val="391"/>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7304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4.1</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74040000">
            <w:pPr>
              <w:pStyle w:val="Style_10"/>
              <w:widowControl w:val="0"/>
              <w:spacing w:after="0" w:before="0" w:line="240" w:lineRule="auto"/>
              <w:ind w:firstLine="0" w:left="107" w:right="662"/>
              <w:jc w:val="both"/>
              <w:rPr>
                <w:rFonts w:ascii="Times New Roman" w:hAnsi="Times New Roman"/>
                <w:sz w:val="24"/>
              </w:rPr>
            </w:pPr>
            <w:r>
              <w:rPr>
                <w:rFonts w:ascii="Times New Roman" w:hAnsi="Times New Roman"/>
                <w:sz w:val="24"/>
              </w:rPr>
              <w:t>Кадастровый номер</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7504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7604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4.2</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7704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Площадь</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7804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7904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4.3</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7A04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Местоположение</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7B04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7C04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4.4</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7D04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Ориентир</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7E040000">
            <w:pPr>
              <w:pStyle w:val="Style_10"/>
              <w:widowControl w:val="0"/>
              <w:spacing w:after="0" w:before="0" w:line="240" w:lineRule="auto"/>
              <w:ind/>
              <w:jc w:val="both"/>
              <w:rPr>
                <w:rFonts w:ascii="Times New Roman" w:hAnsi="Times New Roman"/>
                <w:sz w:val="24"/>
              </w:rPr>
            </w:pPr>
          </w:p>
        </w:tc>
      </w:tr>
      <w:tr>
        <w:trPr>
          <w:trHeight w:hRule="atLeast" w:val="385"/>
        </w:trPr>
        <w:tc>
          <w:tcPr>
            <w:tcW w:type="dxa" w:w="1110"/>
            <w:tcBorders>
              <w:top w:color="000000" w:sz="4" w:val="single"/>
              <w:left w:color="000000" w:sz="4" w:val="single"/>
              <w:bottom w:color="000000" w:sz="4" w:val="single"/>
              <w:right w:color="000000" w:sz="4" w:val="single"/>
            </w:tcBorders>
            <w:tcMar>
              <w:top w:type="dxa" w:w="0"/>
              <w:left w:type="dxa" w:w="5"/>
              <w:bottom w:type="dxa" w:w="0"/>
              <w:right w:type="dxa" w:w="5"/>
            </w:tcMar>
          </w:tcPr>
          <w:p w14:paraId="7F040000">
            <w:pPr>
              <w:pStyle w:val="Style_10"/>
              <w:widowControl w:val="0"/>
              <w:spacing w:after="0" w:before="0" w:line="240" w:lineRule="auto"/>
              <w:ind w:firstLine="0" w:left="385" w:right="376"/>
              <w:jc w:val="both"/>
              <w:rPr>
                <w:rFonts w:ascii="Times New Roman" w:hAnsi="Times New Roman"/>
                <w:sz w:val="24"/>
              </w:rPr>
            </w:pPr>
            <w:r>
              <w:rPr>
                <w:rFonts w:ascii="Times New Roman" w:hAnsi="Times New Roman"/>
                <w:sz w:val="24"/>
              </w:rPr>
              <w:t>4.5</w:t>
            </w:r>
          </w:p>
        </w:tc>
        <w:tc>
          <w:tcPr>
            <w:tcW w:type="dxa" w:w="4051"/>
            <w:tcBorders>
              <w:top w:color="000000" w:sz="4" w:val="single"/>
              <w:left w:color="000000" w:sz="4" w:val="single"/>
              <w:bottom w:color="000000" w:sz="4" w:val="single"/>
              <w:right w:color="000000" w:sz="4" w:val="single"/>
            </w:tcBorders>
            <w:tcMar>
              <w:top w:type="dxa" w:w="0"/>
              <w:left w:type="dxa" w:w="5"/>
              <w:bottom w:type="dxa" w:w="0"/>
              <w:right w:type="dxa" w:w="5"/>
            </w:tcMar>
          </w:tcPr>
          <w:p w14:paraId="80040000">
            <w:pPr>
              <w:pStyle w:val="Style_10"/>
              <w:widowControl w:val="0"/>
              <w:spacing w:after="0" w:before="0" w:line="240" w:lineRule="auto"/>
              <w:ind w:firstLine="0" w:left="107" w:right="177"/>
              <w:jc w:val="both"/>
              <w:rPr>
                <w:rFonts w:ascii="Times New Roman" w:hAnsi="Times New Roman"/>
                <w:sz w:val="24"/>
              </w:rPr>
            </w:pPr>
            <w:r>
              <w:rPr>
                <w:rFonts w:ascii="Times New Roman" w:hAnsi="Times New Roman"/>
                <w:sz w:val="24"/>
              </w:rPr>
              <w:t>Другие характеристики</w:t>
            </w:r>
          </w:p>
        </w:tc>
        <w:tc>
          <w:tcPr>
            <w:tcW w:type="dxa" w:w="4400"/>
            <w:tcBorders>
              <w:top w:color="000000" w:sz="4" w:val="single"/>
              <w:left w:color="000000" w:sz="4" w:val="single"/>
              <w:bottom w:color="000000" w:sz="4" w:val="single"/>
              <w:right w:color="000000" w:sz="4" w:val="single"/>
            </w:tcBorders>
            <w:tcMar>
              <w:top w:type="dxa" w:w="0"/>
              <w:left w:type="dxa" w:w="5"/>
              <w:bottom w:type="dxa" w:w="0"/>
              <w:right w:type="dxa" w:w="5"/>
            </w:tcMar>
          </w:tcPr>
          <w:p w14:paraId="81040000">
            <w:pPr>
              <w:pStyle w:val="Style_10"/>
              <w:widowControl w:val="0"/>
              <w:spacing w:after="0" w:before="0" w:line="240" w:lineRule="auto"/>
              <w:ind/>
              <w:jc w:val="both"/>
              <w:rPr>
                <w:rFonts w:ascii="Times New Roman" w:hAnsi="Times New Roman"/>
                <w:sz w:val="24"/>
              </w:rPr>
            </w:pPr>
          </w:p>
        </w:tc>
      </w:tr>
    </w:tbl>
    <w:p w14:paraId="82040000">
      <w:pPr>
        <w:pStyle w:val="Style_3"/>
        <w:widowControl w:val="1"/>
        <w:spacing w:after="0" w:before="0" w:line="240" w:lineRule="auto"/>
        <w:ind/>
        <w:jc w:val="both"/>
        <w:rPr>
          <w:rFonts w:ascii="Times New Roman" w:hAnsi="Times New Roman"/>
          <w:b w:val="1"/>
          <w:sz w:val="24"/>
        </w:rPr>
      </w:pPr>
    </w:p>
    <w:p w14:paraId="83040000">
      <w:pPr>
        <w:pStyle w:val="Style_3"/>
        <w:widowControl w:val="1"/>
        <w:tabs>
          <w:tab w:leader="none" w:pos="709" w:val="clear"/>
          <w:tab w:leader="underscore" w:pos="7487" w:val="left"/>
          <w:tab w:leader="underscore" w:pos="9582" w:val="left"/>
        </w:tabs>
        <w:spacing w:after="0" w:before="0" w:line="240" w:lineRule="auto"/>
        <w:ind w:firstLine="580" w:left="102"/>
        <w:jc w:val="both"/>
        <w:rPr>
          <w:rFonts w:ascii="Times New Roman" w:hAnsi="Times New Roman"/>
          <w:sz w:val="24"/>
        </w:rPr>
      </w:pPr>
      <w:r>
        <w:rPr>
          <w:rFonts w:ascii="Times New Roman" w:hAnsi="Times New Roman"/>
          <w:sz w:val="24"/>
        </w:rPr>
        <w:t>Заявитель (представитель заявителя):</w:t>
      </w:r>
      <w:r>
        <w:rPr>
          <w:rFonts w:ascii="Times New Roman" w:hAnsi="Times New Roman"/>
          <w:sz w:val="24"/>
        </w:rPr>
        <w:tab/>
      </w:r>
      <w:r>
        <w:rPr>
          <w:rFonts w:ascii="Times New Roman" w:hAnsi="Times New Roman"/>
          <w:sz w:val="24"/>
        </w:rPr>
        <w:t>/</w:t>
      </w:r>
      <w:r>
        <w:rPr>
          <w:rFonts w:ascii="Times New Roman" w:hAnsi="Times New Roman"/>
          <w:sz w:val="24"/>
        </w:rPr>
        <w:tab/>
      </w:r>
    </w:p>
    <w:p w14:paraId="84040000">
      <w:pPr>
        <w:pStyle w:val="Style_3"/>
        <w:widowControl w:val="1"/>
        <w:spacing w:line="240" w:lineRule="auto"/>
        <w:ind/>
        <w:jc w:val="both"/>
        <w:rPr>
          <w:rFonts w:ascii="Times New Roman" w:hAnsi="Times New Roman"/>
          <w:sz w:val="18"/>
        </w:rPr>
      </w:pPr>
      <w:r>
        <w:rPr>
          <w:rFonts w:ascii="Times New Roman" w:hAnsi="Times New Roman"/>
          <w:sz w:val="18"/>
        </w:rPr>
        <w:t xml:space="preserve">                                                                                         </w:t>
      </w:r>
      <w:r>
        <w:rPr>
          <w:rFonts w:ascii="Times New Roman" w:hAnsi="Times New Roman"/>
          <w:sz w:val="18"/>
        </w:rPr>
        <w:t>(Ф.И.О.,ИП., наименование юридического лица) (печать, подпись)</w:t>
      </w:r>
    </w:p>
    <w:p w14:paraId="85040000">
      <w:pPr>
        <w:pStyle w:val="Style_3"/>
        <w:widowControl w:val="1"/>
        <w:tabs>
          <w:tab w:leader="none" w:pos="709" w:val="clear"/>
          <w:tab w:leader="underscore" w:pos="5395" w:val="left"/>
          <w:tab w:leader="underscore" w:pos="6144" w:val="left"/>
          <w:tab w:leader="underscore" w:pos="8386" w:val="left"/>
          <w:tab w:leader="underscore" w:pos="9331" w:val="left"/>
        </w:tabs>
        <w:spacing w:after="0" w:before="0" w:line="240" w:lineRule="auto"/>
        <w:ind w:firstLine="600" w:left="102"/>
        <w:jc w:val="both"/>
        <w:rPr>
          <w:rFonts w:ascii="Times New Roman" w:hAnsi="Times New Roman"/>
          <w:sz w:val="24"/>
        </w:rPr>
      </w:pPr>
      <w:r>
        <w:rPr>
          <w:rFonts w:ascii="Times New Roman" w:hAnsi="Times New Roman"/>
          <w:sz w:val="24"/>
        </w:rPr>
        <w:t xml:space="preserve">Реквизиты документа, подтверждающие полномочия представителя заявителя </w:t>
      </w:r>
    </w:p>
    <w:p w14:paraId="86040000">
      <w:pPr>
        <w:pStyle w:val="Style_3"/>
        <w:widowControl w:val="1"/>
        <w:tabs>
          <w:tab w:leader="none" w:pos="709" w:val="clear"/>
          <w:tab w:leader="underscore" w:pos="5395" w:val="left"/>
          <w:tab w:leader="underscore" w:pos="6144" w:val="left"/>
          <w:tab w:leader="underscore" w:pos="8386" w:val="left"/>
          <w:tab w:leader="underscore" w:pos="9331" w:val="left"/>
        </w:tabs>
        <w:spacing w:after="6" w:before="0" w:line="240" w:lineRule="auto"/>
        <w:ind w:firstLine="600" w:left="102"/>
        <w:jc w:val="both"/>
        <w:rPr>
          <w:rFonts w:ascii="Times New Roman" w:hAnsi="Times New Roman"/>
          <w:sz w:val="24"/>
        </w:rPr>
      </w:pPr>
      <w:r>
        <w:rPr>
          <w:rFonts w:ascii="Times New Roman" w:hAnsi="Times New Roman"/>
          <w:sz w:val="24"/>
        </w:rPr>
        <w:t>«</w:t>
      </w:r>
      <w:r>
        <w:rPr>
          <w:rFonts w:ascii="Times New Roman" w:hAnsi="Times New Roman"/>
          <w:sz w:val="24"/>
        </w:rPr>
        <w:tab/>
      </w:r>
      <w:r>
        <w:rPr>
          <w:rFonts w:ascii="Times New Roman" w:hAnsi="Times New Roman"/>
          <w:sz w:val="24"/>
        </w:rPr>
        <w:t>»</w:t>
      </w:r>
      <w:r>
        <w:rPr>
          <w:rFonts w:ascii="Times New Roman" w:hAnsi="Times New Roman"/>
          <w:sz w:val="24"/>
        </w:rPr>
        <w:tab/>
      </w:r>
      <w:r>
        <w:rPr>
          <w:rFonts w:ascii="Times New Roman" w:hAnsi="Times New Roman"/>
          <w:sz w:val="24"/>
        </w:rPr>
        <w:t>20</w:t>
      </w:r>
      <w:r>
        <w:rPr>
          <w:rFonts w:ascii="Times New Roman" w:hAnsi="Times New Roman"/>
          <w:sz w:val="24"/>
        </w:rPr>
        <w:tab/>
      </w:r>
      <w:r>
        <w:rPr>
          <w:rFonts w:ascii="Times New Roman" w:hAnsi="Times New Roman"/>
          <w:sz w:val="24"/>
        </w:rPr>
        <w:t>г.</w:t>
      </w:r>
    </w:p>
    <w:p w14:paraId="87040000">
      <w:pPr>
        <w:pStyle w:val="Style_11"/>
        <w:widowControl w:val="1"/>
        <w:spacing w:after="0" w:before="0" w:line="240" w:lineRule="auto"/>
        <w:ind/>
        <w:jc w:val="both"/>
        <w:rPr>
          <w:rFonts w:ascii="Times New Roman" w:hAnsi="Times New Roman"/>
          <w:sz w:val="24"/>
        </w:rPr>
      </w:pPr>
      <w:r>
        <w:rPr>
          <w:rFonts w:ascii="Times New Roman" w:hAnsi="Times New Roman"/>
          <w:sz w:val="24"/>
        </w:rPr>
        <w:t>К заявлению прилагаются:</w:t>
      </w:r>
    </w:p>
    <w:tbl>
      <w:tblPr>
        <w:tblStyle w:val="Style_5"/>
        <w:tblW w:type="auto" w:w="0"/>
        <w:jc w:val="center"/>
        <w:tblInd w:type="dxa" w:w="0"/>
        <w:tblLayout w:type="fixed"/>
        <w:tblCellMar>
          <w:top w:type="dxa" w:w="0"/>
          <w:left w:type="dxa" w:w="5"/>
          <w:bottom w:type="dxa" w:w="0"/>
          <w:right w:type="dxa" w:w="0"/>
        </w:tblCellMar>
      </w:tblPr>
      <w:tblGrid>
        <w:gridCol w:w="803"/>
        <w:gridCol w:w="5338"/>
        <w:gridCol w:w="2015"/>
        <w:gridCol w:w="1409"/>
      </w:tblGrid>
      <w:tr>
        <w:tc>
          <w:tcPr>
            <w:tcW w:type="dxa" w:w="803"/>
            <w:tcBorders>
              <w:top w:color="000000" w:sz="4" w:val="single"/>
              <w:left w:color="000000" w:sz="4" w:val="single"/>
              <w:bottom w:color="000000" w:sz="4" w:val="single"/>
            </w:tcBorders>
            <w:tcMar>
              <w:top w:type="dxa" w:w="0"/>
              <w:left w:type="dxa" w:w="5"/>
              <w:bottom w:type="dxa" w:w="0"/>
              <w:right w:type="dxa" w:w="0"/>
            </w:tcMar>
          </w:tcPr>
          <w:p w14:paraId="88040000">
            <w:pPr>
              <w:pStyle w:val="Style_12"/>
              <w:widowControl w:val="0"/>
              <w:spacing w:after="0" w:before="0" w:line="240" w:lineRule="auto"/>
              <w:ind/>
              <w:jc w:val="both"/>
              <w:rPr>
                <w:rFonts w:ascii="Times New Roman" w:hAnsi="Times New Roman"/>
                <w:sz w:val="24"/>
              </w:rPr>
            </w:pPr>
          </w:p>
        </w:tc>
        <w:tc>
          <w:tcPr>
            <w:tcW w:type="dxa" w:w="5338"/>
            <w:tcBorders>
              <w:top w:color="000000" w:sz="4" w:val="single"/>
              <w:left w:color="000000" w:sz="4" w:val="single"/>
              <w:bottom w:color="000000" w:sz="4" w:val="single"/>
            </w:tcBorders>
            <w:tcMar>
              <w:top w:type="dxa" w:w="0"/>
              <w:left w:type="dxa" w:w="5"/>
              <w:bottom w:type="dxa" w:w="0"/>
              <w:right w:type="dxa" w:w="0"/>
            </w:tcMar>
          </w:tcPr>
          <w:p w14:paraId="89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Наименование документа</w:t>
            </w:r>
          </w:p>
        </w:tc>
        <w:tc>
          <w:tcPr>
            <w:tcW w:type="dxa" w:w="2015"/>
            <w:tcBorders>
              <w:top w:color="000000" w:sz="4" w:val="single"/>
              <w:left w:color="000000" w:sz="4" w:val="single"/>
              <w:bottom w:color="000000" w:sz="4" w:val="single"/>
            </w:tcBorders>
            <w:tcMar>
              <w:top w:type="dxa" w:w="0"/>
              <w:left w:type="dxa" w:w="5"/>
              <w:bottom w:type="dxa" w:w="0"/>
              <w:right w:type="dxa" w:w="0"/>
            </w:tcMar>
          </w:tcPr>
          <w:p w14:paraId="8A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Способ предоставления</w:t>
            </w:r>
          </w:p>
        </w:tc>
        <w:tc>
          <w:tcPr>
            <w:tcW w:type="dxa" w:w="1409"/>
            <w:tcBorders>
              <w:top w:color="000000" w:sz="4" w:val="single"/>
              <w:left w:color="000000" w:sz="4" w:val="single"/>
              <w:bottom w:color="000000" w:sz="4" w:val="single"/>
              <w:right w:color="000000" w:sz="4" w:val="single"/>
            </w:tcBorders>
            <w:tcMar>
              <w:top w:type="dxa" w:w="0"/>
              <w:left w:type="dxa" w:w="5"/>
              <w:bottom w:type="dxa" w:w="0"/>
              <w:right w:type="dxa" w:w="0"/>
            </w:tcMar>
          </w:tcPr>
          <w:p w14:paraId="8B040000">
            <w:pPr>
              <w:pStyle w:val="Style_12"/>
              <w:widowControl w:val="0"/>
              <w:spacing w:after="0" w:before="0" w:line="240" w:lineRule="auto"/>
              <w:ind/>
              <w:jc w:val="both"/>
              <w:rPr>
                <w:rFonts w:ascii="Times New Roman" w:hAnsi="Times New Roman"/>
                <w:sz w:val="24"/>
              </w:rPr>
            </w:pPr>
            <w:r>
              <w:rPr>
                <w:rFonts w:ascii="Times New Roman" w:hAnsi="Times New Roman"/>
                <w:sz w:val="24"/>
              </w:rPr>
              <w:t>Количество листов в экз.</w:t>
            </w:r>
          </w:p>
        </w:tc>
      </w:tr>
      <w:tr>
        <w:tc>
          <w:tcPr>
            <w:tcW w:type="dxa" w:w="803"/>
            <w:tcBorders>
              <w:left w:color="000000" w:sz="4" w:val="single"/>
              <w:bottom w:color="000000" w:sz="4" w:val="single"/>
            </w:tcBorders>
            <w:tcMar>
              <w:top w:type="dxa" w:w="0"/>
              <w:left w:type="dxa" w:w="5"/>
              <w:bottom w:type="dxa" w:w="0"/>
              <w:right w:type="dxa" w:w="0"/>
            </w:tcMar>
          </w:tcPr>
          <w:p w14:paraId="8C040000">
            <w:pPr>
              <w:pStyle w:val="Style_12"/>
              <w:widowControl w:val="0"/>
              <w:spacing w:after="0" w:before="0" w:line="240" w:lineRule="auto"/>
              <w:ind/>
              <w:jc w:val="both"/>
              <w:rPr>
                <w:rFonts w:ascii="Times New Roman" w:hAnsi="Times New Roman"/>
                <w:sz w:val="24"/>
              </w:rPr>
            </w:pPr>
          </w:p>
        </w:tc>
        <w:tc>
          <w:tcPr>
            <w:tcW w:type="dxa" w:w="5338"/>
            <w:tcBorders>
              <w:left w:color="000000" w:sz="4" w:val="single"/>
              <w:bottom w:color="000000" w:sz="4" w:val="single"/>
            </w:tcBorders>
            <w:tcMar>
              <w:top w:type="dxa" w:w="0"/>
              <w:left w:type="dxa" w:w="5"/>
              <w:bottom w:type="dxa" w:w="0"/>
              <w:right w:type="dxa" w:w="0"/>
            </w:tcMar>
          </w:tcPr>
          <w:p w14:paraId="8D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Схема расположения земельного участка в случае, если земельный участок предстоит образовать и (или) изменить</w:t>
            </w:r>
          </w:p>
        </w:tc>
        <w:tc>
          <w:tcPr>
            <w:tcW w:type="dxa" w:w="2015"/>
            <w:tcBorders>
              <w:left w:color="000000" w:sz="4" w:val="single"/>
              <w:bottom w:color="000000" w:sz="4" w:val="single"/>
            </w:tcBorders>
            <w:tcMar>
              <w:top w:type="dxa" w:w="0"/>
              <w:left w:type="dxa" w:w="5"/>
              <w:bottom w:type="dxa" w:w="0"/>
              <w:right w:type="dxa" w:w="0"/>
            </w:tcMar>
          </w:tcPr>
          <w:p w14:paraId="8E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Представляются заявителем самостоятельно</w:t>
            </w:r>
          </w:p>
        </w:tc>
        <w:tc>
          <w:tcPr>
            <w:tcW w:type="dxa" w:w="1409"/>
            <w:tcBorders>
              <w:left w:color="000000" w:sz="4" w:val="single"/>
              <w:bottom w:color="000000" w:sz="4" w:val="single"/>
              <w:right w:color="000000" w:sz="4" w:val="single"/>
            </w:tcBorders>
            <w:tcMar>
              <w:top w:type="dxa" w:w="0"/>
              <w:left w:type="dxa" w:w="5"/>
              <w:bottom w:type="dxa" w:w="0"/>
              <w:right w:type="dxa" w:w="0"/>
            </w:tcMar>
          </w:tcPr>
          <w:p w14:paraId="8F040000">
            <w:pPr>
              <w:pStyle w:val="Style_12"/>
              <w:widowControl w:val="0"/>
              <w:spacing w:after="0" w:before="0" w:line="240" w:lineRule="auto"/>
              <w:ind/>
              <w:jc w:val="both"/>
              <w:rPr>
                <w:rFonts w:ascii="Times New Roman" w:hAnsi="Times New Roman"/>
                <w:sz w:val="24"/>
              </w:rPr>
            </w:pPr>
          </w:p>
        </w:tc>
      </w:tr>
      <w:tr>
        <w:tc>
          <w:tcPr>
            <w:tcW w:type="dxa" w:w="803"/>
            <w:tcBorders>
              <w:left w:color="000000" w:sz="4" w:val="single"/>
              <w:bottom w:color="000000" w:sz="4" w:val="single"/>
            </w:tcBorders>
            <w:tcMar>
              <w:top w:type="dxa" w:w="0"/>
              <w:left w:type="dxa" w:w="5"/>
              <w:bottom w:type="dxa" w:w="0"/>
              <w:right w:type="dxa" w:w="0"/>
            </w:tcMar>
          </w:tcPr>
          <w:p w14:paraId="90040000">
            <w:pPr>
              <w:pStyle w:val="Style_12"/>
              <w:widowControl w:val="0"/>
              <w:spacing w:after="0" w:before="0" w:line="240" w:lineRule="auto"/>
              <w:ind/>
              <w:jc w:val="both"/>
              <w:rPr>
                <w:rFonts w:ascii="Times New Roman" w:hAnsi="Times New Roman"/>
                <w:sz w:val="24"/>
              </w:rPr>
            </w:pPr>
          </w:p>
        </w:tc>
        <w:tc>
          <w:tcPr>
            <w:tcW w:type="dxa" w:w="5338"/>
            <w:tcBorders>
              <w:left w:color="000000" w:sz="4" w:val="single"/>
              <w:bottom w:color="000000" w:sz="4" w:val="single"/>
            </w:tcBorders>
            <w:tcMar>
              <w:top w:type="dxa" w:w="0"/>
              <w:left w:type="dxa" w:w="5"/>
              <w:bottom w:type="dxa" w:w="0"/>
              <w:right w:type="dxa" w:w="0"/>
            </w:tcMar>
          </w:tcPr>
          <w:p w14:paraId="91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Документ, подтверждающий полномочия представителя заявителя действовать от имени заявителя</w:t>
            </w:r>
          </w:p>
        </w:tc>
        <w:tc>
          <w:tcPr>
            <w:tcW w:type="dxa" w:w="2015"/>
            <w:tcBorders>
              <w:left w:color="000000" w:sz="4" w:val="single"/>
              <w:bottom w:color="000000" w:sz="4" w:val="single"/>
            </w:tcBorders>
            <w:tcMar>
              <w:top w:type="dxa" w:w="0"/>
              <w:left w:type="dxa" w:w="5"/>
              <w:bottom w:type="dxa" w:w="0"/>
              <w:right w:type="dxa" w:w="0"/>
            </w:tcMar>
          </w:tcPr>
          <w:p w14:paraId="92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Представляются заявителем самостоятельно</w:t>
            </w:r>
          </w:p>
        </w:tc>
        <w:tc>
          <w:tcPr>
            <w:tcW w:type="dxa" w:w="1409"/>
            <w:tcBorders>
              <w:left w:color="000000" w:sz="4" w:val="single"/>
              <w:bottom w:color="000000" w:sz="4" w:val="single"/>
              <w:right w:color="000000" w:sz="4" w:val="single"/>
            </w:tcBorders>
            <w:tcMar>
              <w:top w:type="dxa" w:w="0"/>
              <w:left w:type="dxa" w:w="5"/>
              <w:bottom w:type="dxa" w:w="0"/>
              <w:right w:type="dxa" w:w="0"/>
            </w:tcMar>
          </w:tcPr>
          <w:p w14:paraId="93040000">
            <w:pPr>
              <w:pStyle w:val="Style_12"/>
              <w:widowControl w:val="0"/>
              <w:spacing w:after="0" w:before="0" w:line="240" w:lineRule="auto"/>
              <w:ind/>
              <w:jc w:val="both"/>
              <w:rPr>
                <w:rFonts w:ascii="Times New Roman" w:hAnsi="Times New Roman"/>
                <w:sz w:val="24"/>
              </w:rPr>
            </w:pPr>
          </w:p>
        </w:tc>
      </w:tr>
      <w:tr>
        <w:tc>
          <w:tcPr>
            <w:tcW w:type="dxa" w:w="803"/>
            <w:tcBorders>
              <w:left w:color="000000" w:sz="4" w:val="single"/>
              <w:bottom w:color="000000" w:sz="4" w:val="single"/>
            </w:tcBorders>
            <w:tcMar>
              <w:top w:type="dxa" w:w="0"/>
              <w:left w:type="dxa" w:w="5"/>
              <w:bottom w:type="dxa" w:w="0"/>
              <w:right w:type="dxa" w:w="0"/>
            </w:tcMar>
          </w:tcPr>
          <w:p w14:paraId="94040000">
            <w:pPr>
              <w:pStyle w:val="Style_12"/>
              <w:widowControl w:val="0"/>
              <w:spacing w:after="0" w:before="0" w:line="240" w:lineRule="auto"/>
              <w:ind/>
              <w:jc w:val="both"/>
              <w:rPr>
                <w:rFonts w:ascii="Times New Roman" w:hAnsi="Times New Roman"/>
                <w:sz w:val="24"/>
              </w:rPr>
            </w:pPr>
          </w:p>
        </w:tc>
        <w:tc>
          <w:tcPr>
            <w:tcW w:type="dxa" w:w="5338"/>
            <w:tcBorders>
              <w:left w:color="000000" w:sz="4" w:val="single"/>
              <w:bottom w:color="000000" w:sz="4" w:val="single"/>
            </w:tcBorders>
            <w:tcMar>
              <w:top w:type="dxa" w:w="0"/>
              <w:left w:type="dxa" w:w="5"/>
              <w:bottom w:type="dxa" w:w="0"/>
              <w:right w:type="dxa" w:w="0"/>
            </w:tcMar>
          </w:tcPr>
          <w:p w14:paraId="95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Согласие землепользователей, землевладельцев, арендаторов на образование земельных участков в случае, если исходный земельный участок предоставлен указанным лицам</w:t>
            </w:r>
          </w:p>
        </w:tc>
        <w:tc>
          <w:tcPr>
            <w:tcW w:type="dxa" w:w="2015"/>
            <w:tcBorders>
              <w:left w:color="000000" w:sz="4" w:val="single"/>
              <w:bottom w:color="000000" w:sz="4" w:val="single"/>
            </w:tcBorders>
            <w:tcMar>
              <w:top w:type="dxa" w:w="0"/>
              <w:left w:type="dxa" w:w="5"/>
              <w:bottom w:type="dxa" w:w="0"/>
              <w:right w:type="dxa" w:w="0"/>
            </w:tcMar>
          </w:tcPr>
          <w:p w14:paraId="96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Представляются заявителем самостоятельно</w:t>
            </w:r>
          </w:p>
        </w:tc>
        <w:tc>
          <w:tcPr>
            <w:tcW w:type="dxa" w:w="1409"/>
            <w:tcBorders>
              <w:left w:color="000000" w:sz="4" w:val="single"/>
              <w:bottom w:color="000000" w:sz="4" w:val="single"/>
              <w:right w:color="000000" w:sz="4" w:val="single"/>
            </w:tcBorders>
            <w:tcMar>
              <w:top w:type="dxa" w:w="0"/>
              <w:left w:type="dxa" w:w="5"/>
              <w:bottom w:type="dxa" w:w="0"/>
              <w:right w:type="dxa" w:w="0"/>
            </w:tcMar>
          </w:tcPr>
          <w:p w14:paraId="97040000">
            <w:pPr>
              <w:pStyle w:val="Style_12"/>
              <w:widowControl w:val="0"/>
              <w:spacing w:after="0" w:before="0" w:line="240" w:lineRule="auto"/>
              <w:ind/>
              <w:jc w:val="both"/>
              <w:rPr>
                <w:rFonts w:ascii="Times New Roman" w:hAnsi="Times New Roman"/>
                <w:sz w:val="24"/>
              </w:rPr>
            </w:pPr>
          </w:p>
        </w:tc>
      </w:tr>
      <w:tr>
        <w:tc>
          <w:tcPr>
            <w:tcW w:type="dxa" w:w="803"/>
            <w:tcBorders>
              <w:left w:color="000000" w:sz="4" w:val="single"/>
              <w:bottom w:color="000000" w:sz="4" w:val="single"/>
            </w:tcBorders>
            <w:tcMar>
              <w:top w:type="dxa" w:w="0"/>
              <w:left w:type="dxa" w:w="5"/>
              <w:bottom w:type="dxa" w:w="0"/>
              <w:right w:type="dxa" w:w="0"/>
            </w:tcMar>
          </w:tcPr>
          <w:p w14:paraId="98040000">
            <w:pPr>
              <w:pStyle w:val="Style_12"/>
              <w:widowControl w:val="0"/>
              <w:spacing w:after="0" w:before="0" w:line="240" w:lineRule="auto"/>
              <w:ind/>
              <w:jc w:val="both"/>
              <w:rPr>
                <w:rFonts w:ascii="Times New Roman" w:hAnsi="Times New Roman"/>
                <w:sz w:val="24"/>
              </w:rPr>
            </w:pPr>
          </w:p>
        </w:tc>
        <w:tc>
          <w:tcPr>
            <w:tcW w:type="dxa" w:w="5338"/>
            <w:tcBorders>
              <w:left w:color="000000" w:sz="4" w:val="single"/>
              <w:bottom w:color="000000" w:sz="4" w:val="single"/>
            </w:tcBorders>
            <w:tcMar>
              <w:top w:type="dxa" w:w="0"/>
              <w:left w:type="dxa" w:w="5"/>
              <w:bottom w:type="dxa" w:w="0"/>
              <w:right w:type="dxa" w:w="0"/>
            </w:tcMar>
          </w:tcPr>
          <w:p w14:paraId="99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Согласие залогодержателей исходных земельных участков в случае, если права собственности на такой земельный участок обременены залогом</w:t>
            </w:r>
          </w:p>
        </w:tc>
        <w:tc>
          <w:tcPr>
            <w:tcW w:type="dxa" w:w="2015"/>
            <w:tcBorders>
              <w:left w:color="000000" w:sz="4" w:val="single"/>
              <w:bottom w:color="000000" w:sz="4" w:val="single"/>
            </w:tcBorders>
            <w:tcMar>
              <w:top w:type="dxa" w:w="0"/>
              <w:left w:type="dxa" w:w="5"/>
              <w:bottom w:type="dxa" w:w="0"/>
              <w:right w:type="dxa" w:w="0"/>
            </w:tcMar>
          </w:tcPr>
          <w:p w14:paraId="9A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Представляются заявителем самостоятельно</w:t>
            </w:r>
          </w:p>
        </w:tc>
        <w:tc>
          <w:tcPr>
            <w:tcW w:type="dxa" w:w="1409"/>
            <w:tcBorders>
              <w:left w:color="000000" w:sz="4" w:val="single"/>
              <w:bottom w:color="000000" w:sz="4" w:val="single"/>
              <w:right w:color="000000" w:sz="4" w:val="single"/>
            </w:tcBorders>
            <w:tcMar>
              <w:top w:type="dxa" w:w="0"/>
              <w:left w:type="dxa" w:w="5"/>
              <w:bottom w:type="dxa" w:w="0"/>
              <w:right w:type="dxa" w:w="0"/>
            </w:tcMar>
          </w:tcPr>
          <w:p w14:paraId="9B040000">
            <w:pPr>
              <w:pStyle w:val="Style_12"/>
              <w:widowControl w:val="0"/>
              <w:spacing w:after="0" w:before="0" w:line="240" w:lineRule="auto"/>
              <w:ind/>
              <w:jc w:val="both"/>
              <w:rPr>
                <w:rFonts w:ascii="Times New Roman" w:hAnsi="Times New Roman"/>
                <w:sz w:val="24"/>
              </w:rPr>
            </w:pPr>
          </w:p>
        </w:tc>
      </w:tr>
      <w:tr>
        <w:tc>
          <w:tcPr>
            <w:tcW w:type="dxa" w:w="9565"/>
            <w:gridSpan w:val="4"/>
            <w:tcBorders>
              <w:top w:color="000000" w:sz="4" w:val="single"/>
              <w:left w:color="000000" w:sz="4" w:val="single"/>
              <w:bottom w:color="000000" w:sz="4" w:val="single"/>
              <w:right w:color="000000" w:sz="4" w:val="single"/>
            </w:tcBorders>
            <w:tcMar>
              <w:top w:type="dxa" w:w="0"/>
              <w:left w:type="dxa" w:w="5"/>
              <w:bottom w:type="dxa" w:w="0"/>
              <w:right w:type="dxa" w:w="0"/>
            </w:tcMar>
          </w:tcPr>
          <w:p w14:paraId="9C040000">
            <w:pPr>
              <w:pStyle w:val="Style_13"/>
              <w:widowControl w:val="0"/>
              <w:spacing w:after="0" w:before="0" w:line="240" w:lineRule="auto"/>
              <w:ind w:firstLine="0"/>
              <w:jc w:val="both"/>
              <w:rPr>
                <w:rFonts w:ascii="Times New Roman" w:hAnsi="Times New Roman"/>
                <w:sz w:val="24"/>
              </w:rPr>
            </w:pPr>
            <w:r>
              <w:rPr>
                <w:rFonts w:ascii="Times New Roman" w:hAnsi="Times New Roman"/>
                <w:sz w:val="24"/>
              </w:rPr>
              <w:t>Иные документы</w:t>
            </w:r>
          </w:p>
        </w:tc>
      </w:tr>
      <w:tr>
        <w:tc>
          <w:tcPr>
            <w:tcW w:type="dxa" w:w="803"/>
            <w:tcBorders>
              <w:left w:color="000000" w:sz="4" w:val="single"/>
              <w:bottom w:color="000000" w:sz="4" w:val="single"/>
            </w:tcBorders>
            <w:tcMar>
              <w:top w:type="dxa" w:w="0"/>
              <w:left w:type="dxa" w:w="5"/>
              <w:bottom w:type="dxa" w:w="0"/>
              <w:right w:type="dxa" w:w="0"/>
            </w:tcMar>
          </w:tcPr>
          <w:p w14:paraId="9D040000">
            <w:pPr>
              <w:pStyle w:val="Style_12"/>
              <w:widowControl w:val="0"/>
              <w:spacing w:after="0" w:before="0" w:line="240" w:lineRule="auto"/>
              <w:ind/>
              <w:jc w:val="both"/>
              <w:rPr>
                <w:rFonts w:ascii="Times New Roman" w:hAnsi="Times New Roman"/>
                <w:sz w:val="24"/>
              </w:rPr>
            </w:pPr>
          </w:p>
        </w:tc>
        <w:tc>
          <w:tcPr>
            <w:tcW w:type="dxa" w:w="5338"/>
            <w:tcBorders>
              <w:left w:color="000000" w:sz="4" w:val="single"/>
              <w:bottom w:color="000000" w:sz="4" w:val="single"/>
            </w:tcBorders>
            <w:tcMar>
              <w:top w:type="dxa" w:w="0"/>
              <w:left w:type="dxa" w:w="5"/>
              <w:bottom w:type="dxa" w:w="0"/>
              <w:right w:type="dxa" w:w="0"/>
            </w:tcMar>
          </w:tcPr>
          <w:p w14:paraId="9E040000">
            <w:pPr>
              <w:pStyle w:val="Style_12"/>
              <w:widowControl w:val="0"/>
              <w:spacing w:after="0" w:before="0" w:line="240" w:lineRule="auto"/>
              <w:ind/>
              <w:jc w:val="both"/>
              <w:rPr>
                <w:rFonts w:ascii="Times New Roman" w:hAnsi="Times New Roman"/>
                <w:sz w:val="24"/>
              </w:rPr>
            </w:pPr>
          </w:p>
        </w:tc>
        <w:tc>
          <w:tcPr>
            <w:tcW w:type="dxa" w:w="2015"/>
            <w:tcBorders>
              <w:left w:color="000000" w:sz="4" w:val="single"/>
              <w:bottom w:color="000000" w:sz="4" w:val="single"/>
            </w:tcBorders>
            <w:tcMar>
              <w:top w:type="dxa" w:w="0"/>
              <w:left w:type="dxa" w:w="5"/>
              <w:bottom w:type="dxa" w:w="0"/>
              <w:right w:type="dxa" w:w="0"/>
            </w:tcMar>
          </w:tcPr>
          <w:p w14:paraId="9F040000">
            <w:pPr>
              <w:pStyle w:val="Style_12"/>
              <w:widowControl w:val="0"/>
              <w:spacing w:after="0" w:before="0" w:line="240" w:lineRule="auto"/>
              <w:ind/>
              <w:jc w:val="both"/>
              <w:rPr>
                <w:rFonts w:ascii="Times New Roman" w:hAnsi="Times New Roman"/>
                <w:sz w:val="24"/>
              </w:rPr>
            </w:pPr>
          </w:p>
        </w:tc>
        <w:tc>
          <w:tcPr>
            <w:tcW w:type="dxa" w:w="1409"/>
            <w:tcBorders>
              <w:left w:color="000000" w:sz="4" w:val="single"/>
              <w:bottom w:color="000000" w:sz="4" w:val="single"/>
              <w:right w:color="000000" w:sz="4" w:val="single"/>
            </w:tcBorders>
            <w:tcMar>
              <w:top w:type="dxa" w:w="0"/>
              <w:left w:type="dxa" w:w="5"/>
              <w:bottom w:type="dxa" w:w="0"/>
              <w:right w:type="dxa" w:w="0"/>
            </w:tcMar>
          </w:tcPr>
          <w:p w14:paraId="A0040000">
            <w:pPr>
              <w:pStyle w:val="Style_12"/>
              <w:widowControl w:val="0"/>
              <w:spacing w:after="0" w:before="0" w:line="240" w:lineRule="auto"/>
              <w:ind/>
              <w:jc w:val="both"/>
              <w:rPr>
                <w:rFonts w:ascii="Times New Roman" w:hAnsi="Times New Roman"/>
                <w:sz w:val="24"/>
              </w:rPr>
            </w:pPr>
          </w:p>
        </w:tc>
      </w:tr>
      <w:tr>
        <w:trPr>
          <w:trHeight w:hRule="atLeast" w:val="58"/>
        </w:trPr>
        <w:tc>
          <w:tcPr>
            <w:tcW w:type="dxa" w:w="803"/>
            <w:tcBorders>
              <w:left w:color="000000" w:sz="4" w:val="single"/>
              <w:bottom w:color="000000" w:sz="4" w:val="single"/>
            </w:tcBorders>
            <w:tcMar>
              <w:top w:type="dxa" w:w="0"/>
              <w:left w:type="dxa" w:w="5"/>
              <w:bottom w:type="dxa" w:w="0"/>
              <w:right w:type="dxa" w:w="0"/>
            </w:tcMar>
          </w:tcPr>
          <w:p w14:paraId="A1040000">
            <w:pPr>
              <w:pStyle w:val="Style_12"/>
              <w:widowControl w:val="0"/>
              <w:spacing w:after="0" w:before="0" w:line="240" w:lineRule="auto"/>
              <w:ind/>
              <w:jc w:val="both"/>
              <w:rPr>
                <w:rFonts w:ascii="Times New Roman" w:hAnsi="Times New Roman"/>
                <w:sz w:val="24"/>
              </w:rPr>
            </w:pPr>
          </w:p>
        </w:tc>
        <w:tc>
          <w:tcPr>
            <w:tcW w:type="dxa" w:w="5338"/>
            <w:tcBorders>
              <w:left w:color="000000" w:sz="4" w:val="single"/>
              <w:bottom w:color="000000" w:sz="4" w:val="single"/>
            </w:tcBorders>
            <w:tcMar>
              <w:top w:type="dxa" w:w="0"/>
              <w:left w:type="dxa" w:w="5"/>
              <w:bottom w:type="dxa" w:w="0"/>
              <w:right w:type="dxa" w:w="0"/>
            </w:tcMar>
          </w:tcPr>
          <w:p w14:paraId="A2040000">
            <w:pPr>
              <w:pStyle w:val="Style_12"/>
              <w:widowControl w:val="0"/>
              <w:spacing w:after="0" w:before="0" w:line="240" w:lineRule="auto"/>
              <w:ind/>
              <w:jc w:val="both"/>
              <w:rPr>
                <w:rFonts w:ascii="Times New Roman" w:hAnsi="Times New Roman"/>
                <w:sz w:val="24"/>
              </w:rPr>
            </w:pPr>
          </w:p>
        </w:tc>
        <w:tc>
          <w:tcPr>
            <w:tcW w:type="dxa" w:w="2015"/>
            <w:tcBorders>
              <w:left w:color="000000" w:sz="4" w:val="single"/>
              <w:bottom w:color="000000" w:sz="4" w:val="single"/>
            </w:tcBorders>
            <w:tcMar>
              <w:top w:type="dxa" w:w="0"/>
              <w:left w:type="dxa" w:w="5"/>
              <w:bottom w:type="dxa" w:w="0"/>
              <w:right w:type="dxa" w:w="0"/>
            </w:tcMar>
          </w:tcPr>
          <w:p w14:paraId="A3040000">
            <w:pPr>
              <w:pStyle w:val="Style_12"/>
              <w:widowControl w:val="0"/>
              <w:spacing w:after="0" w:before="0" w:line="240" w:lineRule="auto"/>
              <w:ind/>
              <w:jc w:val="both"/>
              <w:rPr>
                <w:rFonts w:ascii="Times New Roman" w:hAnsi="Times New Roman"/>
                <w:sz w:val="24"/>
              </w:rPr>
            </w:pPr>
          </w:p>
        </w:tc>
        <w:tc>
          <w:tcPr>
            <w:tcW w:type="dxa" w:w="1409"/>
            <w:tcBorders>
              <w:left w:color="000000" w:sz="4" w:val="single"/>
              <w:bottom w:color="000000" w:sz="4" w:val="single"/>
              <w:right w:color="000000" w:sz="4" w:val="single"/>
            </w:tcBorders>
            <w:tcMar>
              <w:top w:type="dxa" w:w="0"/>
              <w:left w:type="dxa" w:w="5"/>
              <w:bottom w:type="dxa" w:w="0"/>
              <w:right w:type="dxa" w:w="0"/>
            </w:tcMar>
          </w:tcPr>
          <w:p w14:paraId="A4040000">
            <w:pPr>
              <w:pStyle w:val="Style_12"/>
              <w:widowControl w:val="0"/>
              <w:spacing w:after="0" w:before="0" w:line="240" w:lineRule="auto"/>
              <w:ind/>
              <w:jc w:val="both"/>
              <w:rPr>
                <w:rFonts w:ascii="Times New Roman" w:hAnsi="Times New Roman"/>
                <w:sz w:val="24"/>
              </w:rPr>
            </w:pPr>
          </w:p>
        </w:tc>
      </w:tr>
    </w:tbl>
    <w:p w14:paraId="A5040000">
      <w:pPr>
        <w:pStyle w:val="Style_3"/>
        <w:widowControl w:val="1"/>
        <w:spacing w:line="240" w:lineRule="auto"/>
        <w:ind w:firstLine="580" w:left="102"/>
        <w:jc w:val="both"/>
        <w:rPr>
          <w:rFonts w:ascii="Times New Roman" w:hAnsi="Times New Roman"/>
          <w:sz w:val="24"/>
        </w:rPr>
      </w:pPr>
      <w:r>
        <w:rPr>
          <w:rFonts w:ascii="Times New Roman" w:hAnsi="Times New Roman"/>
          <w:sz w:val="24"/>
        </w:rPr>
        <w:t>Мною подтверждается:</w:t>
      </w:r>
    </w:p>
    <w:p w14:paraId="A6040000">
      <w:pPr>
        <w:pStyle w:val="Style_3"/>
        <w:widowControl w:val="1"/>
        <w:spacing w:line="240" w:lineRule="auto"/>
        <w:ind w:firstLine="580" w:left="102"/>
        <w:jc w:val="both"/>
        <w:rPr>
          <w:rFonts w:ascii="Times New Roman" w:hAnsi="Times New Roman"/>
          <w:sz w:val="24"/>
        </w:rPr>
      </w:pPr>
      <w:r>
        <w:rPr>
          <w:rFonts w:ascii="Times New Roman" w:hAnsi="Times New Roman"/>
          <w:sz w:val="24"/>
        </w:rPr>
        <w:t>представленные документы получены в порядке, установленном действующим законодательством, сведения, содержащиеся в представленных документах, являются достоверными.</w:t>
      </w:r>
    </w:p>
    <w:p w14:paraId="A7040000">
      <w:pPr>
        <w:pStyle w:val="Style_3"/>
        <w:widowControl w:val="1"/>
        <w:spacing w:line="240" w:lineRule="auto"/>
        <w:ind w:firstLine="580" w:left="102"/>
        <w:jc w:val="both"/>
        <w:rPr>
          <w:rFonts w:ascii="Times New Roman" w:hAnsi="Times New Roman"/>
          <w:sz w:val="24"/>
        </w:rPr>
      </w:pPr>
      <w:r>
        <w:rPr>
          <w:rFonts w:ascii="Times New Roman" w:hAnsi="Times New Roman"/>
          <w:sz w:val="24"/>
        </w:rPr>
        <w:t>Лицо, представившее заведомо ложные сведения или поддельные документы, несет ответственность в соответствии со статьей 307 Уголовного кодекса Российской Федерации.</w:t>
      </w:r>
    </w:p>
    <w:p w14:paraId="A8040000">
      <w:pPr>
        <w:pStyle w:val="Style_3"/>
        <w:widowControl w:val="1"/>
        <w:tabs>
          <w:tab w:leader="none" w:pos="709" w:val="clear"/>
          <w:tab w:leader="underscore" w:pos="6820" w:val="left"/>
          <w:tab w:leader="underscore" w:pos="8577" w:val="left"/>
        </w:tabs>
        <w:spacing w:line="240" w:lineRule="auto"/>
        <w:ind w:firstLine="580" w:left="102"/>
        <w:jc w:val="both"/>
        <w:rPr>
          <w:rFonts w:ascii="Times New Roman" w:hAnsi="Times New Roman"/>
          <w:sz w:val="24"/>
        </w:rPr>
      </w:pPr>
    </w:p>
    <w:p w14:paraId="A9040000">
      <w:pPr>
        <w:pStyle w:val="Style_3"/>
        <w:widowControl w:val="1"/>
        <w:tabs>
          <w:tab w:leader="none" w:pos="709" w:val="clear"/>
          <w:tab w:leader="underscore" w:pos="6820" w:val="left"/>
          <w:tab w:leader="underscore" w:pos="8577" w:val="left"/>
        </w:tabs>
        <w:spacing w:after="0" w:before="0" w:line="240" w:lineRule="auto"/>
        <w:ind w:firstLine="580" w:left="102"/>
        <w:jc w:val="both"/>
        <w:rPr>
          <w:rFonts w:ascii="Times New Roman" w:hAnsi="Times New Roman"/>
          <w:sz w:val="24"/>
        </w:rPr>
      </w:pPr>
      <w:r>
        <w:rPr>
          <w:rFonts w:ascii="Times New Roman" w:hAnsi="Times New Roman"/>
          <w:sz w:val="24"/>
        </w:rPr>
        <w:t>Заявитель (представитель заявителя):</w:t>
      </w:r>
      <w:r>
        <w:rPr>
          <w:rFonts w:ascii="Times New Roman" w:hAnsi="Times New Roman"/>
          <w:sz w:val="24"/>
        </w:rPr>
        <w:tab/>
      </w:r>
      <w:r>
        <w:rPr>
          <w:rFonts w:ascii="Times New Roman" w:hAnsi="Times New Roman"/>
          <w:sz w:val="24"/>
        </w:rPr>
        <w:t xml:space="preserve"> </w:t>
      </w:r>
      <w:r>
        <w:rPr>
          <w:rFonts w:ascii="Times New Roman" w:hAnsi="Times New Roman"/>
          <w:sz w:val="24"/>
          <w:u w:val="single"/>
        </w:rPr>
        <w:t>/</w:t>
      </w:r>
      <w:r>
        <w:rPr>
          <w:rFonts w:ascii="Times New Roman" w:hAnsi="Times New Roman"/>
          <w:sz w:val="24"/>
        </w:rPr>
        <w:tab/>
      </w:r>
      <w:r>
        <w:rPr>
          <w:rFonts w:ascii="Times New Roman" w:hAnsi="Times New Roman"/>
          <w:sz w:val="24"/>
        </w:rPr>
        <w:t>.</w:t>
      </w:r>
    </w:p>
    <w:p w14:paraId="AA040000">
      <w:pPr>
        <w:pStyle w:val="Style_3"/>
        <w:widowControl w:val="1"/>
        <w:tabs>
          <w:tab w:leader="none" w:pos="709" w:val="clear"/>
          <w:tab w:leader="none" w:pos="7347" w:val="left"/>
        </w:tabs>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(Ф.И.О.)</w:t>
      </w:r>
      <w:r>
        <w:rPr>
          <w:rFonts w:ascii="Times New Roman" w:hAnsi="Times New Roman"/>
          <w:sz w:val="18"/>
        </w:rPr>
        <w:tab/>
      </w:r>
      <w:r>
        <w:rPr>
          <w:rFonts w:ascii="Times New Roman" w:hAnsi="Times New Roman"/>
          <w:sz w:val="18"/>
        </w:rPr>
        <w:t>(подпись)</w:t>
      </w:r>
    </w:p>
    <w:p w14:paraId="AB040000">
      <w:pPr>
        <w:pStyle w:val="Style_3"/>
        <w:widowControl w:val="1"/>
        <w:spacing w:line="240" w:lineRule="auto"/>
        <w:ind w:firstLine="580" w:left="102"/>
        <w:jc w:val="both"/>
        <w:rPr>
          <w:rFonts w:ascii="Times New Roman" w:hAnsi="Times New Roman"/>
          <w:sz w:val="24"/>
        </w:rPr>
      </w:pPr>
    </w:p>
    <w:p w14:paraId="AC040000">
      <w:pPr>
        <w:pStyle w:val="Style_3"/>
        <w:widowControl w:val="1"/>
        <w:spacing w:line="240" w:lineRule="auto"/>
        <w:ind w:firstLine="580" w:left="102"/>
        <w:jc w:val="both"/>
        <w:rPr>
          <w:rFonts w:ascii="Times New Roman" w:hAnsi="Times New Roman"/>
          <w:sz w:val="24"/>
        </w:rPr>
      </w:pPr>
      <w:r>
        <w:rPr>
          <w:rFonts w:ascii="Times New Roman" w:hAnsi="Times New Roman"/>
          <w:sz w:val="24"/>
        </w:rPr>
        <w:t>При наличии оснований, предусмотренных подпунктом 2.12.1 пункта 2.12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уполномоченный орган вправе вернуть настоящее заявление.</w:t>
      </w:r>
    </w:p>
    <w:p w14:paraId="AD040000">
      <w:pPr>
        <w:pStyle w:val="Style_2"/>
        <w:widowControl w:val="1"/>
        <w:spacing w:line="240" w:lineRule="auto"/>
        <w:ind w:firstLine="560"/>
        <w:jc w:val="both"/>
        <w:rPr>
          <w:rFonts w:ascii="Times New Roman" w:hAnsi="Times New Roman"/>
          <w:sz w:val="24"/>
        </w:rPr>
      </w:pPr>
      <w:r>
        <w:rPr>
          <w:rFonts w:ascii="Times New Roman" w:hAnsi="Times New Roman"/>
          <w:b w:val="1"/>
          <w:sz w:val="24"/>
        </w:rPr>
        <w:t>Способ получения результата предоставления муниципальной услуги</w:t>
      </w:r>
      <w:r>
        <w:rPr>
          <w:rFonts w:ascii="Times New Roman" w:hAnsi="Times New Roman"/>
          <w:color w:val="252525"/>
          <w:sz w:val="24"/>
        </w:rPr>
        <w:t xml:space="preserve"> (нужное отметить (V)</w:t>
      </w:r>
      <w:r>
        <w:rPr>
          <w:rFonts w:ascii="Times New Roman" w:hAnsi="Times New Roman"/>
          <w:sz w:val="24"/>
        </w:rPr>
        <w:t xml:space="preserve"> </w:t>
      </w:r>
      <w:r>
        <w:rPr>
          <w:rFonts w:ascii="Times New Roman" w:hAnsi="Times New Roman"/>
          <w:color w:val="252525"/>
          <w:sz w:val="24"/>
        </w:rPr>
        <w:t>указывается один из перечисленных способов):</w:t>
      </w:r>
    </w:p>
    <w:p w14:paraId="AE040000">
      <w:pPr>
        <w:pStyle w:val="Style_2"/>
        <w:widowControl w:val="1"/>
        <w:spacing w:line="240" w:lineRule="auto"/>
        <w:ind w:firstLine="560"/>
        <w:jc w:val="both"/>
        <w:rPr>
          <w:rFonts w:ascii="Times New Roman" w:hAnsi="Times New Roman"/>
          <w:sz w:val="24"/>
        </w:rPr>
      </w:pPr>
      <w:r>
        <w:rPr>
          <w:rFonts w:ascii="Times New Roman" w:hAnsi="Times New Roman"/>
          <w:color w:val="252525"/>
          <w:sz w:val="24"/>
        </w:rPr>
        <w:t>( ) - прошу выдать нарочно в уполномоченном органе;</w:t>
      </w:r>
    </w:p>
    <w:p w14:paraId="AF040000">
      <w:pPr>
        <w:pStyle w:val="Style_2"/>
        <w:widowControl w:val="1"/>
        <w:spacing w:line="240" w:lineRule="auto"/>
        <w:ind w:firstLine="560"/>
        <w:jc w:val="both"/>
        <w:rPr>
          <w:rFonts w:ascii="Times New Roman" w:hAnsi="Times New Roman"/>
          <w:sz w:val="24"/>
        </w:rPr>
      </w:pPr>
      <w:r>
        <w:rPr>
          <w:rFonts w:ascii="Times New Roman" w:hAnsi="Times New Roman"/>
          <w:color w:val="252525"/>
          <w:sz w:val="24"/>
        </w:rPr>
        <w:t>( ) - направить почтой по адресу:______________________________________________</w:t>
      </w:r>
    </w:p>
    <w:p w14:paraId="B0040000">
      <w:pPr>
        <w:pStyle w:val="Style_2"/>
        <w:widowControl w:val="1"/>
        <w:spacing w:line="240" w:lineRule="auto"/>
        <w:ind w:firstLine="560"/>
        <w:jc w:val="both"/>
        <w:rPr>
          <w:rFonts w:ascii="Times New Roman" w:hAnsi="Times New Roman"/>
          <w:sz w:val="24"/>
        </w:rPr>
      </w:pPr>
      <w:r>
        <w:rPr>
          <w:rFonts w:ascii="Times New Roman" w:hAnsi="Times New Roman"/>
          <w:color w:val="252525"/>
          <w:sz w:val="24"/>
        </w:rPr>
        <w:t>( ) - прошу выдать нарочно через МФЦ;</w:t>
      </w:r>
    </w:p>
    <w:p w14:paraId="B1040000">
      <w:pPr>
        <w:pStyle w:val="Style_2"/>
        <w:widowControl w:val="1"/>
        <w:spacing w:line="240" w:lineRule="auto"/>
        <w:ind w:firstLine="560"/>
        <w:jc w:val="both"/>
        <w:rPr>
          <w:rFonts w:ascii="Times New Roman" w:hAnsi="Times New Roman"/>
          <w:sz w:val="24"/>
        </w:rPr>
      </w:pPr>
      <w:r>
        <w:rPr>
          <w:rFonts w:ascii="Times New Roman" w:hAnsi="Times New Roman"/>
          <w:color w:val="252525"/>
          <w:sz w:val="24"/>
        </w:rPr>
        <w:t>( ) - направить через ЕПГУ, РПГУ;</w:t>
      </w:r>
    </w:p>
    <w:p w14:paraId="B2040000">
      <w:pPr>
        <w:pStyle w:val="Style_2"/>
        <w:widowControl w:val="1"/>
        <w:spacing w:line="240" w:lineRule="auto"/>
        <w:ind w:firstLine="560"/>
        <w:jc w:val="both"/>
        <w:rPr>
          <w:rFonts w:ascii="Times New Roman" w:hAnsi="Times New Roman"/>
          <w:sz w:val="24"/>
        </w:rPr>
      </w:pPr>
      <w:r>
        <w:rPr>
          <w:rFonts w:ascii="Times New Roman" w:hAnsi="Times New Roman"/>
          <w:color w:val="252525"/>
          <w:sz w:val="24"/>
        </w:rPr>
        <w:t>( ) - направить на электронную почту___________________________________________</w:t>
      </w:r>
    </w:p>
    <w:p w14:paraId="B3040000">
      <w:pPr>
        <w:pStyle w:val="Style_2"/>
        <w:widowControl w:val="1"/>
        <w:spacing w:line="240" w:lineRule="auto"/>
        <w:ind/>
        <w:jc w:val="both"/>
        <w:rPr>
          <w:rFonts w:ascii="Times New Roman" w:hAnsi="Times New Roman"/>
          <w:color w:val="252525"/>
          <w:sz w:val="24"/>
        </w:rPr>
      </w:pPr>
    </w:p>
    <w:p w14:paraId="B4040000">
      <w:pPr>
        <w:pStyle w:val="Style_2"/>
        <w:widowControl w:val="1"/>
        <w:tabs>
          <w:tab w:leader="none" w:pos="709" w:val="clear"/>
          <w:tab w:leader="none" w:pos="4089" w:val="left"/>
        </w:tabs>
        <w:spacing w:line="240" w:lineRule="auto"/>
        <w:ind w:firstLine="851"/>
        <w:jc w:val="both"/>
        <w:rPr>
          <w:rFonts w:ascii="Times New Roman" w:hAnsi="Times New Roman"/>
          <w:sz w:val="24"/>
        </w:rPr>
      </w:pPr>
    </w:p>
    <w:p w14:paraId="B5040000">
      <w:pPr>
        <w:pStyle w:val="Style_2"/>
        <w:widowControl w:val="1"/>
        <w:spacing w:line="240" w:lineRule="auto"/>
        <w:ind/>
        <w:jc w:val="both"/>
        <w:rPr>
          <w:rFonts w:ascii="Times New Roman" w:hAnsi="Times New Roman"/>
          <w:sz w:val="24"/>
        </w:rPr>
      </w:pPr>
      <w:r>
        <w:rPr>
          <w:rFonts w:ascii="Times New Roman" w:hAnsi="Times New Roman"/>
          <w:color w:val="252525"/>
          <w:sz w:val="24"/>
        </w:rPr>
        <w:t>Дополнительная информация______________________________________________________</w:t>
      </w:r>
    </w:p>
    <w:p w14:paraId="B6040000">
      <w:pPr>
        <w:pStyle w:val="Style_2"/>
        <w:widowControl w:val="1"/>
        <w:spacing w:line="240" w:lineRule="auto"/>
        <w:ind/>
        <w:jc w:val="both"/>
        <w:rPr>
          <w:rFonts w:ascii="Times New Roman" w:hAnsi="Times New Roman"/>
          <w:color w:val="252525"/>
          <w:sz w:val="24"/>
        </w:rPr>
      </w:pPr>
    </w:p>
    <w:p w14:paraId="B7040000">
      <w:pPr>
        <w:pStyle w:val="Style_2"/>
        <w:widowControl w:val="1"/>
        <w:spacing w:line="240" w:lineRule="auto"/>
        <w:ind/>
        <w:jc w:val="both"/>
        <w:rPr>
          <w:rFonts w:ascii="Times New Roman" w:hAnsi="Times New Roman"/>
          <w:sz w:val="24"/>
        </w:rPr>
      </w:pPr>
      <w:r>
        <w:rPr>
          <w:rFonts w:ascii="Times New Roman" w:hAnsi="Times New Roman"/>
          <w:color w:val="252525"/>
          <w:sz w:val="24"/>
        </w:rPr>
        <w:t>«_____» ___________20_______г.</w:t>
      </w:r>
    </w:p>
    <w:p w14:paraId="B8040000">
      <w:pPr>
        <w:pStyle w:val="Style_2"/>
        <w:widowControl w:val="1"/>
        <w:spacing w:line="240" w:lineRule="auto"/>
        <w:ind/>
        <w:jc w:val="both"/>
        <w:rPr>
          <w:rFonts w:ascii="Times New Roman" w:hAnsi="Times New Roman"/>
          <w:color w:val="252525"/>
          <w:sz w:val="24"/>
        </w:rPr>
      </w:pPr>
    </w:p>
    <w:p w14:paraId="B9040000">
      <w:pPr>
        <w:pStyle w:val="Style_2"/>
        <w:widowControl w:val="1"/>
        <w:spacing w:after="0" w:before="0" w:line="240" w:lineRule="auto"/>
        <w:ind/>
        <w:jc w:val="both"/>
        <w:rPr>
          <w:rFonts w:ascii="Times New Roman" w:hAnsi="Times New Roman"/>
          <w:sz w:val="24"/>
        </w:rPr>
      </w:pPr>
      <w:r>
        <w:rPr>
          <w:rFonts w:ascii="Times New Roman" w:hAnsi="Times New Roman"/>
          <w:color w:val="252525"/>
          <w:sz w:val="24"/>
        </w:rPr>
        <w:t>Заявитель:              ______________        _______________________________________</w:t>
      </w:r>
    </w:p>
    <w:p w14:paraId="BA040000">
      <w:pPr>
        <w:pStyle w:val="Style_2"/>
        <w:widowControl w:val="1"/>
        <w:spacing w:line="240" w:lineRule="auto"/>
        <w:ind/>
        <w:jc w:val="both"/>
        <w:rPr>
          <w:rFonts w:ascii="Times New Roman" w:hAnsi="Times New Roman"/>
          <w:sz w:val="24"/>
        </w:rPr>
      </w:pPr>
      <w:r>
        <w:rPr>
          <w:rFonts w:ascii="Times New Roman" w:hAnsi="Times New Roman"/>
          <w:color w:val="252525"/>
          <w:sz w:val="24"/>
        </w:rPr>
        <w:t xml:space="preserve">                                         </w:t>
      </w:r>
      <w:r>
        <w:rPr>
          <w:rFonts w:ascii="Times New Roman" w:hAnsi="Times New Roman"/>
          <w:color w:val="252525"/>
          <w:sz w:val="18"/>
        </w:rPr>
        <w:t xml:space="preserve"> </w:t>
      </w:r>
      <w:r>
        <w:rPr>
          <w:rFonts w:ascii="Times New Roman" w:hAnsi="Times New Roman"/>
          <w:color w:val="252525"/>
          <w:sz w:val="18"/>
        </w:rPr>
        <w:t>(подпись)                   (Ф.И.О., наименование организации) (печать, подпись)</w:t>
      </w:r>
    </w:p>
    <w:p w14:paraId="BB040000">
      <w:pPr>
        <w:pStyle w:val="Style_2"/>
        <w:widowControl w:val="1"/>
        <w:spacing w:line="240" w:lineRule="auto"/>
        <w:ind/>
        <w:jc w:val="both"/>
        <w:rPr>
          <w:rFonts w:ascii="Times New Roman" w:hAnsi="Times New Roman"/>
          <w:color w:val="252525"/>
          <w:sz w:val="24"/>
        </w:rPr>
      </w:pPr>
    </w:p>
    <w:p w14:paraId="BC040000">
      <w:pPr>
        <w:pStyle w:val="Style_2"/>
        <w:widowControl w:val="1"/>
        <w:spacing w:line="240" w:lineRule="auto"/>
        <w:ind/>
        <w:jc w:val="both"/>
        <w:rPr>
          <w:rFonts w:ascii="Times New Roman" w:hAnsi="Times New Roman"/>
          <w:color w:val="252525"/>
          <w:sz w:val="24"/>
        </w:rPr>
      </w:pPr>
    </w:p>
    <w:p w14:paraId="BD040000">
      <w:pPr>
        <w:pStyle w:val="Style_3"/>
        <w:widowControl w:val="1"/>
        <w:spacing w:line="240" w:lineRule="auto"/>
        <w:ind w:firstLine="0" w:left="5103"/>
        <w:jc w:val="both"/>
        <w:rPr>
          <w:rFonts w:ascii="Times New Roman" w:hAnsi="Times New Roman"/>
          <w:sz w:val="24"/>
        </w:rPr>
      </w:pPr>
      <w:r>
        <w:rPr>
          <w:rFonts w:ascii="Times New Roman" w:hAnsi="Times New Roman"/>
          <w:color w:val="252525"/>
          <w:sz w:val="24"/>
        </w:rPr>
        <w:t xml:space="preserve">          </w:t>
      </w:r>
    </w:p>
    <w:p w14:paraId="BE040000">
      <w:pPr>
        <w:pStyle w:val="Style_3"/>
        <w:widowControl w:val="1"/>
        <w:spacing w:line="240" w:lineRule="auto"/>
        <w:ind w:firstLine="0" w:left="5103"/>
        <w:jc w:val="both"/>
        <w:rPr>
          <w:rFonts w:ascii="Times New Roman" w:hAnsi="Times New Roman"/>
          <w:sz w:val="24"/>
        </w:rPr>
      </w:pPr>
    </w:p>
    <w:p w14:paraId="BF040000">
      <w:pPr>
        <w:pStyle w:val="Style_3"/>
        <w:widowControl w:val="1"/>
        <w:spacing w:line="240" w:lineRule="auto"/>
        <w:ind w:firstLine="0" w:left="5103"/>
        <w:jc w:val="both"/>
        <w:rPr>
          <w:rFonts w:ascii="Times New Roman" w:hAnsi="Times New Roman"/>
          <w:sz w:val="24"/>
        </w:rPr>
      </w:pPr>
    </w:p>
    <w:p w14:paraId="C0040000">
      <w:pPr>
        <w:pStyle w:val="Style_3"/>
        <w:widowControl w:val="1"/>
        <w:spacing w:line="240" w:lineRule="auto"/>
        <w:ind w:firstLine="0" w:left="5103"/>
        <w:jc w:val="both"/>
        <w:rPr>
          <w:rFonts w:ascii="Times New Roman" w:hAnsi="Times New Roman"/>
          <w:sz w:val="24"/>
        </w:rPr>
      </w:pPr>
    </w:p>
    <w:p w14:paraId="C1040000">
      <w:pPr>
        <w:pStyle w:val="Style_3"/>
        <w:widowControl w:val="1"/>
        <w:spacing w:line="240" w:lineRule="auto"/>
        <w:ind w:firstLine="0" w:left="5103"/>
        <w:jc w:val="both"/>
        <w:rPr>
          <w:rFonts w:ascii="Times New Roman" w:hAnsi="Times New Roman"/>
          <w:sz w:val="24"/>
        </w:rPr>
      </w:pPr>
    </w:p>
    <w:p w14:paraId="C2040000">
      <w:pPr>
        <w:pStyle w:val="Style_3"/>
        <w:widowControl w:val="1"/>
        <w:spacing w:line="240" w:lineRule="auto"/>
        <w:ind w:firstLine="0" w:left="5103"/>
        <w:jc w:val="both"/>
        <w:rPr>
          <w:rFonts w:ascii="Times New Roman" w:hAnsi="Times New Roman"/>
          <w:sz w:val="24"/>
        </w:rPr>
      </w:pPr>
    </w:p>
    <w:p w14:paraId="C3040000">
      <w:pPr>
        <w:pStyle w:val="Style_3"/>
        <w:widowControl w:val="1"/>
        <w:spacing w:line="240" w:lineRule="auto"/>
        <w:ind w:firstLine="0" w:left="5103"/>
        <w:jc w:val="both"/>
        <w:rPr>
          <w:rFonts w:ascii="Times New Roman" w:hAnsi="Times New Roman"/>
          <w:sz w:val="24"/>
        </w:rPr>
      </w:pPr>
    </w:p>
    <w:p w14:paraId="C4040000">
      <w:pPr>
        <w:pStyle w:val="Style_2"/>
        <w:widowControl w:val="1"/>
        <w:spacing w:after="0" w:before="91" w:line="240" w:lineRule="auto"/>
        <w:ind w:firstLine="0" w:left="5103"/>
        <w:jc w:val="both"/>
        <w:rPr>
          <w:rFonts w:ascii="Times New Roman" w:hAnsi="Times New Roman"/>
          <w:sz w:val="24"/>
        </w:rPr>
      </w:pPr>
    </w:p>
    <w:p w14:paraId="C5040000">
      <w:pPr>
        <w:pStyle w:val="Style_2"/>
        <w:widowControl w:val="1"/>
        <w:spacing w:after="0" w:before="91" w:line="240" w:lineRule="auto"/>
        <w:ind w:firstLine="0" w:left="5103"/>
        <w:jc w:val="both"/>
        <w:rPr>
          <w:rFonts w:ascii="Times New Roman" w:hAnsi="Times New Roman"/>
          <w:sz w:val="24"/>
        </w:rPr>
      </w:pPr>
    </w:p>
    <w:p w14:paraId="C6040000">
      <w:pPr>
        <w:pStyle w:val="Style_2"/>
        <w:widowControl w:val="1"/>
        <w:spacing w:after="0" w:before="91" w:line="240" w:lineRule="auto"/>
        <w:ind w:firstLine="0" w:left="5103"/>
        <w:jc w:val="both"/>
        <w:rPr>
          <w:rFonts w:ascii="Times New Roman" w:hAnsi="Times New Roman"/>
          <w:sz w:val="24"/>
        </w:rPr>
      </w:pPr>
    </w:p>
    <w:p w14:paraId="C7040000">
      <w:pPr>
        <w:pStyle w:val="Style_2"/>
        <w:widowControl w:val="1"/>
        <w:spacing w:after="0" w:before="91" w:line="240" w:lineRule="auto"/>
        <w:ind w:firstLine="0" w:left="5103"/>
        <w:jc w:val="both"/>
        <w:rPr>
          <w:rFonts w:ascii="Times New Roman" w:hAnsi="Times New Roman"/>
          <w:sz w:val="24"/>
        </w:rPr>
      </w:pPr>
    </w:p>
    <w:p w14:paraId="C8040000">
      <w:pPr>
        <w:pStyle w:val="Style_2"/>
        <w:widowControl w:val="1"/>
        <w:spacing w:after="0" w:before="91" w:line="240" w:lineRule="auto"/>
        <w:ind w:firstLine="0" w:left="5103"/>
        <w:jc w:val="both"/>
        <w:rPr>
          <w:rFonts w:ascii="Times New Roman" w:hAnsi="Times New Roman"/>
          <w:sz w:val="24"/>
        </w:rPr>
      </w:pPr>
    </w:p>
    <w:p w14:paraId="C9040000">
      <w:pPr>
        <w:pStyle w:val="Style_2"/>
        <w:widowControl w:val="1"/>
        <w:spacing w:after="0" w:before="91" w:line="240" w:lineRule="auto"/>
        <w:ind w:firstLine="0" w:left="5103"/>
        <w:jc w:val="both"/>
        <w:rPr>
          <w:rFonts w:ascii="Times New Roman" w:hAnsi="Times New Roman"/>
          <w:sz w:val="24"/>
        </w:rPr>
      </w:pPr>
    </w:p>
    <w:p w14:paraId="CA040000">
      <w:pPr>
        <w:pStyle w:val="Style_2"/>
        <w:widowControl w:val="1"/>
        <w:spacing w:after="0" w:before="91" w:line="240" w:lineRule="auto"/>
        <w:ind w:firstLine="0" w:left="5103"/>
        <w:jc w:val="both"/>
        <w:rPr>
          <w:rFonts w:ascii="Times New Roman" w:hAnsi="Times New Roman"/>
          <w:sz w:val="20"/>
        </w:rPr>
      </w:pPr>
      <w:r>
        <w:rPr>
          <w:rFonts w:ascii="Times New Roman" w:hAnsi="Times New Roman"/>
          <w:sz w:val="20"/>
        </w:rPr>
        <w:t>Приложение №  9 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1"/>
          <w:sz w:val="20"/>
        </w:rPr>
        <w:t>предоставления</w:t>
      </w:r>
      <w:r>
        <w:rPr>
          <w:rFonts w:ascii="Times New Roman" w:hAnsi="Times New Roman"/>
          <w:sz w:val="20"/>
        </w:rPr>
        <w:t xml:space="preserve"> муниципальной</w:t>
      </w:r>
      <w:r>
        <w:rPr>
          <w:rFonts w:ascii="Times New Roman" w:hAnsi="Times New Roman"/>
          <w:spacing w:val="-11"/>
          <w:sz w:val="20"/>
        </w:rPr>
        <w:t xml:space="preserve"> </w:t>
      </w:r>
      <w:r>
        <w:rPr>
          <w:rFonts w:ascii="Times New Roman" w:hAnsi="Times New Roman"/>
          <w:sz w:val="20"/>
        </w:rPr>
        <w:t>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CB040000">
      <w:pPr>
        <w:pStyle w:val="Style_2"/>
        <w:widowControl w:val="1"/>
        <w:spacing w:after="0" w:before="91" w:line="240" w:lineRule="auto"/>
        <w:ind w:firstLine="0" w:left="5103"/>
        <w:jc w:val="both"/>
        <w:rPr>
          <w:rFonts w:ascii="Times New Roman" w:hAnsi="Times New Roman"/>
          <w:sz w:val="20"/>
        </w:rPr>
      </w:pPr>
    </w:p>
    <w:p w14:paraId="CC04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Кому:________________________________</w:t>
      </w:r>
    </w:p>
    <w:p w14:paraId="CD04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18"/>
        </w:rPr>
      </w:pPr>
      <w:r>
        <w:rPr>
          <w:rFonts w:ascii="Times New Roman" w:hAnsi="Times New Roman"/>
          <w:sz w:val="18"/>
        </w:rPr>
        <w:t>(Ф.И.О., полное наименование юридического лица, ИП)</w:t>
      </w:r>
    </w:p>
    <w:p w14:paraId="CE04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ИНН/ОГРН___________/_______________</w:t>
      </w:r>
    </w:p>
    <w:p w14:paraId="CF04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Представитель:_______________________</w:t>
      </w:r>
    </w:p>
    <w:p w14:paraId="D0040000">
      <w:pPr>
        <w:pStyle w:val="Style_2"/>
        <w:widowControl w:val="1"/>
        <w:spacing w:after="0" w:before="0" w:line="240" w:lineRule="auto"/>
        <w:ind w:firstLine="0" w:left="5103"/>
        <w:jc w:val="both"/>
        <w:rPr>
          <w:rFonts w:ascii="Times New Roman" w:hAnsi="Times New Roman"/>
          <w:sz w:val="18"/>
        </w:rPr>
      </w:pPr>
      <w:r>
        <w:rPr>
          <w:rFonts w:ascii="Times New Roman" w:hAnsi="Times New Roman"/>
          <w:sz w:val="18"/>
        </w:rPr>
        <w:t>(Ф.И.О., должность и Ф.И.О. полностью представителя юридического лица)</w:t>
      </w:r>
    </w:p>
    <w:p w14:paraId="D104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Адрес:_______________________________</w:t>
      </w:r>
    </w:p>
    <w:p w14:paraId="D2040000">
      <w:pPr>
        <w:pStyle w:val="Style_2"/>
        <w:widowControl w:val="1"/>
        <w:spacing w:after="0" w:before="0" w:line="240" w:lineRule="auto"/>
        <w:ind w:firstLine="0" w:left="5103"/>
        <w:jc w:val="both"/>
        <w:rPr>
          <w:rFonts w:ascii="Times New Roman" w:hAnsi="Times New Roman"/>
          <w:sz w:val="18"/>
        </w:rPr>
      </w:pPr>
      <w:r>
        <w:rPr>
          <w:rFonts w:ascii="Times New Roman" w:hAnsi="Times New Roman"/>
          <w:sz w:val="18"/>
        </w:rPr>
        <w:t>(проживания гражданина, место нахождения юридического лица, ИП)</w:t>
      </w:r>
    </w:p>
    <w:p w14:paraId="D3040000">
      <w:pPr>
        <w:pStyle w:val="Style_2"/>
        <w:widowControl w:val="1"/>
        <w:spacing w:after="0" w:before="0" w:line="240" w:lineRule="auto"/>
        <w:ind w:firstLine="0" w:left="5103"/>
        <w:jc w:val="both"/>
        <w:rPr>
          <w:rFonts w:ascii="Times New Roman" w:hAnsi="Times New Roman"/>
          <w:sz w:val="24"/>
        </w:rPr>
      </w:pPr>
      <w:r>
        <w:rPr>
          <w:rFonts w:ascii="Times New Roman" w:hAnsi="Times New Roman"/>
          <w:sz w:val="24"/>
        </w:rPr>
        <w:t>Контактные</w:t>
      </w:r>
      <w:r>
        <w:rPr>
          <w:rFonts w:ascii="Times New Roman" w:hAnsi="Times New Roman"/>
          <w:spacing w:val="-3"/>
          <w:sz w:val="24"/>
        </w:rPr>
        <w:t xml:space="preserve"> </w:t>
      </w:r>
      <w:r>
        <w:rPr>
          <w:rFonts w:ascii="Times New Roman" w:hAnsi="Times New Roman"/>
          <w:sz w:val="24"/>
        </w:rPr>
        <w:t>данные</w:t>
      </w:r>
      <w:r>
        <w:rPr>
          <w:rFonts w:ascii="Times New Roman" w:hAnsi="Times New Roman"/>
          <w:spacing w:val="-3"/>
          <w:sz w:val="24"/>
        </w:rPr>
        <w:t xml:space="preserve"> </w:t>
      </w:r>
      <w:r>
        <w:rPr>
          <w:rFonts w:ascii="Times New Roman" w:hAnsi="Times New Roman"/>
          <w:sz w:val="24"/>
        </w:rPr>
        <w:t>заявителя</w:t>
      </w:r>
    </w:p>
    <w:p w14:paraId="D4040000">
      <w:pPr>
        <w:pStyle w:val="Style_2"/>
        <w:widowControl w:val="1"/>
        <w:tabs>
          <w:tab w:leader="none" w:pos="709" w:val="clear"/>
          <w:tab w:leader="none" w:pos="10491" w:val="left"/>
        </w:tabs>
        <w:spacing w:after="0" w:before="0" w:line="240" w:lineRule="auto"/>
        <w:ind w:firstLine="0" w:left="5103"/>
        <w:jc w:val="both"/>
        <w:rPr>
          <w:rFonts w:ascii="Times New Roman" w:hAnsi="Times New Roman"/>
          <w:sz w:val="24"/>
        </w:rPr>
      </w:pPr>
      <w:r>
        <w:rPr>
          <w:rFonts w:ascii="Times New Roman" w:hAnsi="Times New Roman"/>
          <w:spacing w:val="-32"/>
          <w:sz w:val="24"/>
        </w:rPr>
        <w:t xml:space="preserve"> </w:t>
      </w:r>
      <w:r>
        <w:rPr>
          <w:rFonts w:ascii="Times New Roman" w:hAnsi="Times New Roman"/>
          <w:sz w:val="24"/>
        </w:rPr>
        <w:t>(представителя):______________________</w:t>
      </w:r>
    </w:p>
    <w:p w14:paraId="D5040000">
      <w:pPr>
        <w:pStyle w:val="Style_2"/>
        <w:widowControl w:val="1"/>
        <w:tabs>
          <w:tab w:leader="none" w:pos="709" w:val="clear"/>
          <w:tab w:leader="none" w:pos="10096" w:val="left"/>
        </w:tabs>
        <w:spacing w:after="0" w:before="0" w:line="240" w:lineRule="auto"/>
        <w:ind w:firstLine="0" w:left="5103"/>
        <w:jc w:val="both"/>
        <w:rPr>
          <w:rFonts w:ascii="Times New Roman" w:hAnsi="Times New Roman"/>
          <w:sz w:val="24"/>
        </w:rPr>
      </w:pPr>
      <w:r>
        <w:rPr>
          <w:rFonts w:ascii="Times New Roman" w:hAnsi="Times New Roman"/>
          <w:sz w:val="24"/>
        </w:rPr>
        <w:t>тел.:_________________________________</w:t>
      </w:r>
    </w:p>
    <w:p w14:paraId="D6040000">
      <w:pPr>
        <w:pStyle w:val="Style_3"/>
        <w:widowControl w:val="1"/>
        <w:spacing w:line="240" w:lineRule="auto"/>
        <w:ind w:firstLine="0" w:left="5103"/>
        <w:jc w:val="both"/>
        <w:rPr>
          <w:rFonts w:ascii="Times New Roman" w:hAnsi="Times New Roman"/>
          <w:sz w:val="24"/>
        </w:rPr>
      </w:pPr>
      <w:r>
        <w:rPr>
          <w:rFonts w:ascii="Times New Roman" w:hAnsi="Times New Roman"/>
          <w:sz w:val="24"/>
        </w:rPr>
        <w:t>эл.</w:t>
      </w:r>
      <w:r>
        <w:rPr>
          <w:rFonts w:ascii="Times New Roman" w:hAnsi="Times New Roman"/>
          <w:spacing w:val="-3"/>
          <w:sz w:val="24"/>
        </w:rPr>
        <w:t xml:space="preserve"> </w:t>
      </w:r>
      <w:r>
        <w:rPr>
          <w:rFonts w:ascii="Times New Roman" w:hAnsi="Times New Roman"/>
          <w:sz w:val="24"/>
        </w:rPr>
        <w:t>почта: _________________</w:t>
      </w:r>
      <w:r>
        <w:rPr>
          <w:rFonts w:ascii="Times New Roman" w:hAnsi="Times New Roman"/>
          <w:spacing w:val="8"/>
          <w:sz w:val="24"/>
        </w:rPr>
        <w:t>__________</w:t>
      </w:r>
    </w:p>
    <w:p w14:paraId="D7040000">
      <w:pPr>
        <w:pStyle w:val="Style_2"/>
        <w:widowControl w:val="1"/>
        <w:spacing w:after="0" w:before="0" w:line="240" w:lineRule="auto"/>
        <w:ind/>
        <w:jc w:val="both"/>
        <w:rPr>
          <w:rFonts w:ascii="Times New Roman" w:hAnsi="Times New Roman"/>
          <w:sz w:val="24"/>
        </w:rPr>
      </w:pPr>
    </w:p>
    <w:p w14:paraId="D804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Решение</w:t>
      </w:r>
    </w:p>
    <w:p w14:paraId="D9040000">
      <w:pPr>
        <w:pStyle w:val="Style_2"/>
        <w:widowControl w:val="1"/>
        <w:spacing w:line="240" w:lineRule="auto"/>
        <w:ind/>
        <w:jc w:val="center"/>
        <w:rPr>
          <w:rFonts w:ascii="Times New Roman" w:hAnsi="Times New Roman"/>
          <w:sz w:val="24"/>
        </w:rPr>
      </w:pPr>
      <w:r>
        <w:rPr>
          <w:rFonts w:ascii="Times New Roman" w:hAnsi="Times New Roman"/>
          <w:b w:val="1"/>
          <w:sz w:val="24"/>
        </w:rPr>
        <w:t>об отказе в приеме документов</w:t>
      </w:r>
    </w:p>
    <w:p w14:paraId="DA04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w:t>
      </w:r>
    </w:p>
    <w:p w14:paraId="DB040000">
      <w:pPr>
        <w:pStyle w:val="Style_2"/>
        <w:widowControl w:val="1"/>
        <w:spacing w:after="0" w:before="0" w:line="240" w:lineRule="auto"/>
        <w:ind/>
        <w:jc w:val="both"/>
        <w:rPr>
          <w:rFonts w:ascii="Times New Roman" w:hAnsi="Times New Roman"/>
          <w:sz w:val="18"/>
        </w:rPr>
      </w:pPr>
      <w:r>
        <w:rPr>
          <w:rFonts w:ascii="Times New Roman" w:hAnsi="Times New Roman"/>
          <w:sz w:val="18"/>
        </w:rPr>
        <w:t xml:space="preserve">                                                                       </w:t>
      </w:r>
      <w:r>
        <w:rPr>
          <w:rFonts w:ascii="Times New Roman" w:hAnsi="Times New Roman"/>
          <w:sz w:val="18"/>
        </w:rPr>
        <w:t>(наименование уполномоченного органа)</w:t>
      </w:r>
    </w:p>
    <w:p w14:paraId="DC04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В приеме документы для предоставления муниципальной услуги «Утверждение схемы расположения земельного участка или земельных участков на кадастровом плане территории» Вам отказано по следующим основаниям: _______________________________________________________________________________</w:t>
      </w:r>
    </w:p>
    <w:p w14:paraId="DD040000">
      <w:pPr>
        <w:pStyle w:val="Style_2"/>
        <w:widowControl w:val="1"/>
        <w:spacing w:after="29" w:before="0" w:line="240" w:lineRule="auto"/>
        <w:ind/>
        <w:jc w:val="both"/>
        <w:rPr>
          <w:rFonts w:ascii="Times New Roman" w:hAnsi="Times New Roman"/>
          <w:sz w:val="18"/>
        </w:rPr>
      </w:pPr>
      <w:r>
        <w:rPr>
          <w:rFonts w:ascii="Times New Roman" w:hAnsi="Times New Roman"/>
          <w:sz w:val="18"/>
        </w:rPr>
        <w:t xml:space="preserve">   </w:t>
      </w:r>
      <w:r>
        <w:rPr>
          <w:rFonts w:ascii="Times New Roman" w:hAnsi="Times New Roman"/>
          <w:sz w:val="18"/>
        </w:rPr>
        <w:t>(указать причину отказа)</w:t>
      </w:r>
    </w:p>
    <w:p w14:paraId="DE040000">
      <w:pPr>
        <w:pStyle w:val="Style_2"/>
        <w:widowControl w:val="1"/>
        <w:spacing w:after="0" w:before="0" w:line="240" w:lineRule="auto"/>
        <w:ind w:firstLine="567"/>
        <w:jc w:val="both"/>
        <w:rPr>
          <w:rFonts w:ascii="Times New Roman" w:hAnsi="Times New Roman"/>
          <w:sz w:val="24"/>
        </w:rPr>
      </w:pPr>
      <w:r>
        <w:rPr>
          <w:rFonts w:ascii="Times New Roman" w:hAnsi="Times New Roman"/>
          <w:sz w:val="24"/>
        </w:rPr>
        <w:t>Вы вправе повторно обратиться с заявлением о предоставлении муниципальной услуги после устранения указанных нарушений.</w:t>
      </w:r>
    </w:p>
    <w:p w14:paraId="DF040000">
      <w:pPr>
        <w:pStyle w:val="Style_2"/>
        <w:widowControl w:val="1"/>
        <w:spacing w:line="240" w:lineRule="auto"/>
        <w:ind w:firstLine="567"/>
        <w:jc w:val="both"/>
        <w:rPr>
          <w:rFonts w:ascii="Times New Roman" w:hAnsi="Times New Roman"/>
          <w:sz w:val="24"/>
        </w:rPr>
      </w:pPr>
      <w:r>
        <w:rPr>
          <w:rFonts w:ascii="Times New Roman" w:hAnsi="Times New Roman"/>
          <w:sz w:val="24"/>
        </w:rPr>
        <w:t>Данный отказ может быть обжалован в досудебном порядке путем направления жалобы в _______________________________________________________________, а также в судебном порядке.</w:t>
      </w:r>
    </w:p>
    <w:p w14:paraId="E0040000">
      <w:pPr>
        <w:pStyle w:val="Style_2"/>
        <w:widowControl w:val="1"/>
        <w:spacing w:after="0" w:before="0" w:line="240" w:lineRule="auto"/>
        <w:ind/>
        <w:jc w:val="both"/>
        <w:rPr>
          <w:rFonts w:ascii="Times New Roman" w:hAnsi="Times New Roman"/>
          <w:sz w:val="24"/>
        </w:rPr>
      </w:pPr>
      <w:r>
        <w:rPr>
          <w:rFonts w:ascii="Times New Roman" w:hAnsi="Times New Roman"/>
          <w:sz w:val="24"/>
        </w:rPr>
        <w:t>Дополнительно информируем: ____________________________________________________</w:t>
      </w:r>
    </w:p>
    <w:p w14:paraId="E1040000">
      <w:pPr>
        <w:pStyle w:val="Style_2"/>
        <w:widowControl w:val="1"/>
        <w:spacing w:line="240" w:lineRule="auto"/>
        <w:ind/>
        <w:jc w:val="both"/>
        <w:rPr>
          <w:rFonts w:ascii="Times New Roman" w:hAnsi="Times New Roman"/>
          <w:sz w:val="18"/>
        </w:rPr>
      </w:pPr>
      <w:r>
        <w:rPr>
          <w:rFonts w:ascii="Times New Roman" w:hAnsi="Times New Roman"/>
          <w:sz w:val="18"/>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E2040000">
      <w:pPr>
        <w:pStyle w:val="Style_2"/>
        <w:widowControl w:val="1"/>
        <w:spacing w:after="0" w:before="0" w:line="240" w:lineRule="auto"/>
        <w:ind/>
        <w:jc w:val="both"/>
        <w:rPr>
          <w:rFonts w:ascii="Times New Roman" w:hAnsi="Times New Roman"/>
          <w:sz w:val="18"/>
        </w:rPr>
      </w:pPr>
      <w:r>
        <w:rPr>
          <w:rFonts w:ascii="Times New Roman" w:hAnsi="Times New Roman"/>
          <w:sz w:val="24"/>
        </w:rPr>
        <w:t xml:space="preserve">  </w:t>
      </w:r>
      <w:r>
        <w:rPr>
          <w:rFonts w:ascii="Times New Roman" w:hAnsi="Times New Roman"/>
          <w:sz w:val="24"/>
        </w:rPr>
        <w:t xml:space="preserve">____________________________                    ____________   _______________________                             </w:t>
      </w:r>
    </w:p>
    <w:p w14:paraId="E3040000">
      <w:pPr>
        <w:pStyle w:val="Style_2"/>
        <w:widowControl w:val="1"/>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(должность)                                                                        (подпись)                   (расшифровка подписи)</w:t>
      </w:r>
    </w:p>
    <w:p w14:paraId="E4040000">
      <w:pPr>
        <w:pStyle w:val="Style_2"/>
        <w:widowControl w:val="1"/>
        <w:spacing w:line="240" w:lineRule="auto"/>
        <w:ind/>
        <w:jc w:val="both"/>
        <w:rPr>
          <w:rFonts w:ascii="Times New Roman" w:hAnsi="Times New Roman"/>
          <w:sz w:val="18"/>
        </w:rPr>
      </w:pPr>
    </w:p>
    <w:p w14:paraId="E5040000">
      <w:pPr>
        <w:pStyle w:val="Style_2"/>
        <w:widowControl w:val="1"/>
        <w:spacing w:line="240" w:lineRule="auto"/>
        <w:ind/>
        <w:jc w:val="both"/>
        <w:rPr>
          <w:rFonts w:ascii="Times New Roman" w:hAnsi="Times New Roman"/>
          <w:sz w:val="24"/>
        </w:rPr>
      </w:pPr>
      <w:r>
        <w:rPr>
          <w:rFonts w:ascii="Times New Roman" w:hAnsi="Times New Roman"/>
          <w:sz w:val="24"/>
        </w:rPr>
        <w:t>Решение об отказе получил:</w:t>
      </w:r>
    </w:p>
    <w:p w14:paraId="E6040000">
      <w:pPr>
        <w:pStyle w:val="Style_2"/>
        <w:widowControl w:val="1"/>
        <w:spacing w:line="240" w:lineRule="auto"/>
        <w:ind/>
        <w:jc w:val="both"/>
        <w:rPr>
          <w:rFonts w:ascii="Times New Roman" w:hAnsi="Times New Roman"/>
          <w:sz w:val="24"/>
        </w:rPr>
      </w:pPr>
    </w:p>
    <w:p w14:paraId="E7040000">
      <w:pPr>
        <w:pStyle w:val="Style_2"/>
        <w:widowControl w:val="1"/>
        <w:spacing w:after="0" w:before="0" w:line="240" w:lineRule="auto"/>
        <w:ind/>
        <w:jc w:val="both"/>
        <w:rPr>
          <w:rFonts w:ascii="Times New Roman" w:hAnsi="Times New Roman"/>
          <w:sz w:val="24"/>
        </w:rPr>
      </w:pPr>
      <w:r>
        <w:rPr>
          <w:rFonts w:ascii="Times New Roman" w:hAnsi="Times New Roman"/>
          <w:sz w:val="24"/>
        </w:rPr>
        <w:t>«______» ____________ 20___ г. ________________   ________________________</w:t>
      </w:r>
    </w:p>
    <w:p w14:paraId="E8040000">
      <w:pPr>
        <w:pStyle w:val="Style_2"/>
        <w:widowControl w:val="1"/>
        <w:spacing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18"/>
        </w:rPr>
        <w:t xml:space="preserve"> </w:t>
      </w:r>
      <w:r>
        <w:rPr>
          <w:rFonts w:ascii="Times New Roman" w:hAnsi="Times New Roman"/>
          <w:sz w:val="18"/>
        </w:rPr>
        <w:t>(подпись)                     (Ф.И.О. заявителя, представителя)</w:t>
      </w:r>
    </w:p>
    <w:p w14:paraId="E9040000">
      <w:pPr>
        <w:pStyle w:val="Style_3"/>
        <w:widowControl w:val="1"/>
        <w:spacing w:line="240" w:lineRule="auto"/>
        <w:ind w:firstLine="0" w:left="5103"/>
        <w:jc w:val="both"/>
        <w:rPr>
          <w:rFonts w:ascii="Times New Roman" w:hAnsi="Times New Roman"/>
          <w:sz w:val="18"/>
        </w:rPr>
      </w:pPr>
    </w:p>
    <w:p w14:paraId="EA040000">
      <w:pPr>
        <w:pStyle w:val="Style_3"/>
        <w:widowControl w:val="1"/>
        <w:spacing w:line="240" w:lineRule="auto"/>
        <w:ind w:firstLine="0" w:left="5103"/>
        <w:jc w:val="both"/>
        <w:rPr>
          <w:rFonts w:ascii="Times New Roman" w:hAnsi="Times New Roman"/>
          <w:sz w:val="24"/>
        </w:rPr>
      </w:pPr>
    </w:p>
    <w:p w14:paraId="EB040000">
      <w:pPr>
        <w:pStyle w:val="Style_3"/>
        <w:widowControl w:val="1"/>
        <w:spacing w:line="240" w:lineRule="auto"/>
        <w:ind w:firstLine="0" w:left="5103"/>
        <w:jc w:val="both"/>
        <w:rPr>
          <w:rFonts w:ascii="Times New Roman" w:hAnsi="Times New Roman"/>
          <w:sz w:val="24"/>
        </w:rPr>
      </w:pPr>
    </w:p>
    <w:p w14:paraId="EC040000">
      <w:pPr>
        <w:pStyle w:val="Style_3"/>
        <w:widowControl w:val="1"/>
        <w:spacing w:line="240" w:lineRule="auto"/>
        <w:ind w:firstLine="0" w:left="5103"/>
        <w:jc w:val="both"/>
        <w:rPr>
          <w:rFonts w:ascii="Times New Roman" w:hAnsi="Times New Roman"/>
          <w:sz w:val="24"/>
        </w:rPr>
      </w:pPr>
    </w:p>
    <w:p w14:paraId="ED040000">
      <w:pPr>
        <w:pStyle w:val="Style_3"/>
        <w:widowControl w:val="1"/>
        <w:spacing w:line="240" w:lineRule="auto"/>
        <w:ind w:firstLine="0" w:left="5103"/>
        <w:jc w:val="both"/>
        <w:rPr>
          <w:rFonts w:ascii="Times New Roman" w:hAnsi="Times New Roman"/>
          <w:sz w:val="24"/>
        </w:rPr>
      </w:pPr>
    </w:p>
    <w:p w14:paraId="EE040000">
      <w:pPr>
        <w:pStyle w:val="Style_3"/>
        <w:widowControl w:val="1"/>
        <w:spacing w:line="240" w:lineRule="auto"/>
        <w:ind w:firstLine="0" w:left="5103"/>
        <w:jc w:val="both"/>
        <w:rPr>
          <w:rFonts w:ascii="Times New Roman" w:hAnsi="Times New Roman"/>
          <w:sz w:val="24"/>
        </w:rPr>
      </w:pPr>
    </w:p>
    <w:p w14:paraId="EF040000">
      <w:pPr>
        <w:pStyle w:val="Style_2"/>
        <w:widowControl w:val="1"/>
        <w:spacing w:after="0" w:before="91" w:line="240" w:lineRule="auto"/>
        <w:ind w:firstLine="0" w:left="5103"/>
        <w:jc w:val="both"/>
        <w:rPr>
          <w:rFonts w:ascii="Times New Roman" w:hAnsi="Times New Roman"/>
          <w:sz w:val="20"/>
        </w:rPr>
      </w:pPr>
      <w:r>
        <w:rPr>
          <w:rFonts w:ascii="Times New Roman" w:hAnsi="Times New Roman"/>
          <w:sz w:val="20"/>
        </w:rPr>
        <w:t>Приложение №  10 к</w:t>
      </w:r>
      <w:r>
        <w:rPr>
          <w:rFonts w:ascii="Times New Roman" w:hAnsi="Times New Roman"/>
          <w:spacing w:val="4"/>
          <w:sz w:val="20"/>
        </w:rPr>
        <w:t xml:space="preserve"> </w:t>
      </w:r>
      <w:r>
        <w:rPr>
          <w:rFonts w:ascii="Times New Roman" w:hAnsi="Times New Roman"/>
          <w:sz w:val="20"/>
        </w:rPr>
        <w:t>административному</w:t>
      </w:r>
      <w:r>
        <w:rPr>
          <w:rFonts w:ascii="Times New Roman" w:hAnsi="Times New Roman"/>
          <w:spacing w:val="-2"/>
          <w:sz w:val="20"/>
        </w:rPr>
        <w:t xml:space="preserve"> </w:t>
      </w:r>
      <w:r>
        <w:rPr>
          <w:rFonts w:ascii="Times New Roman" w:hAnsi="Times New Roman"/>
          <w:sz w:val="20"/>
        </w:rPr>
        <w:t xml:space="preserve">регламенту </w:t>
      </w:r>
      <w:r>
        <w:rPr>
          <w:rFonts w:ascii="Times New Roman" w:hAnsi="Times New Roman"/>
          <w:spacing w:val="-1"/>
          <w:sz w:val="20"/>
        </w:rPr>
        <w:t>предоставления</w:t>
      </w:r>
      <w:r>
        <w:rPr>
          <w:rFonts w:ascii="Times New Roman" w:hAnsi="Times New Roman"/>
          <w:sz w:val="20"/>
        </w:rPr>
        <w:t xml:space="preserve"> муниципальной</w:t>
      </w:r>
      <w:r>
        <w:rPr>
          <w:rFonts w:ascii="Times New Roman" w:hAnsi="Times New Roman"/>
          <w:spacing w:val="-11"/>
          <w:sz w:val="20"/>
        </w:rPr>
        <w:t xml:space="preserve"> </w:t>
      </w:r>
      <w:r>
        <w:rPr>
          <w:rFonts w:ascii="Times New Roman" w:hAnsi="Times New Roman"/>
          <w:sz w:val="20"/>
        </w:rPr>
        <w:t>услуги  «Утверждение схемы расположения земельного участка или земельных участков на кадастровом плане территории»  на территории Крапивинского муниципального округа</w:t>
      </w:r>
    </w:p>
    <w:p w14:paraId="F0040000">
      <w:pPr>
        <w:pStyle w:val="Style_2"/>
        <w:widowControl w:val="1"/>
        <w:spacing w:line="240" w:lineRule="auto"/>
        <w:ind/>
        <w:jc w:val="both"/>
        <w:rPr>
          <w:rFonts w:ascii="Times New Roman" w:hAnsi="Times New Roman"/>
          <w:sz w:val="24"/>
        </w:rPr>
      </w:pPr>
      <w:r>
        <w:rPr>
          <w:rFonts w:ascii="Times New Roman" w:hAnsi="Times New Roman"/>
          <w:b w:val="1"/>
          <w:sz w:val="24"/>
        </w:rPr>
        <w:t xml:space="preserve">                                                                  </w:t>
      </w:r>
    </w:p>
    <w:p w14:paraId="F1040000">
      <w:pPr>
        <w:pStyle w:val="Style_2"/>
        <w:widowControl w:val="1"/>
        <w:spacing w:after="0" w:before="0" w:line="240" w:lineRule="auto"/>
        <w:ind/>
        <w:jc w:val="both"/>
        <w:rPr>
          <w:rFonts w:ascii="Times New Roman" w:hAnsi="Times New Roman"/>
          <w:sz w:val="24"/>
        </w:rPr>
      </w:pPr>
      <w:r>
        <w:rPr>
          <w:rFonts w:ascii="Times New Roman" w:hAnsi="Times New Roman"/>
          <w:b w:val="1"/>
          <w:sz w:val="24"/>
        </w:rPr>
        <w:t xml:space="preserve">                                                                  </w:t>
      </w:r>
      <w:r>
        <w:rPr>
          <w:rFonts w:ascii="Times New Roman" w:hAnsi="Times New Roman"/>
          <w:b w:val="1"/>
          <w:sz w:val="24"/>
        </w:rPr>
        <w:t>СОГЛАСИЕ</w:t>
      </w:r>
    </w:p>
    <w:p w14:paraId="F2040000">
      <w:pPr>
        <w:pStyle w:val="Style_2"/>
        <w:widowControl w:val="1"/>
        <w:spacing w:after="0" w:before="0" w:line="240" w:lineRule="auto"/>
        <w:ind/>
        <w:jc w:val="center"/>
        <w:rPr>
          <w:rFonts w:ascii="Times New Roman" w:hAnsi="Times New Roman"/>
          <w:sz w:val="24"/>
        </w:rPr>
      </w:pPr>
      <w:r>
        <w:rPr>
          <w:rFonts w:ascii="Times New Roman" w:hAnsi="Times New Roman"/>
          <w:b w:val="1"/>
          <w:sz w:val="24"/>
        </w:rPr>
        <w:t>на обработку персональных данных</w:t>
      </w:r>
      <w:r>
        <w:rPr>
          <w:rFonts w:ascii="Times New Roman" w:hAnsi="Times New Roman"/>
          <w:sz w:val="24"/>
        </w:rPr>
        <w:t xml:space="preserve"> </w:t>
      </w:r>
      <w:r>
        <w:rPr>
          <w:rFonts w:ascii="Times New Roman" w:hAnsi="Times New Roman"/>
          <w:b w:val="1"/>
          <w:sz w:val="24"/>
        </w:rPr>
        <w:t>субъекта персональных данных, необходимых для предоставления Комитетом по управлению муниципальным имуществом администрации Крапивинского муниципального округа муниципальных услуг</w:t>
      </w:r>
    </w:p>
    <w:tbl>
      <w:tblPr>
        <w:tblStyle w:val="Style_5"/>
        <w:tblW w:type="auto" w:w="0"/>
        <w:jc w:val="left"/>
        <w:tblInd w:type="dxa" w:w="0"/>
        <w:tblLayout w:type="fixed"/>
        <w:tblCellMar>
          <w:top w:type="dxa" w:w="0"/>
          <w:left w:type="dxa" w:w="108"/>
          <w:bottom w:type="dxa" w:w="0"/>
          <w:right w:type="dxa" w:w="108"/>
        </w:tblCellMar>
      </w:tblPr>
      <w:tblGrid>
        <w:gridCol w:w="2234"/>
        <w:gridCol w:w="7512"/>
      </w:tblGrid>
      <w:tr>
        <w:tc>
          <w:tcPr>
            <w:tcW w:type="dxa" w:w="2234"/>
            <w:tcMar>
              <w:top w:type="dxa" w:w="0"/>
              <w:left w:type="dxa" w:w="108"/>
              <w:bottom w:type="dxa" w:w="0"/>
              <w:right w:type="dxa" w:w="108"/>
            </w:tcMar>
          </w:tcPr>
          <w:p w14:paraId="F3040000">
            <w:pPr>
              <w:pStyle w:val="Style_14"/>
              <w:widowControl w:val="0"/>
              <w:spacing w:after="0" w:before="80" w:line="240" w:lineRule="auto"/>
              <w:ind/>
              <w:jc w:val="both"/>
              <w:rPr>
                <w:rFonts w:ascii="Times New Roman" w:hAnsi="Times New Roman"/>
                <w:sz w:val="24"/>
              </w:rPr>
            </w:pPr>
            <w:r>
              <w:rPr>
                <w:rFonts w:ascii="Times New Roman" w:hAnsi="Times New Roman"/>
                <w:sz w:val="24"/>
              </w:rPr>
              <w:t>Я (далее - субъект),</w:t>
            </w:r>
          </w:p>
        </w:tc>
        <w:tc>
          <w:tcPr>
            <w:tcW w:type="dxa" w:w="7512"/>
            <w:tcBorders>
              <w:bottom w:color="000000" w:sz="4" w:val="single"/>
            </w:tcBorders>
            <w:tcMar>
              <w:top w:type="dxa" w:w="0"/>
              <w:left w:type="dxa" w:w="108"/>
              <w:bottom w:type="dxa" w:w="0"/>
              <w:right w:type="dxa" w:w="108"/>
            </w:tcMar>
          </w:tcPr>
          <w:p w14:paraId="F4040000">
            <w:pPr>
              <w:pStyle w:val="Style_14"/>
              <w:widowControl w:val="0"/>
              <w:spacing w:after="0" w:before="80" w:line="240" w:lineRule="auto"/>
              <w:ind/>
              <w:jc w:val="both"/>
              <w:rPr>
                <w:rFonts w:ascii="Times New Roman" w:hAnsi="Times New Roman"/>
                <w:sz w:val="24"/>
              </w:rPr>
            </w:pPr>
          </w:p>
        </w:tc>
      </w:tr>
    </w:tbl>
    <w:p w14:paraId="F5040000">
      <w:pPr>
        <w:pStyle w:val="Style_2"/>
        <w:widowControl w:val="1"/>
        <w:spacing w:after="0" w:before="0" w:line="240" w:lineRule="auto"/>
        <w:ind/>
        <w:jc w:val="both"/>
        <w:rPr>
          <w:rFonts w:ascii="Times New Roman" w:hAnsi="Times New Roman"/>
          <w:sz w:val="18"/>
        </w:rPr>
      </w:pPr>
      <w:r>
        <w:rPr>
          <w:rFonts w:ascii="Times New Roman" w:hAnsi="Times New Roman"/>
          <w:i w:val="1"/>
          <w:sz w:val="18"/>
        </w:rPr>
        <w:t xml:space="preserve">                                                                                       </w:t>
      </w:r>
      <w:r>
        <w:rPr>
          <w:rFonts w:ascii="Times New Roman" w:hAnsi="Times New Roman"/>
          <w:i w:val="1"/>
          <w:sz w:val="18"/>
        </w:rPr>
        <w:t>(фамилия, имя, отчество (последнее при наличии)</w:t>
      </w:r>
    </w:p>
    <w:tbl>
      <w:tblPr>
        <w:tblStyle w:val="Style_5"/>
        <w:tblW w:type="auto" w:w="0"/>
        <w:jc w:val="left"/>
        <w:tblInd w:type="dxa" w:w="0"/>
        <w:tblLayout w:type="fixed"/>
        <w:tblCellMar>
          <w:top w:type="dxa" w:w="0"/>
          <w:left w:type="dxa" w:w="108"/>
          <w:bottom w:type="dxa" w:w="0"/>
          <w:right w:type="dxa" w:w="108"/>
        </w:tblCellMar>
      </w:tblPr>
      <w:tblGrid>
        <w:gridCol w:w="4077"/>
        <w:gridCol w:w="2177"/>
        <w:gridCol w:w="796"/>
        <w:gridCol w:w="1283"/>
        <w:gridCol w:w="843"/>
        <w:gridCol w:w="570"/>
      </w:tblGrid>
      <w:tr>
        <w:tc>
          <w:tcPr>
            <w:tcW w:type="dxa" w:w="4077"/>
            <w:tcMar>
              <w:top w:type="dxa" w:w="0"/>
              <w:left w:type="dxa" w:w="108"/>
              <w:bottom w:type="dxa" w:w="0"/>
              <w:right w:type="dxa" w:w="108"/>
            </w:tcMar>
          </w:tcPr>
          <w:p w14:paraId="F6040000">
            <w:pPr>
              <w:pStyle w:val="Style_14"/>
              <w:widowControl w:val="0"/>
              <w:spacing w:after="0" w:before="80" w:line="240" w:lineRule="auto"/>
              <w:ind w:firstLine="0" w:right="-108"/>
              <w:jc w:val="both"/>
              <w:rPr>
                <w:rFonts w:ascii="Times New Roman" w:hAnsi="Times New Roman"/>
                <w:sz w:val="24"/>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F7040000">
            <w:pPr>
              <w:pStyle w:val="Style_14"/>
              <w:widowControl w:val="0"/>
              <w:spacing w:after="0" w:before="80" w:line="240" w:lineRule="auto"/>
              <w:ind/>
              <w:jc w:val="both"/>
              <w:rPr>
                <w:rFonts w:ascii="Times New Roman" w:hAnsi="Times New Roman"/>
                <w:sz w:val="24"/>
              </w:rPr>
            </w:pPr>
          </w:p>
        </w:tc>
        <w:tc>
          <w:tcPr>
            <w:tcW w:type="dxa" w:w="796"/>
            <w:tcBorders>
              <w:bottom w:color="000000" w:sz="4" w:val="single"/>
            </w:tcBorders>
            <w:tcMar>
              <w:top w:type="dxa" w:w="0"/>
              <w:left w:type="dxa" w:w="108"/>
              <w:bottom w:type="dxa" w:w="0"/>
              <w:right w:type="dxa" w:w="108"/>
            </w:tcMar>
          </w:tcPr>
          <w:p w14:paraId="F8040000">
            <w:pPr>
              <w:pStyle w:val="Style_14"/>
              <w:widowControl w:val="0"/>
              <w:spacing w:after="0" w:before="80" w:line="240" w:lineRule="auto"/>
              <w:ind/>
              <w:jc w:val="both"/>
              <w:rPr>
                <w:rFonts w:ascii="Times New Roman" w:hAnsi="Times New Roman"/>
                <w:sz w:val="24"/>
              </w:rPr>
            </w:pPr>
            <w:r>
              <w:rPr>
                <w:rFonts w:ascii="Times New Roman" w:hAnsi="Times New Roman"/>
                <w:sz w:val="24"/>
              </w:rPr>
              <w:t>серия</w:t>
            </w:r>
          </w:p>
        </w:tc>
        <w:tc>
          <w:tcPr>
            <w:tcW w:type="dxa" w:w="1283"/>
            <w:tcBorders>
              <w:bottom w:color="000000" w:sz="4" w:val="single"/>
            </w:tcBorders>
            <w:tcMar>
              <w:top w:type="dxa" w:w="0"/>
              <w:left w:type="dxa" w:w="108"/>
              <w:bottom w:type="dxa" w:w="0"/>
              <w:right w:type="dxa" w:w="108"/>
            </w:tcMar>
          </w:tcPr>
          <w:p w14:paraId="F9040000">
            <w:pPr>
              <w:pStyle w:val="Style_14"/>
              <w:widowControl w:val="0"/>
              <w:spacing w:after="0" w:before="80"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FA040000">
            <w:pPr>
              <w:pStyle w:val="Style_14"/>
              <w:widowControl w:val="0"/>
              <w:spacing w:after="0" w:before="80" w:line="240" w:lineRule="auto"/>
              <w:ind/>
              <w:jc w:val="both"/>
              <w:rPr>
                <w:rFonts w:ascii="Times New Roman" w:hAnsi="Times New Roman"/>
                <w:sz w:val="24"/>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FB040000">
            <w:pPr>
              <w:pStyle w:val="Style_14"/>
              <w:widowControl w:val="0"/>
              <w:spacing w:after="0" w:before="80" w:line="240" w:lineRule="auto"/>
              <w:ind/>
              <w:jc w:val="both"/>
              <w:rPr>
                <w:rFonts w:ascii="Times New Roman" w:hAnsi="Times New Roman"/>
                <w:sz w:val="24"/>
              </w:rPr>
            </w:pPr>
          </w:p>
        </w:tc>
      </w:tr>
    </w:tbl>
    <w:p w14:paraId="FC040000">
      <w:pPr>
        <w:pStyle w:val="Style_2"/>
        <w:widowControl w:val="1"/>
        <w:spacing w:after="0" w:before="0" w:line="240" w:lineRule="auto"/>
        <w:ind/>
        <w:jc w:val="both"/>
        <w:rPr>
          <w:rFonts w:ascii="Times New Roman" w:hAnsi="Times New Roman"/>
          <w:sz w:val="18"/>
        </w:rPr>
      </w:pPr>
      <w:r>
        <w:rPr>
          <w:rFonts w:ascii="Times New Roman" w:hAnsi="Times New Roman"/>
          <w:i w:val="1"/>
          <w:sz w:val="18"/>
        </w:rPr>
        <w:t xml:space="preserve">                                                                                                      </w:t>
      </w:r>
      <w:r>
        <w:rPr>
          <w:rFonts w:ascii="Times New Roman" w:hAnsi="Times New Roman"/>
          <w:i w:val="1"/>
          <w:sz w:val="18"/>
        </w:rPr>
        <w:t>(вид документа)</w:t>
      </w:r>
    </w:p>
    <w:tbl>
      <w:tblPr>
        <w:tblStyle w:val="Style_5"/>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FD040000">
            <w:pPr>
              <w:pStyle w:val="Style_14"/>
              <w:widowControl w:val="0"/>
              <w:spacing w:after="0" w:before="80" w:line="240" w:lineRule="auto"/>
              <w:ind/>
              <w:jc w:val="both"/>
              <w:rPr>
                <w:rFonts w:ascii="Times New Roman" w:hAnsi="Times New Roman"/>
                <w:sz w:val="24"/>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FE040000">
            <w:pPr>
              <w:pStyle w:val="Style_14"/>
              <w:widowControl w:val="0"/>
              <w:spacing w:after="0" w:before="80" w:line="240" w:lineRule="auto"/>
              <w:ind/>
              <w:jc w:val="both"/>
              <w:rPr>
                <w:rFonts w:ascii="Times New Roman" w:hAnsi="Times New Roman"/>
                <w:sz w:val="24"/>
              </w:rPr>
            </w:pPr>
          </w:p>
        </w:tc>
      </w:tr>
    </w:tbl>
    <w:p w14:paraId="FF040000">
      <w:pPr>
        <w:pStyle w:val="Style_2"/>
        <w:widowControl w:val="1"/>
        <w:spacing w:after="0" w:before="0" w:line="240" w:lineRule="auto"/>
        <w:ind/>
        <w:jc w:val="both"/>
        <w:rPr>
          <w:rFonts w:ascii="Times New Roman" w:hAnsi="Times New Roman"/>
          <w:sz w:val="18"/>
        </w:rPr>
      </w:pPr>
      <w:r>
        <w:rPr>
          <w:rFonts w:ascii="Times New Roman" w:hAnsi="Times New Roman"/>
          <w:i w:val="1"/>
          <w:sz w:val="18"/>
        </w:rPr>
        <w:t xml:space="preserve">                                                                                                            </w:t>
      </w:r>
      <w:r>
        <w:rPr>
          <w:rFonts w:ascii="Times New Roman" w:hAnsi="Times New Roman"/>
          <w:i w:val="1"/>
          <w:sz w:val="18"/>
        </w:rPr>
        <w:t>(кем и когда)</w:t>
      </w:r>
    </w:p>
    <w:tbl>
      <w:tblPr>
        <w:tblStyle w:val="Style_5"/>
        <w:tblW w:type="auto" w:w="0"/>
        <w:jc w:val="left"/>
        <w:tblInd w:type="dxa" w:w="0"/>
        <w:tblLayout w:type="fixed"/>
        <w:tblCellMar>
          <w:top w:type="dxa" w:w="0"/>
          <w:left w:type="dxa" w:w="108"/>
          <w:bottom w:type="dxa" w:w="0"/>
          <w:right w:type="dxa" w:w="108"/>
        </w:tblCellMar>
      </w:tblPr>
      <w:tblGrid>
        <w:gridCol w:w="3935"/>
        <w:gridCol w:w="5811"/>
      </w:tblGrid>
      <w:tr>
        <w:tc>
          <w:tcPr>
            <w:tcW w:type="dxa" w:w="3935"/>
            <w:tcMar>
              <w:top w:type="dxa" w:w="0"/>
              <w:left w:type="dxa" w:w="108"/>
              <w:bottom w:type="dxa" w:w="0"/>
              <w:right w:type="dxa" w:w="108"/>
            </w:tcMar>
          </w:tcPr>
          <w:p w14:paraId="00050000">
            <w:pPr>
              <w:pStyle w:val="Style_14"/>
              <w:widowControl w:val="0"/>
              <w:spacing w:after="0" w:before="80" w:line="240" w:lineRule="auto"/>
              <w:ind w:firstLine="0" w:right="-108"/>
              <w:jc w:val="both"/>
              <w:rPr>
                <w:rFonts w:ascii="Times New Roman" w:hAnsi="Times New Roman"/>
                <w:sz w:val="24"/>
              </w:rPr>
            </w:pPr>
            <w:r>
              <w:rPr>
                <w:rFonts w:ascii="Times New Roman" w:hAnsi="Times New Roman"/>
                <w:sz w:val="24"/>
              </w:rPr>
              <w:t>Зарегистрированная(ый) по адресу</w:t>
            </w:r>
          </w:p>
        </w:tc>
        <w:tc>
          <w:tcPr>
            <w:tcW w:type="dxa" w:w="5811"/>
            <w:tcBorders>
              <w:bottom w:color="000000" w:sz="4" w:val="single"/>
            </w:tcBorders>
            <w:tcMar>
              <w:top w:type="dxa" w:w="0"/>
              <w:left w:type="dxa" w:w="108"/>
              <w:bottom w:type="dxa" w:w="0"/>
              <w:right w:type="dxa" w:w="108"/>
            </w:tcMar>
          </w:tcPr>
          <w:p w14:paraId="01050000">
            <w:pPr>
              <w:pStyle w:val="Style_14"/>
              <w:widowControl w:val="0"/>
              <w:spacing w:after="0" w:before="0" w:line="240" w:lineRule="auto"/>
              <w:ind/>
              <w:jc w:val="both"/>
              <w:rPr>
                <w:rFonts w:ascii="Times New Roman" w:hAnsi="Times New Roman"/>
                <w:sz w:val="24"/>
              </w:rPr>
            </w:pPr>
          </w:p>
        </w:tc>
      </w:tr>
    </w:tbl>
    <w:p w14:paraId="02050000">
      <w:pPr>
        <w:pStyle w:val="Style_2"/>
        <w:widowControl w:val="1"/>
        <w:spacing w:after="0" w:before="0" w:line="240" w:lineRule="auto"/>
        <w:ind/>
        <w:jc w:val="both"/>
        <w:rPr>
          <w:rFonts w:ascii="Times New Roman" w:hAnsi="Times New Roman"/>
          <w:sz w:val="24"/>
        </w:rPr>
      </w:pPr>
      <w:bookmarkStart w:id="1" w:name="_GoBack1"/>
      <w:bookmarkEnd w:id="1"/>
    </w:p>
    <w:p w14:paraId="03050000">
      <w:pPr>
        <w:pStyle w:val="Style_2"/>
        <w:widowControl w:val="1"/>
        <w:spacing w:after="0" w:before="0" w:line="240" w:lineRule="auto"/>
        <w:ind/>
        <w:jc w:val="both"/>
        <w:rPr>
          <w:rFonts w:ascii="Times New Roman" w:hAnsi="Times New Roman"/>
          <w:sz w:val="24"/>
        </w:rPr>
      </w:pPr>
      <w:r>
        <w:rPr>
          <w:rFonts w:ascii="Times New Roman" w:hAnsi="Times New Roman"/>
          <w:sz w:val="24"/>
        </w:rPr>
        <w:t>в лице представителя субъекта персональных данных (заполняется в случае получения согласия от представителя субъекта персональных данных) ___________________________</w:t>
      </w:r>
    </w:p>
    <w:p w14:paraId="04050000">
      <w:pPr>
        <w:pStyle w:val="Style_2"/>
        <w:widowControl w:val="1"/>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(фамилия, имя, отчество (последнее при наличии)</w:t>
      </w:r>
    </w:p>
    <w:tbl>
      <w:tblPr>
        <w:tblStyle w:val="Style_5"/>
        <w:tblW w:type="auto" w:w="0"/>
        <w:jc w:val="left"/>
        <w:tblInd w:type="dxa" w:w="0"/>
        <w:tblLayout w:type="fixed"/>
        <w:tblCellMar>
          <w:top w:type="dxa" w:w="0"/>
          <w:left w:type="dxa" w:w="108"/>
          <w:bottom w:type="dxa" w:w="0"/>
          <w:right w:type="dxa" w:w="108"/>
        </w:tblCellMar>
      </w:tblPr>
      <w:tblGrid>
        <w:gridCol w:w="4077"/>
        <w:gridCol w:w="2177"/>
        <w:gridCol w:w="796"/>
        <w:gridCol w:w="1283"/>
        <w:gridCol w:w="843"/>
        <w:gridCol w:w="570"/>
      </w:tblGrid>
      <w:tr>
        <w:tc>
          <w:tcPr>
            <w:tcW w:type="dxa" w:w="4077"/>
            <w:tcMar>
              <w:top w:type="dxa" w:w="0"/>
              <w:left w:type="dxa" w:w="108"/>
              <w:bottom w:type="dxa" w:w="0"/>
              <w:right w:type="dxa" w:w="108"/>
            </w:tcMar>
          </w:tcPr>
          <w:p w14:paraId="05050000">
            <w:pPr>
              <w:pStyle w:val="Style_14"/>
              <w:widowControl w:val="0"/>
              <w:spacing w:after="0" w:before="80" w:line="240" w:lineRule="auto"/>
              <w:ind w:firstLine="0" w:right="-108"/>
              <w:jc w:val="both"/>
              <w:rPr>
                <w:rFonts w:ascii="Times New Roman" w:hAnsi="Times New Roman"/>
                <w:sz w:val="24"/>
              </w:rPr>
            </w:pPr>
            <w:r>
              <w:rPr>
                <w:rFonts w:ascii="Times New Roman" w:hAnsi="Times New Roman"/>
                <w:sz w:val="24"/>
              </w:rPr>
              <w:t>Документ, удостоверяющий личность</w:t>
            </w:r>
          </w:p>
        </w:tc>
        <w:tc>
          <w:tcPr>
            <w:tcW w:type="dxa" w:w="2177"/>
            <w:tcBorders>
              <w:bottom w:color="000000" w:sz="4" w:val="single"/>
            </w:tcBorders>
            <w:tcMar>
              <w:top w:type="dxa" w:w="0"/>
              <w:left w:type="dxa" w:w="108"/>
              <w:bottom w:type="dxa" w:w="0"/>
              <w:right w:type="dxa" w:w="108"/>
            </w:tcMar>
          </w:tcPr>
          <w:p w14:paraId="06050000">
            <w:pPr>
              <w:pStyle w:val="Style_14"/>
              <w:widowControl w:val="0"/>
              <w:spacing w:after="0" w:before="80" w:line="240" w:lineRule="auto"/>
              <w:ind/>
              <w:jc w:val="both"/>
              <w:rPr>
                <w:rFonts w:ascii="Times New Roman" w:hAnsi="Times New Roman"/>
                <w:sz w:val="24"/>
              </w:rPr>
            </w:pPr>
          </w:p>
        </w:tc>
        <w:tc>
          <w:tcPr>
            <w:tcW w:type="dxa" w:w="796"/>
            <w:tcBorders>
              <w:bottom w:color="000000" w:sz="4" w:val="single"/>
            </w:tcBorders>
            <w:tcMar>
              <w:top w:type="dxa" w:w="0"/>
              <w:left w:type="dxa" w:w="108"/>
              <w:bottom w:type="dxa" w:w="0"/>
              <w:right w:type="dxa" w:w="108"/>
            </w:tcMar>
          </w:tcPr>
          <w:p w14:paraId="07050000">
            <w:pPr>
              <w:pStyle w:val="Style_14"/>
              <w:widowControl w:val="0"/>
              <w:spacing w:after="0" w:before="80" w:line="240" w:lineRule="auto"/>
              <w:ind/>
              <w:jc w:val="both"/>
              <w:rPr>
                <w:rFonts w:ascii="Times New Roman" w:hAnsi="Times New Roman"/>
                <w:sz w:val="24"/>
              </w:rPr>
            </w:pPr>
            <w:r>
              <w:rPr>
                <w:rFonts w:ascii="Times New Roman" w:hAnsi="Times New Roman"/>
                <w:sz w:val="24"/>
              </w:rPr>
              <w:t>серия</w:t>
            </w:r>
          </w:p>
        </w:tc>
        <w:tc>
          <w:tcPr>
            <w:tcW w:type="dxa" w:w="1283"/>
            <w:tcBorders>
              <w:bottom w:color="000000" w:sz="4" w:val="single"/>
            </w:tcBorders>
            <w:tcMar>
              <w:top w:type="dxa" w:w="0"/>
              <w:left w:type="dxa" w:w="108"/>
              <w:bottom w:type="dxa" w:w="0"/>
              <w:right w:type="dxa" w:w="108"/>
            </w:tcMar>
          </w:tcPr>
          <w:p w14:paraId="08050000">
            <w:pPr>
              <w:pStyle w:val="Style_14"/>
              <w:widowControl w:val="0"/>
              <w:spacing w:after="0" w:before="80" w:line="240" w:lineRule="auto"/>
              <w:ind/>
              <w:jc w:val="both"/>
              <w:rPr>
                <w:rFonts w:ascii="Times New Roman" w:hAnsi="Times New Roman"/>
                <w:sz w:val="24"/>
              </w:rPr>
            </w:pPr>
          </w:p>
        </w:tc>
        <w:tc>
          <w:tcPr>
            <w:tcW w:type="dxa" w:w="843"/>
            <w:tcBorders>
              <w:bottom w:color="000000" w:sz="4" w:val="single"/>
            </w:tcBorders>
            <w:tcMar>
              <w:top w:type="dxa" w:w="0"/>
              <w:left w:type="dxa" w:w="108"/>
              <w:bottom w:type="dxa" w:w="0"/>
              <w:right w:type="dxa" w:w="108"/>
            </w:tcMar>
          </w:tcPr>
          <w:p w14:paraId="09050000">
            <w:pPr>
              <w:pStyle w:val="Style_14"/>
              <w:widowControl w:val="0"/>
              <w:spacing w:after="0" w:before="80" w:line="240" w:lineRule="auto"/>
              <w:ind/>
              <w:jc w:val="both"/>
              <w:rPr>
                <w:rFonts w:ascii="Times New Roman" w:hAnsi="Times New Roman"/>
                <w:sz w:val="24"/>
              </w:rPr>
            </w:pPr>
            <w:r>
              <w:rPr>
                <w:rFonts w:ascii="Times New Roman" w:hAnsi="Times New Roman"/>
                <w:sz w:val="24"/>
              </w:rPr>
              <w:t>номер</w:t>
            </w:r>
          </w:p>
        </w:tc>
        <w:tc>
          <w:tcPr>
            <w:tcW w:type="dxa" w:w="570"/>
            <w:tcBorders>
              <w:bottom w:color="000000" w:sz="4" w:val="single"/>
            </w:tcBorders>
            <w:tcMar>
              <w:top w:type="dxa" w:w="0"/>
              <w:left w:type="dxa" w:w="108"/>
              <w:bottom w:type="dxa" w:w="0"/>
              <w:right w:type="dxa" w:w="108"/>
            </w:tcMar>
          </w:tcPr>
          <w:p w14:paraId="0A050000">
            <w:pPr>
              <w:pStyle w:val="Style_14"/>
              <w:widowControl w:val="0"/>
              <w:spacing w:after="0" w:before="80" w:line="240" w:lineRule="auto"/>
              <w:ind/>
              <w:jc w:val="both"/>
              <w:rPr>
                <w:rFonts w:ascii="Times New Roman" w:hAnsi="Times New Roman"/>
                <w:sz w:val="24"/>
              </w:rPr>
            </w:pPr>
          </w:p>
        </w:tc>
      </w:tr>
    </w:tbl>
    <w:p w14:paraId="0B050000">
      <w:pPr>
        <w:pStyle w:val="Style_2"/>
        <w:widowControl w:val="1"/>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(вид документа)</w:t>
      </w:r>
    </w:p>
    <w:tbl>
      <w:tblPr>
        <w:tblStyle w:val="Style_5"/>
        <w:tblW w:type="auto" w:w="0"/>
        <w:jc w:val="left"/>
        <w:tblInd w:type="dxa" w:w="0"/>
        <w:tblLayout w:type="fixed"/>
        <w:tblCellMar>
          <w:top w:type="dxa" w:w="0"/>
          <w:left w:type="dxa" w:w="108"/>
          <w:bottom w:type="dxa" w:w="0"/>
          <w:right w:type="dxa" w:w="108"/>
        </w:tblCellMar>
      </w:tblPr>
      <w:tblGrid>
        <w:gridCol w:w="1117"/>
        <w:gridCol w:w="8629"/>
      </w:tblGrid>
      <w:tr>
        <w:tc>
          <w:tcPr>
            <w:tcW w:type="dxa" w:w="1117"/>
            <w:tcMar>
              <w:top w:type="dxa" w:w="0"/>
              <w:left w:type="dxa" w:w="108"/>
              <w:bottom w:type="dxa" w:w="0"/>
              <w:right w:type="dxa" w:w="108"/>
            </w:tcMar>
          </w:tcPr>
          <w:p w14:paraId="0C050000">
            <w:pPr>
              <w:pStyle w:val="Style_14"/>
              <w:widowControl w:val="0"/>
              <w:spacing w:after="0" w:before="80" w:line="240" w:lineRule="auto"/>
              <w:ind/>
              <w:jc w:val="both"/>
              <w:rPr>
                <w:rFonts w:ascii="Times New Roman" w:hAnsi="Times New Roman"/>
                <w:sz w:val="24"/>
              </w:rPr>
            </w:pPr>
            <w:r>
              <w:rPr>
                <w:rFonts w:ascii="Times New Roman" w:hAnsi="Times New Roman"/>
                <w:sz w:val="24"/>
              </w:rPr>
              <w:t>Выдан</w:t>
            </w:r>
          </w:p>
        </w:tc>
        <w:tc>
          <w:tcPr>
            <w:tcW w:type="dxa" w:w="8629"/>
            <w:tcBorders>
              <w:bottom w:color="000000" w:sz="4" w:val="single"/>
            </w:tcBorders>
            <w:tcMar>
              <w:top w:type="dxa" w:w="0"/>
              <w:left w:type="dxa" w:w="108"/>
              <w:bottom w:type="dxa" w:w="0"/>
              <w:right w:type="dxa" w:w="108"/>
            </w:tcMar>
          </w:tcPr>
          <w:p w14:paraId="0D050000">
            <w:pPr>
              <w:pStyle w:val="Style_14"/>
              <w:widowControl w:val="0"/>
              <w:spacing w:after="0" w:before="80" w:line="240" w:lineRule="auto"/>
              <w:ind/>
              <w:jc w:val="both"/>
              <w:rPr>
                <w:rFonts w:ascii="Times New Roman" w:hAnsi="Times New Roman"/>
                <w:sz w:val="24"/>
              </w:rPr>
            </w:pPr>
          </w:p>
        </w:tc>
      </w:tr>
    </w:tbl>
    <w:p w14:paraId="0E050000">
      <w:pPr>
        <w:pStyle w:val="Style_2"/>
        <w:widowControl w:val="1"/>
        <w:spacing w:after="0" w:before="0" w:line="240" w:lineRule="auto"/>
        <w:ind/>
        <w:jc w:val="both"/>
        <w:rPr>
          <w:rFonts w:ascii="Times New Roman" w:hAnsi="Times New Roman"/>
          <w:sz w:val="18"/>
        </w:rPr>
      </w:pPr>
      <w:r>
        <w:rPr>
          <w:rFonts w:ascii="Times New Roman" w:hAnsi="Times New Roman"/>
          <w:i w:val="1"/>
          <w:sz w:val="18"/>
        </w:rPr>
        <w:t xml:space="preserve">                                                                                                        </w:t>
      </w:r>
      <w:r>
        <w:rPr>
          <w:rFonts w:ascii="Times New Roman" w:hAnsi="Times New Roman"/>
          <w:i w:val="1"/>
          <w:sz w:val="18"/>
        </w:rPr>
        <w:t>(кем и когда)</w:t>
      </w:r>
    </w:p>
    <w:tbl>
      <w:tblPr>
        <w:tblStyle w:val="Style_5"/>
        <w:tblW w:type="auto" w:w="0"/>
        <w:jc w:val="left"/>
        <w:tblInd w:type="dxa" w:w="0"/>
        <w:tblLayout w:type="fixed"/>
        <w:tblCellMar>
          <w:top w:type="dxa" w:w="0"/>
          <w:left w:type="dxa" w:w="108"/>
          <w:bottom w:type="dxa" w:w="0"/>
          <w:right w:type="dxa" w:w="108"/>
        </w:tblCellMar>
      </w:tblPr>
      <w:tblGrid>
        <w:gridCol w:w="4013"/>
        <w:gridCol w:w="5733"/>
      </w:tblGrid>
      <w:tr>
        <w:trPr>
          <w:trHeight w:hRule="atLeast" w:val="360"/>
        </w:trPr>
        <w:tc>
          <w:tcPr>
            <w:tcW w:type="dxa" w:w="4013"/>
            <w:tcMar>
              <w:top w:type="dxa" w:w="0"/>
              <w:left w:type="dxa" w:w="108"/>
              <w:bottom w:type="dxa" w:w="0"/>
              <w:right w:type="dxa" w:w="108"/>
            </w:tcMar>
          </w:tcPr>
          <w:p w14:paraId="0F050000">
            <w:pPr>
              <w:pStyle w:val="Style_14"/>
              <w:widowControl w:val="0"/>
              <w:spacing w:after="0" w:before="80" w:line="240" w:lineRule="auto"/>
              <w:ind w:firstLine="0" w:right="-108"/>
              <w:jc w:val="both"/>
              <w:rPr>
                <w:rFonts w:ascii="Times New Roman" w:hAnsi="Times New Roman"/>
                <w:sz w:val="24"/>
              </w:rPr>
            </w:pPr>
            <w:r>
              <w:rPr>
                <w:rFonts w:ascii="Times New Roman" w:hAnsi="Times New Roman"/>
                <w:sz w:val="24"/>
              </w:rPr>
              <w:t>Зарегистрированная(ый) по адресу</w:t>
            </w:r>
          </w:p>
        </w:tc>
        <w:tc>
          <w:tcPr>
            <w:tcW w:type="dxa" w:w="5733"/>
            <w:tcBorders>
              <w:bottom w:color="000000" w:sz="4" w:val="single"/>
            </w:tcBorders>
            <w:tcMar>
              <w:top w:type="dxa" w:w="0"/>
              <w:left w:type="dxa" w:w="108"/>
              <w:bottom w:type="dxa" w:w="0"/>
              <w:right w:type="dxa" w:w="108"/>
            </w:tcMar>
          </w:tcPr>
          <w:p w14:paraId="10050000">
            <w:pPr>
              <w:pStyle w:val="Style_14"/>
              <w:widowControl w:val="0"/>
              <w:spacing w:after="0" w:before="80" w:line="240" w:lineRule="auto"/>
              <w:ind/>
              <w:jc w:val="both"/>
              <w:rPr>
                <w:rFonts w:ascii="Times New Roman" w:hAnsi="Times New Roman"/>
                <w:sz w:val="24"/>
              </w:rPr>
            </w:pPr>
          </w:p>
        </w:tc>
      </w:tr>
    </w:tbl>
    <w:p w14:paraId="1105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_______________________________________________________________________________,</w:t>
      </w:r>
    </w:p>
    <w:p w14:paraId="12050000">
      <w:pPr>
        <w:pStyle w:val="Style_2"/>
        <w:widowControl w:val="1"/>
        <w:spacing w:after="0" w:before="0" w:line="240" w:lineRule="auto"/>
        <w:ind/>
        <w:jc w:val="both"/>
        <w:rPr>
          <w:rFonts w:ascii="Times New Roman" w:hAnsi="Times New Roman"/>
          <w:sz w:val="18"/>
        </w:rPr>
      </w:pPr>
      <w:r>
        <w:rPr>
          <w:rFonts w:ascii="Times New Roman" w:hAnsi="Times New Roman"/>
          <w:i w:val="1"/>
          <w:sz w:val="18"/>
        </w:rPr>
        <w:t>(реквизиты доверенности или иного документа, подтверждающего полномочия представителя)</w:t>
      </w:r>
    </w:p>
    <w:p w14:paraId="13050000">
      <w:pPr>
        <w:pStyle w:val="Style_2"/>
        <w:widowControl w:val="1"/>
        <w:spacing w:after="0" w:before="0" w:line="240" w:lineRule="auto"/>
        <w:ind/>
        <w:jc w:val="both"/>
        <w:rPr>
          <w:rFonts w:ascii="Times New Roman" w:hAnsi="Times New Roman"/>
          <w:sz w:val="24"/>
        </w:rPr>
      </w:pPr>
      <w:r>
        <w:rPr>
          <w:rFonts w:ascii="Times New Roman" w:hAnsi="Times New Roman"/>
          <w:sz w:val="24"/>
        </w:rPr>
        <w:t>даю свое согласие Комитету по управлению муниципальным имуществом администрации Крапивинского муниципального округа, ИНН 4235003631, расположенного по адресу: Кемеровская область  - Кузбасс, пгт. Крапивинский, ул. Юбилейная 11 (далее – Оператор), на обработку своих персональных данных, а также персональных данных моих несовершеннолетних детей (далее указываются Ф.И.О. и дата, месяц, год рождения ребенка):_______________________________________________________________________</w:t>
      </w:r>
    </w:p>
    <w:p w14:paraId="14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_______________________________________________________________________________, </w:t>
      </w:r>
    </w:p>
    <w:p w14:paraId="15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на следующих условиях: </w:t>
      </w:r>
    </w:p>
    <w:p w14:paraId="16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Оператор осуществляет обработку персональных данных Субъекта в целях предоставления муниципальных услуг, осуществляемых Оператором.</w:t>
      </w:r>
    </w:p>
    <w:p w14:paraId="17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Перечень персональных данных, передаваемых Оператору на обработку:</w:t>
      </w:r>
    </w:p>
    <w:p w14:paraId="18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Фамилия, имя, отчество (при наличии)</w:t>
      </w:r>
    </w:p>
    <w:p w14:paraId="19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Дату и место рождения</w:t>
      </w:r>
    </w:p>
    <w:p w14:paraId="1A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Адрес регистрации по месту жительства (месту пребывания) и адрес фактического  проживания</w:t>
      </w:r>
    </w:p>
    <w:p w14:paraId="1B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Гражданство</w:t>
      </w:r>
    </w:p>
    <w:p w14:paraId="1C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Контактный телефон;</w:t>
      </w:r>
    </w:p>
    <w:p w14:paraId="1D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Почтовый адрес;</w:t>
      </w:r>
    </w:p>
    <w:p w14:paraId="1E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Адрес электронной почты</w:t>
      </w:r>
    </w:p>
    <w:p w14:paraId="1F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рождении гражданина</w:t>
      </w:r>
    </w:p>
    <w:p w14:paraId="20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заключении брака, ФИО супругов,  место рождения, дата рождения, дата регистрации брака, старые фамилии, семейное положение</w:t>
      </w:r>
    </w:p>
    <w:p w14:paraId="21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расторжении брака, дата расторжения брака</w:t>
      </w:r>
    </w:p>
    <w:p w14:paraId="22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Серия и номер, дата выдачи, орган, выдавший свидетельство о смене фамилии, имени,  отчества</w:t>
      </w:r>
    </w:p>
    <w:p w14:paraId="23050000">
      <w:pPr>
        <w:pStyle w:val="Style_2"/>
        <w:widowControl w:val="1"/>
        <w:numPr>
          <w:ilvl w:val="0"/>
          <w:numId w:val="3"/>
        </w:numPr>
        <w:spacing w:after="29" w:before="0" w:line="240" w:lineRule="auto"/>
        <w:ind w:firstLine="556" w:left="0"/>
        <w:jc w:val="both"/>
        <w:rPr>
          <w:rFonts w:ascii="Times New Roman" w:hAnsi="Times New Roman"/>
          <w:sz w:val="24"/>
        </w:rPr>
      </w:pPr>
      <w:r>
        <w:rPr>
          <w:rFonts w:ascii="Times New Roman" w:hAnsi="Times New Roman"/>
          <w:sz w:val="24"/>
        </w:rPr>
        <w:t>- Сведения о  составе семьи, а так же о степени родства членов семьи</w:t>
      </w:r>
    </w:p>
    <w:p w14:paraId="24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об установлении инвалидности</w:t>
      </w:r>
    </w:p>
    <w:p w14:paraId="25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 месте работы (Реквизиты трудовой книжки, выписки из трудовой книжки,   приказа о приеме на работу, справка с места работы о месте  и стаже работы, должность)</w:t>
      </w:r>
    </w:p>
    <w:p w14:paraId="26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выданные уполномоченным органом, подтверждающие принадлежность гражданина к категории граждан, обладающих правом на предоставление муниципальной услуги, а также предоставление движимого и недвижимого имущества, либо отсутствии такого права</w:t>
      </w:r>
    </w:p>
    <w:p w14:paraId="27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об имуществе и имущественных правах</w:t>
      </w:r>
    </w:p>
    <w:p w14:paraId="28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Платежные реквизиты Заявителя</w:t>
      </w:r>
    </w:p>
    <w:p w14:paraId="29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Сведения, подтверждающие полномочия представителя заявителя</w:t>
      </w:r>
    </w:p>
    <w:p w14:paraId="2A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Информация о решениях собственников помещений в многоквартирном доме, принятых на их общем собрании по вопросам, отнесенным к компетенции   такого собрания, о заключении договора  на установку и эксплуатацию рекламной  конструкции</w:t>
      </w:r>
    </w:p>
    <w:p w14:paraId="2B050000">
      <w:pPr>
        <w:pStyle w:val="Style_2"/>
        <w:widowControl w:val="1"/>
        <w:numPr>
          <w:ilvl w:val="0"/>
          <w:numId w:val="3"/>
        </w:numPr>
        <w:spacing w:after="0" w:before="0" w:line="240" w:lineRule="auto"/>
        <w:ind w:firstLine="556" w:left="0"/>
        <w:jc w:val="both"/>
        <w:rPr>
          <w:rFonts w:ascii="Times New Roman" w:hAnsi="Times New Roman"/>
          <w:sz w:val="24"/>
        </w:rPr>
      </w:pPr>
      <w:r>
        <w:rPr>
          <w:rFonts w:ascii="Times New Roman" w:hAnsi="Times New Roman"/>
          <w:sz w:val="24"/>
        </w:rPr>
        <w:t>- Серия и номер, дата выдачи, орган, выдавший свидетельство о смерти, дата смерти</w:t>
      </w:r>
    </w:p>
    <w:p w14:paraId="2C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 xml:space="preserve">Субъект дает согласие Оператору производить автоматизированную, а также осуществляемую без использования средств автоматизации обработку моих персональных данных, а именно: обработку (включая сбор, запись, систематизацию, накопление, хранение, уточнение (обновление, изменение), </w:t>
      </w:r>
      <w:r>
        <w:rPr>
          <w:rFonts w:ascii="Times New Roman" w:hAnsi="Times New Roman"/>
          <w:sz w:val="24"/>
        </w:rPr>
        <w:tab/>
      </w:r>
      <w:r>
        <w:rPr>
          <w:rFonts w:ascii="Times New Roman" w:hAnsi="Times New Roman"/>
          <w:sz w:val="24"/>
        </w:rPr>
        <w:t xml:space="preserve">извлечение, использование, передачу (распространение, предоставление, доступ), обезличивание, блокирование, удаление, уничтожение персональных данных), при этом общее описание вышеуказанных способов обработки данных приведено в Федеральном Законе от 27.07.2006 г. № 152-ФЗ «О персональных данных» (далее – Федеральный закон № 152-ФЗ), а также на передачу такой информации третьим лицам, в случаях, установленных действующим законодательством. </w:t>
      </w:r>
    </w:p>
    <w:p w14:paraId="2D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Настоящее согласие действует с момента подписания настоящего согласия и  по достижении заявленных целей или при наступлении иных законных оснований. Хранение  персональных данных осуществляется в соответствии с требованиями архивного законодательства Российской Федерации, в том числе в соответствии с перечнями типовых архивных документов с указанием сроков их хранения. При использовании документов, содержащих персональные данные, срок обработки, в том числе хранения, устанавливается по максимальному сроку.</w:t>
      </w:r>
    </w:p>
    <w:p w14:paraId="2E050000">
      <w:pPr>
        <w:pStyle w:val="Style_2"/>
        <w:widowControl w:val="1"/>
        <w:numPr>
          <w:ilvl w:val="0"/>
          <w:numId w:val="2"/>
        </w:numPr>
        <w:spacing w:after="0" w:before="0" w:line="240" w:lineRule="auto"/>
        <w:ind w:firstLine="567" w:left="0"/>
        <w:jc w:val="both"/>
        <w:rPr>
          <w:rFonts w:ascii="Times New Roman" w:hAnsi="Times New Roman"/>
          <w:sz w:val="24"/>
        </w:rPr>
      </w:pPr>
      <w:r>
        <w:rPr>
          <w:rFonts w:ascii="Times New Roman" w:hAnsi="Times New Roman"/>
          <w:sz w:val="24"/>
        </w:rPr>
        <w:t>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 152-ФЗ.</w:t>
      </w:r>
    </w:p>
    <w:p w14:paraId="2F050000">
      <w:pPr>
        <w:pStyle w:val="Style_2"/>
        <w:widowControl w:val="1"/>
        <w:numPr>
          <w:ilvl w:val="0"/>
          <w:numId w:val="2"/>
        </w:numPr>
        <w:spacing w:line="240" w:lineRule="auto"/>
        <w:ind w:firstLine="567" w:left="0"/>
        <w:jc w:val="both"/>
        <w:rPr>
          <w:rFonts w:ascii="Times New Roman" w:hAnsi="Times New Roman"/>
          <w:sz w:val="24"/>
        </w:rPr>
      </w:pPr>
      <w:r>
        <w:rPr>
          <w:rFonts w:ascii="Times New Roman" w:hAnsi="Times New Roman"/>
          <w:sz w:val="24"/>
        </w:rPr>
        <w:t>Субъект по письменному запросу имеет право на получение информации, касающейся обработки его персональных данных (в соответствии с Федеральным Законом № 152-ФЗ).</w:t>
      </w:r>
    </w:p>
    <w:p w14:paraId="30050000">
      <w:pPr>
        <w:pStyle w:val="Style_2"/>
        <w:widowControl w:val="1"/>
        <w:spacing w:line="240" w:lineRule="auto"/>
        <w:ind w:firstLine="0" w:left="720"/>
        <w:jc w:val="both"/>
        <w:rPr>
          <w:rFonts w:ascii="Times New Roman" w:hAnsi="Times New Roman"/>
          <w:sz w:val="24"/>
        </w:rPr>
      </w:pPr>
      <w:r>
        <w:rPr>
          <w:rFonts w:ascii="Times New Roman" w:hAnsi="Times New Roman"/>
          <w:sz w:val="24"/>
        </w:rPr>
        <w:t xml:space="preserve">Субъект персональных данных (представитель): </w:t>
      </w:r>
    </w:p>
    <w:p w14:paraId="31050000">
      <w:pPr>
        <w:pStyle w:val="Style_2"/>
        <w:widowControl w:val="1"/>
        <w:spacing w:after="0" w:before="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«____»_____________20___ г.       _________________     _______________________</w:t>
      </w:r>
    </w:p>
    <w:p w14:paraId="32050000">
      <w:pPr>
        <w:pStyle w:val="Style_2"/>
        <w:widowControl w:val="1"/>
        <w:spacing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Подпись                                          ФИО</w:t>
      </w:r>
    </w:p>
    <w:p w14:paraId="33050000">
      <w:pPr>
        <w:pStyle w:val="Style_2"/>
        <w:widowControl w:val="1"/>
        <w:spacing w:line="240" w:lineRule="auto"/>
        <w:ind w:firstLine="426"/>
        <w:jc w:val="both"/>
        <w:rPr>
          <w:rFonts w:ascii="Times New Roman" w:hAnsi="Times New Roman"/>
          <w:sz w:val="24"/>
        </w:rPr>
      </w:pPr>
      <w:r>
        <w:rPr>
          <w:rFonts w:ascii="Times New Roman" w:hAnsi="Times New Roman"/>
          <w:sz w:val="24"/>
        </w:rPr>
        <w:t>Подтверждаю, что ознакомлен(а)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34050000">
      <w:pPr>
        <w:pStyle w:val="Style_2"/>
        <w:widowControl w:val="1"/>
        <w:spacing w:after="0" w:before="0" w:line="240" w:lineRule="auto"/>
        <w:ind/>
        <w:jc w:val="both"/>
        <w:rPr>
          <w:rFonts w:ascii="Times New Roman" w:hAnsi="Times New Roman"/>
          <w:sz w:val="24"/>
        </w:rPr>
      </w:pPr>
      <w:r>
        <w:rPr>
          <w:rFonts w:ascii="Times New Roman" w:hAnsi="Times New Roman"/>
          <w:sz w:val="24"/>
        </w:rPr>
        <w:t>«____»_____________20___ г.             ____________________             ____________________</w:t>
      </w:r>
    </w:p>
    <w:p w14:paraId="35050000">
      <w:pPr>
        <w:pStyle w:val="Style_2"/>
        <w:widowControl w:val="1"/>
        <w:spacing w:after="0" w:before="0" w:line="240" w:lineRule="auto"/>
        <w:ind/>
        <w:jc w:val="both"/>
        <w:rPr>
          <w:rFonts w:ascii="Times New Roman" w:hAnsi="Times New Roman"/>
          <w:sz w:val="24"/>
        </w:rPr>
      </w:pPr>
      <w:r>
        <w:rPr>
          <w:rFonts w:ascii="Times New Roman" w:hAnsi="Times New Roman"/>
          <w:i w:val="1"/>
          <w:sz w:val="24"/>
        </w:rPr>
        <w:t xml:space="preserve">                                                                         </w:t>
      </w:r>
      <w:r>
        <w:rPr>
          <w:rFonts w:ascii="Times New Roman" w:hAnsi="Times New Roman"/>
          <w:i w:val="1"/>
          <w:sz w:val="18"/>
        </w:rPr>
        <w:t xml:space="preserve">    </w:t>
      </w:r>
      <w:r>
        <w:rPr>
          <w:rFonts w:ascii="Times New Roman" w:hAnsi="Times New Roman"/>
          <w:i w:val="1"/>
          <w:sz w:val="18"/>
        </w:rPr>
        <w:t>Подпись                                                  ФИО</w:t>
      </w:r>
    </w:p>
    <w:p w14:paraId="36050000">
      <w:pPr>
        <w:pStyle w:val="Style_2"/>
        <w:widowControl w:val="1"/>
        <w:spacing w:line="240" w:lineRule="auto"/>
        <w:ind w:firstLine="539"/>
        <w:jc w:val="both"/>
        <w:rPr>
          <w:rFonts w:ascii="Times New Roman" w:hAnsi="Times New Roman"/>
          <w:sz w:val="24"/>
        </w:rPr>
      </w:pPr>
      <w:r>
        <w:rPr>
          <w:rFonts w:ascii="Times New Roman" w:hAnsi="Times New Roman"/>
          <w:sz w:val="24"/>
        </w:rPr>
        <w:t>Приложение:</w:t>
      </w:r>
    </w:p>
    <w:p w14:paraId="37050000">
      <w:pPr>
        <w:pStyle w:val="Style_2"/>
        <w:widowControl w:val="1"/>
        <w:spacing w:after="200" w:before="0" w:line="240" w:lineRule="auto"/>
        <w:ind w:firstLine="539"/>
        <w:jc w:val="both"/>
        <w:rPr>
          <w:rFonts w:ascii="Times New Roman" w:hAnsi="Times New Roman"/>
          <w:sz w:val="24"/>
        </w:rPr>
      </w:pPr>
      <w:bookmarkStart w:id="2" w:name="_GoBack"/>
      <w:bookmarkEnd w:id="2"/>
      <w:r>
        <w:rPr>
          <w:rFonts w:ascii="Times New Roman" w:hAnsi="Times New Roman"/>
          <w:b w:val="1"/>
          <w:spacing w:val="-2"/>
          <w:sz w:val="24"/>
        </w:rPr>
        <w:t xml:space="preserve">Доверенность представителя (иные документы, подтверждающие полномочия представителя) от «__»______ 20____ г. N ______ (если согласие подписывается представителем субъекта персональных данных).  </w:t>
      </w:r>
    </w:p>
    <w:sectPr>
      <w:headerReference r:id="rId1" w:type="default"/>
      <w:type w:val="nextPage"/>
      <w:pgSz w:h="16838" w:orient="portrait" w:w="11906"/>
      <w:pgMar w:bottom="1135" w:footer="0" w:gutter="0" w:header="709" w:left="1560" w:right="1273" w:top="1276"/>
      <w:pgNumType w:fmt="decimal"/>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tabs>
        <w:tab w:leader="none" w:pos="4677" w:val="clear"/>
        <w:tab w:leader="none" w:pos="9355" w:val="clear"/>
      </w:tabs>
      <w:spacing w:after="0" w:before="0" w:line="240" w:lineRule="auto"/>
      <w:ind/>
      <w:jc w:val="center"/>
      <w:rPr>
        <w:rFonts w:ascii="Times New Roman" w:hAnsi="Times New Roman"/>
        <w:sz w:val="20"/>
      </w:rPr>
    </w:pPr>
    <w:r>
      <w:fldChar w:fldCharType="begin"/>
    </w:r>
    <w:r>
      <w:instrText xml:space="preserve">PAGE </w:instrText>
    </w:r>
    <w:r>
      <w:fldChar w:fldCharType="separate"/>
    </w:r>
    <w:r>
      <w:t xml:space="preserve"> </w:t>
    </w:r>
    <w:r>
      <w:fldChar w:fldCharType="end"/>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spacing w:after="200" w:before="0" w:line="276" w:lineRule="auto"/>
      <w:ind/>
      <w:jc w:val="left"/>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080"/>
      </w:pPr>
      <w:rPr>
        <w:rFonts w:ascii="Times New Roman" w:hAnsi="Times New Roman"/>
        <w:b w:val="1"/>
        <w:sz w:val="24"/>
      </w:rPr>
    </w:lvl>
    <w:lvl w:ilvl="1">
      <w:start w:val="0"/>
      <w:numFmt w:val="bullet"/>
      <w:lvlText w:val=""/>
      <w:lvlJc w:val="left"/>
      <w:pPr>
        <w:widowControl w:val="1"/>
        <w:tabs>
          <w:tab w:leader="none" w:pos="0" w:val="left"/>
        </w:tabs>
        <w:ind w:hanging="360" w:left="2006"/>
      </w:pPr>
      <w:rPr>
        <w:rFonts w:ascii="Symbol" w:hAnsi="Symbol"/>
      </w:rPr>
    </w:lvl>
    <w:lvl w:ilvl="2">
      <w:start w:val="0"/>
      <w:numFmt w:val="bullet"/>
      <w:lvlText w:val=""/>
      <w:lvlJc w:val="left"/>
      <w:pPr>
        <w:widowControl w:val="1"/>
        <w:tabs>
          <w:tab w:leader="none" w:pos="0" w:val="left"/>
        </w:tabs>
        <w:ind w:hanging="360" w:left="2933"/>
      </w:pPr>
      <w:rPr>
        <w:rFonts w:ascii="Symbol" w:hAnsi="Symbol"/>
      </w:rPr>
    </w:lvl>
    <w:lvl w:ilvl="3">
      <w:start w:val="0"/>
      <w:numFmt w:val="bullet"/>
      <w:lvlText w:val=""/>
      <w:lvlJc w:val="left"/>
      <w:pPr>
        <w:widowControl w:val="1"/>
        <w:tabs>
          <w:tab w:leader="none" w:pos="0" w:val="left"/>
        </w:tabs>
        <w:ind w:hanging="360" w:left="3859"/>
      </w:pPr>
      <w:rPr>
        <w:rFonts w:ascii="Symbol" w:hAnsi="Symbol"/>
      </w:rPr>
    </w:lvl>
    <w:lvl w:ilvl="4">
      <w:start w:val="0"/>
      <w:numFmt w:val="bullet"/>
      <w:lvlText w:val=""/>
      <w:lvlJc w:val="left"/>
      <w:pPr>
        <w:widowControl w:val="1"/>
        <w:tabs>
          <w:tab w:leader="none" w:pos="0" w:val="left"/>
        </w:tabs>
        <w:ind w:hanging="360" w:left="4786"/>
      </w:pPr>
      <w:rPr>
        <w:rFonts w:ascii="Symbol" w:hAnsi="Symbol"/>
      </w:rPr>
    </w:lvl>
    <w:lvl w:ilvl="5">
      <w:start w:val="0"/>
      <w:numFmt w:val="bullet"/>
      <w:lvlText w:val=""/>
      <w:lvlJc w:val="left"/>
      <w:pPr>
        <w:widowControl w:val="1"/>
        <w:tabs>
          <w:tab w:leader="none" w:pos="0" w:val="left"/>
        </w:tabs>
        <w:ind w:hanging="360" w:left="5713"/>
      </w:pPr>
      <w:rPr>
        <w:rFonts w:ascii="Symbol" w:hAnsi="Symbol"/>
      </w:rPr>
    </w:lvl>
    <w:lvl w:ilvl="6">
      <w:start w:val="0"/>
      <w:numFmt w:val="bullet"/>
      <w:lvlText w:val=""/>
      <w:lvlJc w:val="left"/>
      <w:pPr>
        <w:widowControl w:val="1"/>
        <w:tabs>
          <w:tab w:leader="none" w:pos="0" w:val="left"/>
        </w:tabs>
        <w:ind w:hanging="360" w:left="6639"/>
      </w:pPr>
      <w:rPr>
        <w:rFonts w:ascii="Symbol" w:hAnsi="Symbol"/>
      </w:rPr>
    </w:lvl>
    <w:lvl w:ilvl="7">
      <w:start w:val="0"/>
      <w:numFmt w:val="bullet"/>
      <w:lvlText w:val=""/>
      <w:lvlJc w:val="left"/>
      <w:pPr>
        <w:widowControl w:val="1"/>
        <w:tabs>
          <w:tab w:leader="none" w:pos="0" w:val="left"/>
        </w:tabs>
        <w:ind w:hanging="360" w:left="7566"/>
      </w:pPr>
      <w:rPr>
        <w:rFonts w:ascii="Symbol" w:hAnsi="Symbol"/>
      </w:rPr>
    </w:lvl>
    <w:lvl w:ilvl="8">
      <w:start w:val="0"/>
      <w:numFmt w:val="bullet"/>
      <w:lvlText w:val=""/>
      <w:lvlJc w:val="left"/>
      <w:pPr>
        <w:widowControl w:val="1"/>
        <w:tabs>
          <w:tab w:leader="none" w:pos="0" w:val="left"/>
        </w:tabs>
        <w:ind w:hanging="360" w:left="8493"/>
      </w:pPr>
      <w:rPr>
        <w:rFonts w:ascii="Symbol" w:hAnsi="Symbol"/>
      </w:rPr>
    </w:lvl>
  </w:abstractNum>
  <w:abstractNum w:abstractNumId="1">
    <w:lvl w:ilvl="0">
      <w:start w:val="1"/>
      <w:numFmt w:val="decimal"/>
      <w:suff w:val="nothing"/>
      <w:lvlText w:val=""/>
      <w:lvlJc w:val="left"/>
      <w:pPr>
        <w:widowControl w:val="1"/>
        <w:tabs>
          <w:tab w:leader="none" w:pos="0" w:val="left"/>
        </w:tabs>
        <w:ind w:firstLine="0" w:left="0"/>
      </w:pPr>
    </w:lvl>
    <w:lvl w:ilvl="1">
      <w:start w:val="1"/>
      <w:numFmt w:val="decimal"/>
      <w:suff w:val="nothing"/>
      <w:lvlText w:val=""/>
      <w:lvlJc w:val="left"/>
      <w:pPr>
        <w:widowControl w:val="1"/>
        <w:tabs>
          <w:tab w:leader="none" w:pos="0" w:val="left"/>
        </w:tabs>
        <w:ind w:firstLine="0" w:left="0"/>
      </w:pPr>
    </w:lvl>
    <w:lvl w:ilvl="2">
      <w:start w:val="1"/>
      <w:numFmt w:val="decimal"/>
      <w:suff w:val="nothing"/>
      <w:lvlText w:val=""/>
      <w:lvlJc w:val="left"/>
      <w:pPr>
        <w:widowControl w:val="1"/>
        <w:tabs>
          <w:tab w:leader="none" w:pos="0" w:val="left"/>
        </w:tabs>
        <w:ind w:firstLine="0" w:left="0"/>
      </w:pPr>
    </w:lvl>
    <w:lvl w:ilvl="3">
      <w:start w:val="1"/>
      <w:numFmt w:val="decimal"/>
      <w:suff w:val="nothing"/>
      <w:lvlText w:val=""/>
      <w:lvlJc w:val="left"/>
      <w:pPr>
        <w:widowControl w:val="1"/>
        <w:tabs>
          <w:tab w:leader="none" w:pos="0" w:val="left"/>
        </w:tabs>
        <w:ind w:firstLine="0" w:left="0"/>
      </w:pPr>
    </w:lvl>
    <w:lvl w:ilvl="4">
      <w:start w:val="1"/>
      <w:numFmt w:val="decimal"/>
      <w:suff w:val="nothing"/>
      <w:lvlText w:val=""/>
      <w:lvlJc w:val="left"/>
      <w:pPr>
        <w:widowControl w:val="1"/>
        <w:tabs>
          <w:tab w:leader="none" w:pos="0" w:val="left"/>
        </w:tabs>
        <w:ind w:firstLine="0" w:left="0"/>
      </w:pPr>
    </w:lvl>
    <w:lvl w:ilvl="5">
      <w:start w:val="1"/>
      <w:numFmt w:val="decimal"/>
      <w:suff w:val="nothing"/>
      <w:lvlText w:val=""/>
      <w:lvlJc w:val="left"/>
      <w:pPr>
        <w:widowControl w:val="1"/>
        <w:tabs>
          <w:tab w:leader="none" w:pos="0" w:val="left"/>
        </w:tabs>
        <w:ind w:firstLine="0" w:left="0"/>
      </w:pPr>
    </w:lvl>
    <w:lvl w:ilvl="6">
      <w:start w:val="1"/>
      <w:numFmt w:val="decimal"/>
      <w:suff w:val="nothing"/>
      <w:lvlText w:val=""/>
      <w:lvlJc w:val="left"/>
      <w:pPr>
        <w:widowControl w:val="1"/>
        <w:tabs>
          <w:tab w:leader="none" w:pos="0" w:val="left"/>
        </w:tabs>
        <w:ind w:firstLine="0" w:left="0"/>
      </w:pPr>
    </w:lvl>
    <w:lvl w:ilvl="7">
      <w:start w:val="1"/>
      <w:numFmt w:val="decimal"/>
      <w:suff w:val="nothing"/>
      <w:lvlText w:val=""/>
      <w:lvlJc w:val="left"/>
      <w:pPr>
        <w:widowControl w:val="1"/>
        <w:tabs>
          <w:tab w:leader="none" w:pos="0" w:val="left"/>
        </w:tabs>
        <w:ind w:firstLine="0" w:left="0"/>
      </w:pPr>
    </w:lvl>
    <w:lvl w:ilvl="8">
      <w:start w:val="1"/>
      <w:numFmt w:val="decimal"/>
      <w:suff w:val="nothing"/>
      <w:lvlText w:val=""/>
      <w:lvlJc w:val="left"/>
      <w:pPr>
        <w:widowControl w:val="1"/>
        <w:tabs>
          <w:tab w:leader="none" w:pos="0" w:val="left"/>
        </w:tabs>
        <w:ind w:firstLine="0" w:left="0"/>
      </w:pPr>
    </w:lvl>
  </w:abstractNum>
  <w:abstractNum w:abstractNumId="2">
    <w:lvl w:ilvl="0">
      <w:start w:val="1"/>
      <w:numFmt w:val="decimal"/>
      <w:suff w:val="nothing"/>
      <w:lvlText w:val=""/>
      <w:lvlJc w:val="left"/>
      <w:pPr>
        <w:widowControl w:val="1"/>
        <w:tabs>
          <w:tab w:leader="none" w:pos="0" w:val="left"/>
        </w:tabs>
        <w:ind w:firstLine="0" w:left="0"/>
      </w:pPr>
    </w:lvl>
    <w:lvl w:ilvl="1">
      <w:start w:val="1"/>
      <w:numFmt w:val="decimal"/>
      <w:suff w:val="nothing"/>
      <w:lvlText w:val=""/>
      <w:lvlJc w:val="left"/>
      <w:pPr>
        <w:widowControl w:val="1"/>
        <w:tabs>
          <w:tab w:leader="none" w:pos="0" w:val="left"/>
        </w:tabs>
        <w:ind w:firstLine="0" w:left="0"/>
      </w:pPr>
    </w:lvl>
    <w:lvl w:ilvl="2">
      <w:start w:val="1"/>
      <w:numFmt w:val="decimal"/>
      <w:suff w:val="nothing"/>
      <w:lvlText w:val=""/>
      <w:lvlJc w:val="left"/>
      <w:pPr>
        <w:widowControl w:val="1"/>
        <w:tabs>
          <w:tab w:leader="none" w:pos="0" w:val="left"/>
        </w:tabs>
        <w:ind w:firstLine="0" w:left="0"/>
      </w:pPr>
    </w:lvl>
    <w:lvl w:ilvl="3">
      <w:start w:val="1"/>
      <w:numFmt w:val="decimal"/>
      <w:suff w:val="nothing"/>
      <w:lvlText w:val=""/>
      <w:lvlJc w:val="left"/>
      <w:pPr>
        <w:widowControl w:val="1"/>
        <w:tabs>
          <w:tab w:leader="none" w:pos="0" w:val="left"/>
        </w:tabs>
        <w:ind w:firstLine="0" w:left="0"/>
      </w:pPr>
    </w:lvl>
    <w:lvl w:ilvl="4">
      <w:start w:val="1"/>
      <w:numFmt w:val="decimal"/>
      <w:suff w:val="nothing"/>
      <w:lvlText w:val=""/>
      <w:lvlJc w:val="left"/>
      <w:pPr>
        <w:widowControl w:val="1"/>
        <w:tabs>
          <w:tab w:leader="none" w:pos="0" w:val="left"/>
        </w:tabs>
        <w:ind w:firstLine="0" w:left="0"/>
      </w:pPr>
    </w:lvl>
    <w:lvl w:ilvl="5">
      <w:start w:val="1"/>
      <w:numFmt w:val="decimal"/>
      <w:suff w:val="nothing"/>
      <w:lvlText w:val=""/>
      <w:lvlJc w:val="left"/>
      <w:pPr>
        <w:widowControl w:val="1"/>
        <w:tabs>
          <w:tab w:leader="none" w:pos="0" w:val="left"/>
        </w:tabs>
        <w:ind w:firstLine="0" w:left="0"/>
      </w:pPr>
    </w:lvl>
    <w:lvl w:ilvl="6">
      <w:start w:val="1"/>
      <w:numFmt w:val="decimal"/>
      <w:suff w:val="nothing"/>
      <w:lvlText w:val=""/>
      <w:lvlJc w:val="left"/>
      <w:pPr>
        <w:widowControl w:val="1"/>
        <w:tabs>
          <w:tab w:leader="none" w:pos="0" w:val="left"/>
        </w:tabs>
        <w:ind w:firstLine="0" w:left="0"/>
      </w:pPr>
    </w:lvl>
    <w:lvl w:ilvl="7">
      <w:start w:val="1"/>
      <w:numFmt w:val="decimal"/>
      <w:suff w:val="nothing"/>
      <w:lvlText w:val=""/>
      <w:lvlJc w:val="left"/>
      <w:pPr>
        <w:widowControl w:val="1"/>
        <w:tabs>
          <w:tab w:leader="none" w:pos="0" w:val="left"/>
        </w:tabs>
        <w:ind w:firstLine="0" w:left="0"/>
      </w:pPr>
    </w:lvl>
    <w:lvl w:ilvl="8">
      <w:start w:val="1"/>
      <w:numFmt w:val="decimal"/>
      <w:suff w:val="nothing"/>
      <w:lvlText w:val=""/>
      <w:lvlJc w:val="left"/>
      <w:pPr>
        <w:widowControl w:val="1"/>
        <w:tabs>
          <w:tab w:leader="none" w:pos="0" w:val="left"/>
        </w:tabs>
        <w:ind w:firstLine="0" w:left="0"/>
      </w:pPr>
    </w:lvl>
  </w:abstractNum>
  <w:num w:numId="1">
    <w:abstractNumId w:val="0"/>
  </w:num>
  <w:num w:numId="2">
    <w:abstractNumId w:val="1"/>
  </w:num>
  <w:num w:numId="3">
    <w:abstractNumId w:val="2"/>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pPr>
      <w:widowControl w:val="1"/>
      <w:spacing w:after="200" w:before="0" w:line="276" w:lineRule="auto"/>
      <w:ind/>
      <w:jc w:val="left"/>
    </w:pPr>
    <w:rPr>
      <w:rFonts w:ascii="Calibri" w:hAnsi="Calibri"/>
      <w:color w:val="000000"/>
      <w:sz w:val="22"/>
    </w:rPr>
  </w:style>
  <w:style w:default="1" w:styleId="Style_2_ch" w:type="character">
    <w:name w:val="Normal"/>
    <w:link w:val="Style_2"/>
    <w:rPr>
      <w:rFonts w:ascii="Calibri" w:hAnsi="Calibri"/>
      <w:color w:val="000000"/>
      <w:sz w:val="22"/>
    </w:rPr>
  </w:style>
  <w:style w:styleId="Style_15" w:type="paragraph">
    <w:name w:val="WW8Num22z1"/>
    <w:link w:val="Style_15_ch"/>
  </w:style>
  <w:style w:styleId="Style_15_ch" w:type="character">
    <w:name w:val="WW8Num22z1"/>
    <w:link w:val="Style_15"/>
  </w:style>
  <w:style w:styleId="Style_16" w:type="paragraph">
    <w:name w:val="toc 2"/>
    <w:next w:val="Style_2"/>
    <w:link w:val="Style_16_ch"/>
    <w:uiPriority w:val="39"/>
    <w:pPr>
      <w:ind w:firstLine="0" w:left="200"/>
      <w:jc w:val="left"/>
    </w:pPr>
    <w:rPr>
      <w:rFonts w:ascii="XO Thames" w:hAnsi="XO Thames"/>
      <w:sz w:val="28"/>
    </w:rPr>
  </w:style>
  <w:style w:styleId="Style_16_ch" w:type="character">
    <w:name w:val="toc 2"/>
    <w:link w:val="Style_16"/>
    <w:rPr>
      <w:rFonts w:ascii="XO Thames" w:hAnsi="XO Thames"/>
      <w:sz w:val="28"/>
    </w:rPr>
  </w:style>
  <w:style w:styleId="Style_17" w:type="paragraph">
    <w:name w:val="Нижний колонтитул Знак"/>
    <w:link w:val="Style_17_ch"/>
    <w:rPr>
      <w:sz w:val="22"/>
    </w:rPr>
  </w:style>
  <w:style w:styleId="Style_17_ch" w:type="character">
    <w:name w:val="Нижний колонтитул Знак"/>
    <w:link w:val="Style_17"/>
    <w:rPr>
      <w:sz w:val="22"/>
    </w:rPr>
  </w:style>
  <w:style w:styleId="Style_18" w:type="paragraph">
    <w:name w:val="toc 4"/>
    <w:next w:val="Style_2"/>
    <w:link w:val="Style_18_ch"/>
    <w:uiPriority w:val="39"/>
    <w:pPr>
      <w:ind w:firstLine="0" w:left="600"/>
      <w:jc w:val="left"/>
    </w:pPr>
    <w:rPr>
      <w:rFonts w:ascii="XO Thames" w:hAnsi="XO Thames"/>
      <w:sz w:val="28"/>
    </w:rPr>
  </w:style>
  <w:style w:styleId="Style_18_ch" w:type="character">
    <w:name w:val="toc 4"/>
    <w:link w:val="Style_18"/>
    <w:rPr>
      <w:rFonts w:ascii="XO Thames" w:hAnsi="XO Thames"/>
      <w:sz w:val="28"/>
    </w:rPr>
  </w:style>
  <w:style w:styleId="Style_19" w:type="paragraph">
    <w:name w:val="ConsPlusNormal1"/>
    <w:link w:val="Style_19_ch"/>
    <w:pPr>
      <w:widowControl w:val="1"/>
      <w:spacing w:after="0" w:before="0" w:line="240" w:lineRule="auto"/>
      <w:ind/>
      <w:jc w:val="left"/>
    </w:pPr>
    <w:rPr>
      <w:rFonts w:ascii="Arial" w:hAnsi="Arial"/>
      <w:color w:val="000000"/>
      <w:sz w:val="24"/>
    </w:rPr>
  </w:style>
  <w:style w:styleId="Style_19_ch" w:type="character">
    <w:name w:val="ConsPlusNormal1"/>
    <w:link w:val="Style_19"/>
    <w:rPr>
      <w:rFonts w:ascii="Arial" w:hAnsi="Arial"/>
      <w:color w:val="000000"/>
      <w:sz w:val="24"/>
    </w:rPr>
  </w:style>
  <w:style w:styleId="Style_20" w:type="paragraph">
    <w:name w:val="heading 7"/>
    <w:basedOn w:val="Style_2"/>
    <w:next w:val="Style_2"/>
    <w:link w:val="Style_20_ch"/>
    <w:uiPriority w:val="9"/>
    <w:qFormat/>
    <w:pPr>
      <w:keepNext w:val="1"/>
      <w:keepLines w:val="1"/>
      <w:widowControl w:val="1"/>
      <w:spacing w:after="0" w:before="200"/>
      <w:ind/>
      <w:outlineLvl w:val="6"/>
    </w:pPr>
    <w:rPr>
      <w:rFonts w:asciiTheme="majorAscii" w:hAnsiTheme="majorHAnsi"/>
      <w:i w:val="1"/>
      <w:color w:themeColor="text1" w:themeTint="BF" w:val="404040"/>
    </w:rPr>
  </w:style>
  <w:style w:styleId="Style_20_ch" w:type="character">
    <w:name w:val="heading 7"/>
    <w:basedOn w:val="Style_2_ch"/>
    <w:link w:val="Style_20"/>
    <w:rPr>
      <w:rFonts w:asciiTheme="majorAscii" w:hAnsiTheme="majorHAnsi"/>
      <w:i w:val="1"/>
      <w:color w:themeColor="text1" w:themeTint="BF" w:val="404040"/>
    </w:rPr>
  </w:style>
  <w:style w:styleId="Style_21" w:type="paragraph">
    <w:name w:val="toc 6"/>
    <w:next w:val="Style_2"/>
    <w:link w:val="Style_21_ch"/>
    <w:uiPriority w:val="39"/>
    <w:pPr>
      <w:ind w:firstLine="0" w:left="1000"/>
      <w:jc w:val="left"/>
    </w:pPr>
    <w:rPr>
      <w:rFonts w:ascii="XO Thames" w:hAnsi="XO Thames"/>
      <w:sz w:val="28"/>
    </w:rPr>
  </w:style>
  <w:style w:styleId="Style_21_ch" w:type="character">
    <w:name w:val="toc 6"/>
    <w:link w:val="Style_21"/>
    <w:rPr>
      <w:rFonts w:ascii="XO Thames" w:hAnsi="XO Thames"/>
      <w:sz w:val="28"/>
    </w:rPr>
  </w:style>
  <w:style w:styleId="Style_22" w:type="paragraph">
    <w:name w:val="toc 7"/>
    <w:next w:val="Style_2"/>
    <w:link w:val="Style_22_ch"/>
    <w:uiPriority w:val="39"/>
    <w:pPr>
      <w:ind w:firstLine="0" w:left="1200"/>
      <w:jc w:val="left"/>
    </w:pPr>
    <w:rPr>
      <w:rFonts w:ascii="XO Thames" w:hAnsi="XO Thames"/>
      <w:sz w:val="28"/>
    </w:rPr>
  </w:style>
  <w:style w:styleId="Style_22_ch" w:type="character">
    <w:name w:val="toc 7"/>
    <w:link w:val="Style_22"/>
    <w:rPr>
      <w:rFonts w:ascii="XO Thames" w:hAnsi="XO Thames"/>
      <w:sz w:val="28"/>
    </w:rPr>
  </w:style>
  <w:style w:styleId="Style_23" w:type="paragraph">
    <w:name w:val="Подзаголовок Знак"/>
    <w:basedOn w:val="Style_24"/>
    <w:link w:val="Style_23_ch"/>
    <w:rPr>
      <w:rFonts w:asciiTheme="majorAscii" w:hAnsiTheme="majorHAnsi"/>
      <w:i w:val="1"/>
      <w:color w:themeColor="accent1" w:val="4F81BD"/>
      <w:spacing w:val="15"/>
      <w:sz w:val="24"/>
    </w:rPr>
  </w:style>
  <w:style w:styleId="Style_23_ch" w:type="character">
    <w:name w:val="Подзаголовок Знак"/>
    <w:basedOn w:val="Style_24_ch"/>
    <w:link w:val="Style_23"/>
    <w:rPr>
      <w:rFonts w:asciiTheme="majorAscii" w:hAnsiTheme="majorHAnsi"/>
      <w:i w:val="1"/>
      <w:color w:themeColor="accent1" w:val="4F81BD"/>
      <w:spacing w:val="15"/>
      <w:sz w:val="24"/>
    </w:rPr>
  </w:style>
  <w:style w:styleId="Style_25" w:type="paragraph">
    <w:name w:val="Указатель"/>
    <w:basedOn w:val="Style_2"/>
    <w:link w:val="Style_25_ch"/>
  </w:style>
  <w:style w:styleId="Style_25_ch" w:type="character">
    <w:name w:val="Указатель"/>
    <w:basedOn w:val="Style_2_ch"/>
    <w:link w:val="Style_25"/>
  </w:style>
  <w:style w:styleId="Style_26" w:type="paragraph">
    <w:name w:val="Quote"/>
    <w:basedOn w:val="Style_2"/>
    <w:next w:val="Style_2"/>
    <w:link w:val="Style_26_ch"/>
    <w:rPr>
      <w:i w:val="1"/>
      <w:color w:themeColor="text1" w:val="000000"/>
    </w:rPr>
  </w:style>
  <w:style w:styleId="Style_26_ch" w:type="character">
    <w:name w:val="Quote"/>
    <w:basedOn w:val="Style_2_ch"/>
    <w:link w:val="Style_26"/>
    <w:rPr>
      <w:i w:val="1"/>
      <w:color w:themeColor="text1" w:val="000000"/>
    </w:rPr>
  </w:style>
  <w:style w:styleId="Style_27" w:type="paragraph">
    <w:name w:val="Заголовок 1 Знак"/>
    <w:basedOn w:val="Style_24"/>
    <w:link w:val="Style_27_ch"/>
    <w:rPr>
      <w:rFonts w:asciiTheme="majorAscii" w:hAnsiTheme="majorHAnsi"/>
      <w:b w:val="1"/>
      <w:color w:themeColor="accent1" w:themeShade="BF" w:val="376092"/>
      <w:sz w:val="28"/>
    </w:rPr>
  </w:style>
  <w:style w:styleId="Style_27_ch" w:type="character">
    <w:name w:val="Заголовок 1 Знак"/>
    <w:basedOn w:val="Style_24_ch"/>
    <w:link w:val="Style_27"/>
    <w:rPr>
      <w:rFonts w:asciiTheme="majorAscii" w:hAnsiTheme="majorHAnsi"/>
      <w:b w:val="1"/>
      <w:color w:themeColor="accent1" w:themeShade="BF" w:val="376092"/>
      <w:sz w:val="28"/>
    </w:rPr>
  </w:style>
  <w:style w:styleId="Style_28" w:type="paragraph">
    <w:name w:val="Normal_0792f3ca-9af0-4860-af72-b13ea159f847"/>
    <w:link w:val="Style_28_ch"/>
    <w:pPr>
      <w:widowControl w:val="1"/>
      <w:spacing w:after="0" w:before="0"/>
      <w:ind/>
      <w:jc w:val="left"/>
    </w:pPr>
    <w:rPr>
      <w:rFonts w:ascii="Times New Roman" w:hAnsi="Times New Roman"/>
      <w:color w:val="000000"/>
      <w:sz w:val="24"/>
    </w:rPr>
  </w:style>
  <w:style w:styleId="Style_28_ch" w:type="character">
    <w:name w:val="Normal_0792f3ca-9af0-4860-af72-b13ea159f847"/>
    <w:link w:val="Style_28"/>
    <w:rPr>
      <w:rFonts w:ascii="Times New Roman" w:hAnsi="Times New Roman"/>
      <w:color w:val="000000"/>
      <w:sz w:val="24"/>
    </w:rPr>
  </w:style>
  <w:style w:styleId="Style_29" w:type="paragraph">
    <w:name w:val="Endnote"/>
    <w:basedOn w:val="Style_2"/>
    <w:link w:val="Style_29_ch"/>
    <w:pPr>
      <w:widowControl w:val="1"/>
      <w:spacing w:after="0" w:before="0" w:line="240" w:lineRule="auto"/>
      <w:ind/>
    </w:pPr>
    <w:rPr>
      <w:sz w:val="20"/>
    </w:rPr>
  </w:style>
  <w:style w:styleId="Style_29_ch" w:type="character">
    <w:name w:val="Endnote"/>
    <w:basedOn w:val="Style_2_ch"/>
    <w:link w:val="Style_29"/>
    <w:rPr>
      <w:sz w:val="20"/>
    </w:rPr>
  </w:style>
  <w:style w:styleId="Style_30" w:type="paragraph">
    <w:name w:val="heading 3"/>
    <w:basedOn w:val="Style_2"/>
    <w:next w:val="Style_2"/>
    <w:link w:val="Style_30_ch"/>
    <w:uiPriority w:val="9"/>
    <w:qFormat/>
    <w:pPr>
      <w:keepNext w:val="1"/>
      <w:keepLines w:val="1"/>
      <w:widowControl w:val="1"/>
      <w:spacing w:after="0" w:before="200"/>
      <w:ind/>
      <w:outlineLvl w:val="2"/>
    </w:pPr>
    <w:rPr>
      <w:rFonts w:asciiTheme="majorAscii" w:hAnsiTheme="majorHAnsi"/>
      <w:b w:val="1"/>
      <w:color w:themeColor="accent1" w:val="4F81BD"/>
    </w:rPr>
  </w:style>
  <w:style w:styleId="Style_30_ch" w:type="character">
    <w:name w:val="heading 3"/>
    <w:basedOn w:val="Style_2_ch"/>
    <w:link w:val="Style_30"/>
    <w:rPr>
      <w:rFonts w:asciiTheme="majorAscii" w:hAnsiTheme="majorHAnsi"/>
      <w:b w:val="1"/>
      <w:color w:themeColor="accent1" w:val="4F81BD"/>
    </w:rPr>
  </w:style>
  <w:style w:styleId="Style_24" w:type="paragraph">
    <w:name w:val="Default Paragraph Font"/>
    <w:link w:val="Style_24_ch"/>
  </w:style>
  <w:style w:styleId="Style_24_ch" w:type="character">
    <w:name w:val="Default Paragraph Font"/>
    <w:link w:val="Style_24"/>
  </w:style>
  <w:style w:styleId="Style_12" w:type="paragraph">
    <w:name w:val="Содержимое таблицы"/>
    <w:basedOn w:val="Style_2"/>
    <w:link w:val="Style_12_ch"/>
    <w:pPr>
      <w:widowControl w:val="1"/>
      <w:spacing w:after="200" w:before="0" w:line="276" w:lineRule="auto"/>
      <w:ind/>
    </w:pPr>
    <w:rPr>
      <w:rFonts w:asciiTheme="minorAscii" w:hAnsiTheme="minorHAnsi"/>
      <w:color w:val="000000"/>
    </w:rPr>
  </w:style>
  <w:style w:styleId="Style_12_ch" w:type="character">
    <w:name w:val="Содержимое таблицы"/>
    <w:basedOn w:val="Style_2_ch"/>
    <w:link w:val="Style_12"/>
    <w:rPr>
      <w:rFonts w:asciiTheme="minorAscii" w:hAnsiTheme="minorHAnsi"/>
      <w:color w:val="000000"/>
    </w:rPr>
  </w:style>
  <w:style w:styleId="Style_31" w:type="paragraph">
    <w:name w:val="Endnote Characters"/>
    <w:basedOn w:val="Style_24"/>
    <w:link w:val="Style_31_ch"/>
    <w:rPr>
      <w:vertAlign w:val="superscript"/>
    </w:rPr>
  </w:style>
  <w:style w:styleId="Style_31_ch" w:type="character">
    <w:name w:val="Endnote Characters"/>
    <w:basedOn w:val="Style_24_ch"/>
    <w:link w:val="Style_31"/>
    <w:rPr>
      <w:vertAlign w:val="superscript"/>
    </w:rPr>
  </w:style>
  <w:style w:styleId="Style_32" w:type="paragraph">
    <w:name w:val="Book Title"/>
    <w:basedOn w:val="Style_24"/>
    <w:link w:val="Style_32_ch"/>
    <w:rPr>
      <w:b w:val="1"/>
      <w:smallCaps w:val="1"/>
      <w:spacing w:val="5"/>
    </w:rPr>
  </w:style>
  <w:style w:styleId="Style_32_ch" w:type="character">
    <w:name w:val="Book Title"/>
    <w:basedOn w:val="Style_24_ch"/>
    <w:link w:val="Style_32"/>
    <w:rPr>
      <w:b w:val="1"/>
      <w:smallCaps w:val="1"/>
      <w:spacing w:val="5"/>
    </w:rPr>
  </w:style>
  <w:style w:styleId="Style_33" w:type="paragraph">
    <w:name w:val="Intense Emphasis"/>
    <w:basedOn w:val="Style_24"/>
    <w:link w:val="Style_33_ch"/>
    <w:rPr>
      <w:b w:val="1"/>
      <w:i w:val="1"/>
      <w:color w:themeColor="accent1" w:val="4F81BD"/>
    </w:rPr>
  </w:style>
  <w:style w:styleId="Style_33_ch" w:type="character">
    <w:name w:val="Intense Emphasis"/>
    <w:basedOn w:val="Style_24_ch"/>
    <w:link w:val="Style_33"/>
    <w:rPr>
      <w:b w:val="1"/>
      <w:i w:val="1"/>
      <w:color w:themeColor="accent1" w:val="4F81BD"/>
    </w:rPr>
  </w:style>
  <w:style w:styleId="Style_34" w:type="paragraph">
    <w:name w:val="heading 9"/>
    <w:basedOn w:val="Style_2"/>
    <w:next w:val="Style_2"/>
    <w:link w:val="Style_34_ch"/>
    <w:uiPriority w:val="9"/>
    <w:qFormat/>
    <w:pPr>
      <w:keepNext w:val="1"/>
      <w:keepLines w:val="1"/>
      <w:widowControl w:val="1"/>
      <w:spacing w:after="0" w:before="200"/>
      <w:ind/>
      <w:outlineLvl w:val="8"/>
    </w:pPr>
    <w:rPr>
      <w:rFonts w:asciiTheme="majorAscii" w:hAnsiTheme="majorHAnsi"/>
      <w:i w:val="1"/>
      <w:color w:themeColor="text1" w:themeTint="BF" w:val="404040"/>
      <w:sz w:val="20"/>
    </w:rPr>
  </w:style>
  <w:style w:styleId="Style_34_ch" w:type="character">
    <w:name w:val="heading 9"/>
    <w:basedOn w:val="Style_2_ch"/>
    <w:link w:val="Style_34"/>
    <w:rPr>
      <w:rFonts w:asciiTheme="majorAscii" w:hAnsiTheme="majorHAnsi"/>
      <w:i w:val="1"/>
      <w:color w:themeColor="text1" w:themeTint="BF" w:val="404040"/>
      <w:sz w:val="20"/>
    </w:rPr>
  </w:style>
  <w:style w:styleId="Style_35" w:type="paragraph">
    <w:name w:val="Текст концевой сноски Знак"/>
    <w:basedOn w:val="Style_24"/>
    <w:link w:val="Style_35_ch"/>
    <w:rPr>
      <w:sz w:val="20"/>
    </w:rPr>
  </w:style>
  <w:style w:styleId="Style_35_ch" w:type="character">
    <w:name w:val="Текст концевой сноски Знак"/>
    <w:basedOn w:val="Style_24_ch"/>
    <w:link w:val="Style_35"/>
    <w:rPr>
      <w:sz w:val="20"/>
    </w:rPr>
  </w:style>
  <w:style w:styleId="Style_36" w:type="paragraph">
    <w:name w:val="Caption"/>
    <w:basedOn w:val="Style_2"/>
    <w:link w:val="Style_36_ch"/>
    <w:pPr>
      <w:widowControl w:val="1"/>
      <w:spacing w:after="120" w:before="120"/>
      <w:ind/>
    </w:pPr>
    <w:rPr>
      <w:i w:val="1"/>
      <w:sz w:val="24"/>
    </w:rPr>
  </w:style>
  <w:style w:styleId="Style_36_ch" w:type="character">
    <w:name w:val="Caption"/>
    <w:basedOn w:val="Style_2_ch"/>
    <w:link w:val="Style_36"/>
    <w:rPr>
      <w:i w:val="1"/>
      <w:sz w:val="24"/>
    </w:rPr>
  </w:style>
  <w:style w:styleId="Style_37" w:type="paragraph">
    <w:name w:val="WW8Num3z1"/>
    <w:link w:val="Style_37_ch"/>
  </w:style>
  <w:style w:styleId="Style_37_ch" w:type="character">
    <w:name w:val="WW8Num3z1"/>
    <w:link w:val="Style_37"/>
  </w:style>
  <w:style w:styleId="Style_38" w:type="paragraph">
    <w:name w:val="ConsPlusCell"/>
    <w:link w:val="Style_38_ch"/>
    <w:pPr>
      <w:widowControl w:val="1"/>
      <w:spacing w:after="0" w:before="0" w:line="240" w:lineRule="auto"/>
      <w:ind/>
      <w:jc w:val="left"/>
    </w:pPr>
    <w:rPr>
      <w:rFonts w:ascii="Arial" w:hAnsi="Arial"/>
      <w:color w:val="000000"/>
      <w:sz w:val="20"/>
    </w:rPr>
  </w:style>
  <w:style w:styleId="Style_38_ch" w:type="character">
    <w:name w:val="ConsPlusCell"/>
    <w:link w:val="Style_38"/>
    <w:rPr>
      <w:rFonts w:ascii="Arial" w:hAnsi="Arial"/>
      <w:color w:val="000000"/>
      <w:sz w:val="20"/>
    </w:rPr>
  </w:style>
  <w:style w:styleId="Style_39" w:type="paragraph">
    <w:name w:val="Footnote Reference"/>
    <w:link w:val="Style_39_ch"/>
    <w:rPr>
      <w:vertAlign w:val="superscript"/>
    </w:rPr>
  </w:style>
  <w:style w:styleId="Style_39_ch" w:type="character">
    <w:name w:val="Footnote Reference"/>
    <w:link w:val="Style_39"/>
    <w:rPr>
      <w:vertAlign w:val="superscript"/>
    </w:rPr>
  </w:style>
  <w:style w:styleId="Style_13" w:type="paragraph">
    <w:name w:val="Другое"/>
    <w:basedOn w:val="Style_2"/>
    <w:link w:val="Style_13_ch"/>
    <w:pPr>
      <w:widowControl w:val="1"/>
      <w:spacing w:after="200" w:before="0" w:line="259" w:lineRule="auto"/>
      <w:ind w:firstLine="400"/>
    </w:pPr>
    <w:rPr>
      <w:color w:val="282828"/>
    </w:rPr>
  </w:style>
  <w:style w:styleId="Style_13_ch" w:type="character">
    <w:name w:val="Другое"/>
    <w:basedOn w:val="Style_2_ch"/>
    <w:link w:val="Style_13"/>
    <w:rPr>
      <w:color w:val="282828"/>
    </w:rPr>
  </w:style>
  <w:style w:styleId="Style_40" w:type="paragraph">
    <w:name w:val="Основной текст Знак"/>
    <w:link w:val="Style_40_ch"/>
    <w:rPr>
      <w:sz w:val="22"/>
    </w:rPr>
  </w:style>
  <w:style w:styleId="Style_40_ch" w:type="character">
    <w:name w:val="Основной текст Знак"/>
    <w:link w:val="Style_40"/>
    <w:rPr>
      <w:sz w:val="22"/>
    </w:rPr>
  </w:style>
  <w:style w:styleId="Style_41" w:type="paragraph">
    <w:name w:val="WW8Num23z0"/>
    <w:link w:val="Style_41_ch"/>
    <w:rPr>
      <w:rFonts w:ascii="Times New Roman" w:hAnsi="Times New Roman"/>
      <w:b w:val="0"/>
      <w:i w:val="0"/>
      <w:spacing w:val="0"/>
      <w:sz w:val="28"/>
    </w:rPr>
  </w:style>
  <w:style w:styleId="Style_41_ch" w:type="character">
    <w:name w:val="WW8Num23z0"/>
    <w:link w:val="Style_41"/>
    <w:rPr>
      <w:rFonts w:ascii="Times New Roman" w:hAnsi="Times New Roman"/>
      <w:b w:val="0"/>
      <w:i w:val="0"/>
      <w:spacing w:val="0"/>
      <w:sz w:val="28"/>
    </w:rPr>
  </w:style>
  <w:style w:styleId="Style_42" w:type="paragraph">
    <w:name w:val="Intense Quote"/>
    <w:basedOn w:val="Style_2"/>
    <w:next w:val="Style_2"/>
    <w:link w:val="Style_42_ch"/>
    <w:pPr>
      <w:widowControl w:val="1"/>
      <w:pBdr>
        <w:bottom w:color="4F81BD" w:space="0" w:sz="4" w:val="single"/>
      </w:pBdr>
      <w:spacing w:after="280" w:before="200"/>
      <w:ind w:firstLine="0" w:left="936" w:right="936"/>
    </w:pPr>
    <w:rPr>
      <w:b w:val="1"/>
      <w:i w:val="1"/>
      <w:color w:themeColor="accent1" w:val="4F81BD"/>
    </w:rPr>
  </w:style>
  <w:style w:styleId="Style_42_ch" w:type="character">
    <w:name w:val="Intense Quote"/>
    <w:basedOn w:val="Style_2_ch"/>
    <w:link w:val="Style_42"/>
    <w:rPr>
      <w:b w:val="1"/>
      <w:i w:val="1"/>
      <w:color w:themeColor="accent1" w:val="4F81BD"/>
    </w:rPr>
  </w:style>
  <w:style w:styleId="Style_43" w:type="paragraph">
    <w:name w:val="Заголовок 9 Знак"/>
    <w:basedOn w:val="Style_24"/>
    <w:link w:val="Style_43_ch"/>
    <w:rPr>
      <w:rFonts w:asciiTheme="majorAscii" w:hAnsiTheme="majorHAnsi"/>
      <w:i w:val="1"/>
      <w:color w:themeColor="text1" w:themeTint="BF" w:val="404040"/>
      <w:sz w:val="20"/>
    </w:rPr>
  </w:style>
  <w:style w:styleId="Style_43_ch" w:type="character">
    <w:name w:val="Заголовок 9 Знак"/>
    <w:basedOn w:val="Style_24_ch"/>
    <w:link w:val="Style_43"/>
    <w:rPr>
      <w:rFonts w:asciiTheme="majorAscii" w:hAnsiTheme="majorHAnsi"/>
      <w:i w:val="1"/>
      <w:color w:themeColor="text1" w:themeTint="BF" w:val="404040"/>
      <w:sz w:val="20"/>
    </w:rPr>
  </w:style>
  <w:style w:styleId="Style_44" w:type="paragraph">
    <w:name w:val="WW8Num20z0"/>
    <w:link w:val="Style_44_ch"/>
    <w:rPr>
      <w:rFonts w:ascii="Symbol" w:hAnsi="Symbol"/>
    </w:rPr>
  </w:style>
  <w:style w:styleId="Style_44_ch" w:type="character">
    <w:name w:val="WW8Num20z0"/>
    <w:link w:val="Style_44"/>
    <w:rPr>
      <w:rFonts w:ascii="Symbol" w:hAnsi="Symbol"/>
    </w:rPr>
  </w:style>
  <w:style w:styleId="Style_45" w:type="paragraph">
    <w:name w:val="WW8Num22z0"/>
    <w:link w:val="Style_45_ch"/>
    <w:rPr>
      <w:rFonts w:ascii="Times New Roman" w:hAnsi="Times New Roman"/>
      <w:b w:val="0"/>
      <w:i w:val="0"/>
      <w:spacing w:val="0"/>
      <w:sz w:val="24"/>
    </w:rPr>
  </w:style>
  <w:style w:styleId="Style_45_ch" w:type="character">
    <w:name w:val="WW8Num22z0"/>
    <w:link w:val="Style_45"/>
    <w:rPr>
      <w:rFonts w:ascii="Times New Roman" w:hAnsi="Times New Roman"/>
      <w:b w:val="0"/>
      <w:i w:val="0"/>
      <w:spacing w:val="0"/>
      <w:sz w:val="24"/>
    </w:rPr>
  </w:style>
  <w:style w:styleId="Style_46" w:type="paragraph">
    <w:name w:val="Основной текст1"/>
    <w:basedOn w:val="Style_2"/>
    <w:link w:val="Style_46_ch"/>
    <w:pPr>
      <w:widowControl w:val="1"/>
      <w:spacing w:line="240" w:lineRule="atLeast"/>
      <w:ind/>
    </w:pPr>
    <w:rPr>
      <w:color w:val="000000"/>
      <w:sz w:val="22"/>
      <w:highlight w:val="white"/>
    </w:rPr>
  </w:style>
  <w:style w:styleId="Style_46_ch" w:type="character">
    <w:name w:val="Основной текст1"/>
    <w:basedOn w:val="Style_2_ch"/>
    <w:link w:val="Style_46"/>
    <w:rPr>
      <w:color w:val="000000"/>
      <w:sz w:val="22"/>
      <w:highlight w:val="white"/>
    </w:rPr>
  </w:style>
  <w:style w:styleId="Style_47" w:type="paragraph">
    <w:name w:val="toc 3"/>
    <w:next w:val="Style_2"/>
    <w:link w:val="Style_47_ch"/>
    <w:uiPriority w:val="39"/>
    <w:pPr>
      <w:ind w:firstLine="0" w:left="400"/>
      <w:jc w:val="left"/>
    </w:pPr>
    <w:rPr>
      <w:rFonts w:ascii="XO Thames" w:hAnsi="XO Thames"/>
      <w:sz w:val="28"/>
    </w:rPr>
  </w:style>
  <w:style w:styleId="Style_47_ch" w:type="character">
    <w:name w:val="toc 3"/>
    <w:link w:val="Style_47"/>
    <w:rPr>
      <w:rFonts w:ascii="XO Thames" w:hAnsi="XO Thames"/>
      <w:sz w:val="28"/>
    </w:rPr>
  </w:style>
  <w:style w:styleId="Style_48" w:type="paragraph">
    <w:name w:val="Normal (Web)"/>
    <w:basedOn w:val="Style_2"/>
    <w:link w:val="Style_48_ch"/>
    <w:pPr>
      <w:widowControl w:val="1"/>
      <w:spacing w:after="100" w:before="100" w:line="240" w:lineRule="auto"/>
      <w:ind/>
    </w:pPr>
    <w:rPr>
      <w:rFonts w:ascii="Times New Roman" w:hAnsi="Times New Roman"/>
      <w:sz w:val="18"/>
    </w:rPr>
  </w:style>
  <w:style w:styleId="Style_48_ch" w:type="character">
    <w:name w:val="Normal (Web)"/>
    <w:basedOn w:val="Style_2_ch"/>
    <w:link w:val="Style_48"/>
    <w:rPr>
      <w:rFonts w:ascii="Times New Roman" w:hAnsi="Times New Roman"/>
      <w:sz w:val="18"/>
    </w:rPr>
  </w:style>
  <w:style w:styleId="Style_49" w:type="paragraph">
    <w:name w:val="ConsPlusTitle"/>
    <w:link w:val="Style_49_ch"/>
    <w:pPr>
      <w:widowControl w:val="1"/>
      <w:spacing w:after="0" w:before="0" w:line="240" w:lineRule="auto"/>
      <w:ind/>
      <w:jc w:val="left"/>
    </w:pPr>
    <w:rPr>
      <w:rFonts w:ascii="Calibri" w:hAnsi="Calibri"/>
      <w:b w:val="1"/>
      <w:color w:val="000000"/>
      <w:sz w:val="22"/>
    </w:rPr>
  </w:style>
  <w:style w:styleId="Style_49_ch" w:type="character">
    <w:name w:val="ConsPlusTitle"/>
    <w:link w:val="Style_49"/>
    <w:rPr>
      <w:rFonts w:ascii="Calibri" w:hAnsi="Calibri"/>
      <w:b w:val="1"/>
      <w:color w:val="000000"/>
      <w:sz w:val="22"/>
    </w:rPr>
  </w:style>
  <w:style w:styleId="Style_3" w:type="paragraph">
    <w:name w:val="Body Text"/>
    <w:basedOn w:val="Style_2"/>
    <w:link w:val="Style_3_ch"/>
    <w:pPr>
      <w:widowControl w:val="1"/>
      <w:spacing w:after="120" w:before="0"/>
      <w:ind/>
    </w:pPr>
  </w:style>
  <w:style w:styleId="Style_3_ch" w:type="character">
    <w:name w:val="Body Text"/>
    <w:basedOn w:val="Style_2_ch"/>
    <w:link w:val="Style_3"/>
  </w:style>
  <w:style w:styleId="Style_50" w:type="paragraph">
    <w:name w:val="WW8Num23z2"/>
    <w:link w:val="Style_50_ch"/>
    <w:rPr>
      <w:rFonts w:ascii="Times New Roman" w:hAnsi="Times New Roman"/>
      <w:b w:val="0"/>
      <w:i w:val="0"/>
      <w:spacing w:val="-3"/>
      <w:sz w:val="28"/>
    </w:rPr>
  </w:style>
  <w:style w:styleId="Style_50_ch" w:type="character">
    <w:name w:val="WW8Num23z2"/>
    <w:link w:val="Style_50"/>
    <w:rPr>
      <w:rFonts w:ascii="Times New Roman" w:hAnsi="Times New Roman"/>
      <w:b w:val="0"/>
      <w:i w:val="0"/>
      <w:spacing w:val="-3"/>
      <w:sz w:val="28"/>
    </w:rPr>
  </w:style>
  <w:style w:styleId="Style_51" w:type="paragraph">
    <w:name w:val="Заголовок 5 Знак"/>
    <w:basedOn w:val="Style_24"/>
    <w:link w:val="Style_51_ch"/>
    <w:rPr>
      <w:rFonts w:asciiTheme="majorAscii" w:hAnsiTheme="majorHAnsi"/>
      <w:color w:themeColor="accent1" w:themeShade="7F" w:val="244061"/>
    </w:rPr>
  </w:style>
  <w:style w:styleId="Style_51_ch" w:type="character">
    <w:name w:val="Заголовок 5 Знак"/>
    <w:basedOn w:val="Style_24_ch"/>
    <w:link w:val="Style_51"/>
    <w:rPr>
      <w:rFonts w:asciiTheme="majorAscii" w:hAnsiTheme="majorHAnsi"/>
      <w:color w:themeColor="accent1" w:themeShade="7F" w:val="244061"/>
    </w:rPr>
  </w:style>
  <w:style w:styleId="Style_52" w:type="paragraph">
    <w:name w:val="WW8Num4z0"/>
    <w:link w:val="Style_52_ch"/>
    <w:rPr>
      <w:b w:val="0"/>
    </w:rPr>
  </w:style>
  <w:style w:styleId="Style_52_ch" w:type="character">
    <w:name w:val="WW8Num4z0"/>
    <w:link w:val="Style_52"/>
    <w:rPr>
      <w:b w:val="0"/>
    </w:rPr>
  </w:style>
  <w:style w:styleId="Style_53" w:type="paragraph">
    <w:name w:val="Заголовок 3 Знак"/>
    <w:basedOn w:val="Style_24"/>
    <w:link w:val="Style_53_ch"/>
    <w:rPr>
      <w:rFonts w:asciiTheme="majorAscii" w:hAnsiTheme="majorHAnsi"/>
      <w:b w:val="1"/>
      <w:color w:themeColor="accent1" w:val="4F81BD"/>
    </w:rPr>
  </w:style>
  <w:style w:styleId="Style_53_ch" w:type="character">
    <w:name w:val="Заголовок 3 Знак"/>
    <w:basedOn w:val="Style_24_ch"/>
    <w:link w:val="Style_53"/>
    <w:rPr>
      <w:rFonts w:asciiTheme="majorAscii" w:hAnsiTheme="majorHAnsi"/>
      <w:b w:val="1"/>
      <w:color w:themeColor="accent1" w:val="4F81BD"/>
    </w:rPr>
  </w:style>
  <w:style w:styleId="Style_54" w:type="paragraph">
    <w:name w:val="No Spacing"/>
    <w:link w:val="Style_54_ch"/>
    <w:pPr>
      <w:widowControl w:val="1"/>
      <w:spacing w:after="0" w:before="0"/>
      <w:ind/>
      <w:jc w:val="left"/>
    </w:pPr>
    <w:rPr>
      <w:rFonts w:ascii="Times New Roman" w:hAnsi="Times New Roman"/>
      <w:color w:val="000000"/>
      <w:sz w:val="20"/>
    </w:rPr>
  </w:style>
  <w:style w:styleId="Style_54_ch" w:type="character">
    <w:name w:val="No Spacing"/>
    <w:link w:val="Style_54"/>
    <w:rPr>
      <w:rFonts w:ascii="Times New Roman" w:hAnsi="Times New Roman"/>
      <w:color w:val="000000"/>
      <w:sz w:val="20"/>
    </w:rPr>
  </w:style>
  <w:style w:styleId="Style_55" w:type="paragraph">
    <w:name w:val="Заголовок 4+12 pt"/>
    <w:basedOn w:val="Style_2"/>
    <w:link w:val="Style_55_ch"/>
    <w:pPr>
      <w:widowControl w:val="1"/>
      <w:spacing w:after="0" w:before="0" w:line="240" w:lineRule="atLeast"/>
      <w:ind w:firstLine="0" w:left="5398"/>
    </w:pPr>
    <w:rPr>
      <w:rFonts w:ascii="Times New Roman" w:hAnsi="Times New Roman"/>
      <w:sz w:val="16"/>
    </w:rPr>
  </w:style>
  <w:style w:styleId="Style_55_ch" w:type="character">
    <w:name w:val="Заголовок 4+12 pt"/>
    <w:basedOn w:val="Style_2_ch"/>
    <w:link w:val="Style_55"/>
    <w:rPr>
      <w:rFonts w:ascii="Times New Roman" w:hAnsi="Times New Roman"/>
      <w:sz w:val="16"/>
    </w:rPr>
  </w:style>
  <w:style w:styleId="Style_56" w:type="paragraph">
    <w:name w:val="Balloon Text"/>
    <w:basedOn w:val="Style_2"/>
    <w:link w:val="Style_56_ch"/>
    <w:pPr>
      <w:widowControl w:val="1"/>
      <w:spacing w:after="0" w:before="0" w:line="240" w:lineRule="auto"/>
      <w:ind/>
    </w:pPr>
    <w:rPr>
      <w:rFonts w:ascii="Tahoma" w:hAnsi="Tahoma"/>
      <w:sz w:val="16"/>
    </w:rPr>
  </w:style>
  <w:style w:styleId="Style_56_ch" w:type="character">
    <w:name w:val="Balloon Text"/>
    <w:basedOn w:val="Style_2_ch"/>
    <w:link w:val="Style_56"/>
    <w:rPr>
      <w:rFonts w:ascii="Tahoma" w:hAnsi="Tahoma"/>
      <w:sz w:val="16"/>
    </w:rPr>
  </w:style>
  <w:style w:styleId="Style_57" w:type="paragraph">
    <w:name w:val="Intense Reference"/>
    <w:basedOn w:val="Style_24"/>
    <w:link w:val="Style_57_ch"/>
    <w:rPr>
      <w:b w:val="1"/>
      <w:smallCaps w:val="1"/>
      <w:color w:themeColor="accent2" w:val="C0504D"/>
      <w:spacing w:val="5"/>
      <w:u w:val="single"/>
    </w:rPr>
  </w:style>
  <w:style w:styleId="Style_57_ch" w:type="character">
    <w:name w:val="Intense Reference"/>
    <w:basedOn w:val="Style_24_ch"/>
    <w:link w:val="Style_57"/>
    <w:rPr>
      <w:b w:val="1"/>
      <w:smallCaps w:val="1"/>
      <w:color w:themeColor="accent2" w:val="C0504D"/>
      <w:spacing w:val="5"/>
      <w:u w:val="single"/>
    </w:rPr>
  </w:style>
  <w:style w:styleId="Style_58" w:type="paragraph">
    <w:name w:val="Заголовок 8 Знак"/>
    <w:basedOn w:val="Style_24"/>
    <w:link w:val="Style_58_ch"/>
    <w:rPr>
      <w:rFonts w:asciiTheme="majorAscii" w:hAnsiTheme="majorHAnsi"/>
      <w:color w:themeColor="text1" w:themeTint="BF" w:val="404040"/>
      <w:sz w:val="20"/>
    </w:rPr>
  </w:style>
  <w:style w:styleId="Style_58_ch" w:type="character">
    <w:name w:val="Заголовок 8 Знак"/>
    <w:basedOn w:val="Style_24_ch"/>
    <w:link w:val="Style_58"/>
    <w:rPr>
      <w:rFonts w:asciiTheme="majorAscii" w:hAnsiTheme="majorHAnsi"/>
      <w:color w:themeColor="text1" w:themeTint="BF" w:val="404040"/>
      <w:sz w:val="20"/>
    </w:rPr>
  </w:style>
  <w:style w:styleId="Style_59" w:type="paragraph">
    <w:name w:val="heading 5"/>
    <w:basedOn w:val="Style_2"/>
    <w:next w:val="Style_2"/>
    <w:link w:val="Style_59_ch"/>
    <w:uiPriority w:val="9"/>
    <w:qFormat/>
    <w:pPr>
      <w:keepNext w:val="1"/>
      <w:keepLines w:val="1"/>
      <w:widowControl w:val="1"/>
      <w:spacing w:after="0" w:before="200"/>
      <w:ind/>
      <w:outlineLvl w:val="4"/>
    </w:pPr>
    <w:rPr>
      <w:rFonts w:asciiTheme="majorAscii" w:hAnsiTheme="majorHAnsi"/>
      <w:color w:themeColor="accent1" w:themeShade="7F" w:val="244061"/>
    </w:rPr>
  </w:style>
  <w:style w:styleId="Style_59_ch" w:type="character">
    <w:name w:val="heading 5"/>
    <w:basedOn w:val="Style_2_ch"/>
    <w:link w:val="Style_59"/>
    <w:rPr>
      <w:rFonts w:asciiTheme="majorAscii" w:hAnsiTheme="majorHAnsi"/>
      <w:color w:themeColor="accent1" w:themeShade="7F" w:val="244061"/>
    </w:rPr>
  </w:style>
  <w:style w:styleId="Style_60" w:type="paragraph">
    <w:name w:val="ConsPlusDocList"/>
    <w:next w:val="Style_2"/>
    <w:link w:val="Style_60_ch"/>
    <w:pPr>
      <w:widowControl w:val="1"/>
      <w:spacing w:after="0" w:before="0"/>
      <w:ind/>
      <w:jc w:val="left"/>
    </w:pPr>
    <w:rPr>
      <w:rFonts w:ascii="Arial" w:hAnsi="Arial"/>
      <w:color w:val="000000"/>
      <w:sz w:val="20"/>
    </w:rPr>
  </w:style>
  <w:style w:styleId="Style_60_ch" w:type="character">
    <w:name w:val="ConsPlusDocList"/>
    <w:link w:val="Style_60"/>
    <w:rPr>
      <w:rFonts w:ascii="Arial" w:hAnsi="Arial"/>
      <w:color w:val="000000"/>
      <w:sz w:val="20"/>
    </w:rPr>
  </w:style>
  <w:style w:styleId="Style_61" w:type="paragraph">
    <w:name w:val="Заголовок 2 Знак"/>
    <w:basedOn w:val="Style_24"/>
    <w:link w:val="Style_61_ch"/>
    <w:rPr>
      <w:rFonts w:asciiTheme="majorAscii" w:hAnsiTheme="majorHAnsi"/>
      <w:b w:val="1"/>
      <w:color w:themeColor="accent1" w:val="4F81BD"/>
      <w:sz w:val="26"/>
    </w:rPr>
  </w:style>
  <w:style w:styleId="Style_61_ch" w:type="character">
    <w:name w:val="Заголовок 2 Знак"/>
    <w:basedOn w:val="Style_24_ch"/>
    <w:link w:val="Style_61"/>
    <w:rPr>
      <w:rFonts w:asciiTheme="majorAscii" w:hAnsiTheme="majorHAnsi"/>
      <w:b w:val="1"/>
      <w:color w:themeColor="accent1" w:val="4F81BD"/>
      <w:sz w:val="26"/>
    </w:rPr>
  </w:style>
  <w:style w:styleId="Style_4" w:type="paragraph">
    <w:name w:val="List Paragraph"/>
    <w:basedOn w:val="Style_2"/>
    <w:link w:val="Style_4_ch"/>
    <w:pPr>
      <w:widowControl w:val="1"/>
      <w:spacing w:after="200" w:before="0"/>
      <w:ind w:firstLine="0" w:left="720"/>
      <w:contextualSpacing w:val="1"/>
    </w:pPr>
  </w:style>
  <w:style w:styleId="Style_4_ch" w:type="character">
    <w:name w:val="List Paragraph"/>
    <w:basedOn w:val="Style_2_ch"/>
    <w:link w:val="Style_4"/>
  </w:style>
  <w:style w:styleId="Style_62" w:type="paragraph">
    <w:name w:val="heading 1"/>
    <w:basedOn w:val="Style_2"/>
    <w:next w:val="Style_2"/>
    <w:link w:val="Style_62_ch"/>
    <w:uiPriority w:val="9"/>
    <w:qFormat/>
    <w:pPr>
      <w:keepNext w:val="1"/>
      <w:keepLines w:val="1"/>
      <w:widowControl w:val="1"/>
      <w:spacing w:after="0" w:before="480"/>
      <w:ind/>
      <w:outlineLvl w:val="0"/>
    </w:pPr>
    <w:rPr>
      <w:rFonts w:asciiTheme="majorAscii" w:hAnsiTheme="majorHAnsi"/>
      <w:b w:val="1"/>
      <w:color w:themeColor="accent1" w:themeShade="BF" w:val="376092"/>
      <w:sz w:val="28"/>
    </w:rPr>
  </w:style>
  <w:style w:styleId="Style_62_ch" w:type="character">
    <w:name w:val="heading 1"/>
    <w:basedOn w:val="Style_2_ch"/>
    <w:link w:val="Style_62"/>
    <w:rPr>
      <w:rFonts w:asciiTheme="majorAscii" w:hAnsiTheme="majorHAnsi"/>
      <w:b w:val="1"/>
      <w:color w:themeColor="accent1" w:themeShade="BF" w:val="376092"/>
      <w:sz w:val="28"/>
    </w:rPr>
  </w:style>
  <w:style w:styleId="Style_63" w:type="paragraph">
    <w:name w:val="Plain Text"/>
    <w:basedOn w:val="Style_2"/>
    <w:link w:val="Style_63_ch"/>
    <w:pPr>
      <w:widowControl w:val="1"/>
      <w:spacing w:after="0" w:before="0" w:line="240" w:lineRule="auto"/>
      <w:ind/>
    </w:pPr>
    <w:rPr>
      <w:rFonts w:ascii="Courier New" w:hAnsi="Courier New"/>
      <w:sz w:val="21"/>
    </w:rPr>
  </w:style>
  <w:style w:styleId="Style_63_ch" w:type="character">
    <w:name w:val="Plain Text"/>
    <w:basedOn w:val="Style_2_ch"/>
    <w:link w:val="Style_63"/>
    <w:rPr>
      <w:rFonts w:ascii="Courier New" w:hAnsi="Courier New"/>
      <w:sz w:val="21"/>
    </w:rPr>
  </w:style>
  <w:style w:styleId="Style_64" w:type="paragraph">
    <w:name w:val="Subtle Emphasis"/>
    <w:basedOn w:val="Style_24"/>
    <w:link w:val="Style_64_ch"/>
    <w:rPr>
      <w:i w:val="1"/>
      <w:color w:themeColor="text1" w:themeTint="7F" w:val="808080"/>
    </w:rPr>
  </w:style>
  <w:style w:styleId="Style_64_ch" w:type="character">
    <w:name w:val="Subtle Emphasis"/>
    <w:basedOn w:val="Style_24_ch"/>
    <w:link w:val="Style_64"/>
    <w:rPr>
      <w:i w:val="1"/>
      <w:color w:themeColor="text1" w:themeTint="7F" w:val="808080"/>
    </w:rPr>
  </w:style>
  <w:style w:styleId="Style_65" w:type="paragraph">
    <w:name w:val="Колонтитул"/>
    <w:basedOn w:val="Style_2"/>
    <w:link w:val="Style_65_ch"/>
  </w:style>
  <w:style w:styleId="Style_65_ch" w:type="character">
    <w:name w:val="Колонтитул"/>
    <w:basedOn w:val="Style_2_ch"/>
    <w:link w:val="Style_65"/>
  </w:style>
  <w:style w:styleId="Style_66" w:type="paragraph">
    <w:name w:val="Hyperlink"/>
    <w:link w:val="Style_66_ch"/>
    <w:rPr>
      <w:color w:val="0000FF"/>
      <w:u w:val="single"/>
    </w:rPr>
  </w:style>
  <w:style w:styleId="Style_66_ch" w:type="character">
    <w:name w:val="Hyperlink"/>
    <w:link w:val="Style_66"/>
    <w:rPr>
      <w:color w:val="0000FF"/>
      <w:u w:val="single"/>
    </w:rPr>
  </w:style>
  <w:style w:styleId="Style_67" w:type="paragraph">
    <w:name w:val="Footnote"/>
    <w:basedOn w:val="Style_2"/>
    <w:link w:val="Style_67_ch"/>
    <w:pPr>
      <w:widowControl w:val="1"/>
      <w:spacing w:after="0" w:before="0" w:line="240" w:lineRule="auto"/>
      <w:ind/>
    </w:pPr>
    <w:rPr>
      <w:sz w:val="20"/>
    </w:rPr>
  </w:style>
  <w:style w:styleId="Style_67_ch" w:type="character">
    <w:name w:val="Footnote"/>
    <w:basedOn w:val="Style_2_ch"/>
    <w:link w:val="Style_67"/>
    <w:rPr>
      <w:sz w:val="20"/>
    </w:rPr>
  </w:style>
  <w:style w:styleId="Style_68" w:type="paragraph">
    <w:name w:val="heading 8"/>
    <w:basedOn w:val="Style_2"/>
    <w:next w:val="Style_2"/>
    <w:link w:val="Style_68_ch"/>
    <w:uiPriority w:val="9"/>
    <w:qFormat/>
    <w:pPr>
      <w:keepNext w:val="1"/>
      <w:keepLines w:val="1"/>
      <w:widowControl w:val="1"/>
      <w:spacing w:after="0" w:before="200"/>
      <w:ind/>
      <w:outlineLvl w:val="7"/>
    </w:pPr>
    <w:rPr>
      <w:rFonts w:asciiTheme="majorAscii" w:hAnsiTheme="majorHAnsi"/>
      <w:color w:themeColor="text1" w:themeTint="BF" w:val="404040"/>
      <w:sz w:val="20"/>
    </w:rPr>
  </w:style>
  <w:style w:styleId="Style_68_ch" w:type="character">
    <w:name w:val="heading 8"/>
    <w:basedOn w:val="Style_2_ch"/>
    <w:link w:val="Style_68"/>
    <w:rPr>
      <w:rFonts w:asciiTheme="majorAscii" w:hAnsiTheme="majorHAnsi"/>
      <w:color w:themeColor="text1" w:themeTint="BF" w:val="404040"/>
      <w:sz w:val="20"/>
    </w:rPr>
  </w:style>
  <w:style w:styleId="Style_69" w:type="paragraph">
    <w:name w:val="WW8Num18z0"/>
    <w:link w:val="Style_69_ch"/>
  </w:style>
  <w:style w:styleId="Style_69_ch" w:type="character">
    <w:name w:val="WW8Num18z0"/>
    <w:link w:val="Style_69"/>
  </w:style>
  <w:style w:styleId="Style_70" w:type="paragraph">
    <w:name w:val="toc 1"/>
    <w:next w:val="Style_2"/>
    <w:link w:val="Style_70_ch"/>
    <w:uiPriority w:val="39"/>
    <w:pPr>
      <w:ind w:firstLine="0" w:left="0"/>
      <w:jc w:val="left"/>
    </w:pPr>
    <w:rPr>
      <w:rFonts w:ascii="XO Thames" w:hAnsi="XO Thames"/>
      <w:b w:val="1"/>
      <w:sz w:val="28"/>
    </w:rPr>
  </w:style>
  <w:style w:styleId="Style_70_ch" w:type="character">
    <w:name w:val="toc 1"/>
    <w:link w:val="Style_70"/>
    <w:rPr>
      <w:rFonts w:ascii="XO Thames" w:hAnsi="XO Thames"/>
      <w:b w:val="1"/>
      <w:sz w:val="28"/>
    </w:rPr>
  </w:style>
  <w:style w:styleId="Style_71" w:type="paragraph">
    <w:name w:val="itemtext"/>
    <w:link w:val="Style_71_ch"/>
    <w:rPr>
      <w:rFonts w:ascii="Times New Roman" w:hAnsi="Times New Roman"/>
      <w:color w:val="000000"/>
      <w:sz w:val="24"/>
    </w:rPr>
  </w:style>
  <w:style w:styleId="Style_71_ch" w:type="character">
    <w:name w:val="itemtext"/>
    <w:link w:val="Style_71"/>
    <w:rPr>
      <w:rFonts w:ascii="Times New Roman" w:hAnsi="Times New Roman"/>
      <w:color w:val="000000"/>
      <w:sz w:val="24"/>
    </w:rPr>
  </w:style>
  <w:style w:styleId="Style_72" w:type="paragraph">
    <w:name w:val="Header and Footer"/>
    <w:link w:val="Style_72_ch"/>
    <w:pPr>
      <w:spacing w:line="240" w:lineRule="auto"/>
      <w:ind/>
      <w:jc w:val="both"/>
    </w:pPr>
    <w:rPr>
      <w:rFonts w:ascii="XO Thames" w:hAnsi="XO Thames"/>
      <w:sz w:val="28"/>
    </w:rPr>
  </w:style>
  <w:style w:styleId="Style_72_ch" w:type="character">
    <w:name w:val="Header and Footer"/>
    <w:link w:val="Style_72"/>
    <w:rPr>
      <w:rFonts w:ascii="XO Thames" w:hAnsi="XO Thames"/>
      <w:sz w:val="28"/>
    </w:rPr>
  </w:style>
  <w:style w:styleId="Style_73" w:type="paragraph">
    <w:name w:val="Footer Char"/>
    <w:basedOn w:val="Style_24"/>
    <w:link w:val="Style_73_ch"/>
  </w:style>
  <w:style w:styleId="Style_73_ch" w:type="character">
    <w:name w:val="Footer Char"/>
    <w:basedOn w:val="Style_24_ch"/>
    <w:link w:val="Style_73"/>
  </w:style>
  <w:style w:styleId="Style_74" w:type="paragraph">
    <w:name w:val="Стиль0"/>
    <w:link w:val="Style_74_ch"/>
    <w:pPr>
      <w:widowControl w:val="1"/>
      <w:spacing w:after="0" w:before="0"/>
      <w:ind/>
      <w:jc w:val="both"/>
    </w:pPr>
    <w:rPr>
      <w:rFonts w:ascii="Arial" w:hAnsi="Arial"/>
      <w:color w:val="000000"/>
      <w:sz w:val="22"/>
    </w:rPr>
  </w:style>
  <w:style w:styleId="Style_74_ch" w:type="character">
    <w:name w:val="Стиль0"/>
    <w:link w:val="Style_74"/>
    <w:rPr>
      <w:rFonts w:ascii="Arial" w:hAnsi="Arial"/>
      <w:color w:val="000000"/>
      <w:sz w:val="22"/>
    </w:rPr>
  </w:style>
  <w:style w:styleId="Style_75" w:type="paragraph">
    <w:name w:val="Emphasis"/>
    <w:basedOn w:val="Style_24"/>
    <w:link w:val="Style_75_ch"/>
    <w:rPr>
      <w:i w:val="1"/>
    </w:rPr>
  </w:style>
  <w:style w:styleId="Style_75_ch" w:type="character">
    <w:name w:val="Emphasis"/>
    <w:basedOn w:val="Style_24_ch"/>
    <w:link w:val="Style_75"/>
    <w:rPr>
      <w:i w:val="1"/>
    </w:rPr>
  </w:style>
  <w:style w:styleId="Style_9" w:type="paragraph">
    <w:name w:val="Основной текст (2)"/>
    <w:basedOn w:val="Style_24"/>
    <w:link w:val="Style_9_ch"/>
    <w:rPr>
      <w:rFonts w:ascii="Times New Roman" w:hAnsi="Times New Roman"/>
      <w:b w:val="0"/>
      <w:i w:val="0"/>
      <w:caps w:val="0"/>
      <w:smallCaps w:val="0"/>
      <w:strike w:val="0"/>
      <w:color w:val="000000"/>
      <w:spacing w:val="0"/>
      <w:sz w:val="24"/>
      <w:u w:val="none"/>
    </w:rPr>
  </w:style>
  <w:style w:styleId="Style_9_ch" w:type="character">
    <w:name w:val="Основной текст (2)"/>
    <w:basedOn w:val="Style_24_ch"/>
    <w:link w:val="Style_9"/>
    <w:rPr>
      <w:rFonts w:ascii="Times New Roman" w:hAnsi="Times New Roman"/>
      <w:b w:val="0"/>
      <w:i w:val="0"/>
      <w:caps w:val="0"/>
      <w:smallCaps w:val="0"/>
      <w:strike w:val="0"/>
      <w:color w:val="000000"/>
      <w:spacing w:val="0"/>
      <w:sz w:val="24"/>
      <w:u w:val="none"/>
    </w:rPr>
  </w:style>
  <w:style w:styleId="Style_76" w:type="paragraph">
    <w:name w:val="Верхний колонтитул Знак"/>
    <w:link w:val="Style_76_ch"/>
    <w:rPr>
      <w:sz w:val="22"/>
    </w:rPr>
  </w:style>
  <w:style w:styleId="Style_76_ch" w:type="character">
    <w:name w:val="Верхний колонтитул Знак"/>
    <w:link w:val="Style_76"/>
    <w:rPr>
      <w:sz w:val="22"/>
    </w:rPr>
  </w:style>
  <w:style w:styleId="Style_77" w:type="paragraph">
    <w:name w:val="toc 9"/>
    <w:next w:val="Style_2"/>
    <w:link w:val="Style_77_ch"/>
    <w:uiPriority w:val="39"/>
    <w:pPr>
      <w:ind w:firstLine="0" w:left="1600"/>
      <w:jc w:val="left"/>
    </w:pPr>
    <w:rPr>
      <w:rFonts w:ascii="XO Thames" w:hAnsi="XO Thames"/>
      <w:sz w:val="28"/>
    </w:rPr>
  </w:style>
  <w:style w:styleId="Style_77_ch" w:type="character">
    <w:name w:val="toc 9"/>
    <w:link w:val="Style_77"/>
    <w:rPr>
      <w:rFonts w:ascii="XO Thames" w:hAnsi="XO Thames"/>
      <w:sz w:val="28"/>
    </w:rPr>
  </w:style>
  <w:style w:styleId="Style_78" w:type="paragraph">
    <w:name w:val="Footer"/>
    <w:basedOn w:val="Style_2"/>
    <w:link w:val="Style_78_ch"/>
    <w:pPr>
      <w:widowControl w:val="1"/>
      <w:tabs>
        <w:tab w:leader="none" w:pos="709" w:val="clear"/>
        <w:tab w:leader="none" w:pos="4677" w:val="center"/>
        <w:tab w:leader="none" w:pos="9355" w:val="right"/>
      </w:tabs>
      <w:ind/>
    </w:pPr>
  </w:style>
  <w:style w:styleId="Style_78_ch" w:type="character">
    <w:name w:val="Footer"/>
    <w:basedOn w:val="Style_2_ch"/>
    <w:link w:val="Style_78"/>
  </w:style>
  <w:style w:styleId="Style_79" w:type="paragraph">
    <w:name w:val="Текст сноски Знак"/>
    <w:basedOn w:val="Style_24"/>
    <w:link w:val="Style_79_ch"/>
    <w:rPr>
      <w:sz w:val="20"/>
    </w:rPr>
  </w:style>
  <w:style w:styleId="Style_79_ch" w:type="character">
    <w:name w:val="Текст сноски Знак"/>
    <w:basedOn w:val="Style_24_ch"/>
    <w:link w:val="Style_79"/>
    <w:rPr>
      <w:sz w:val="20"/>
    </w:rPr>
  </w:style>
  <w:style w:styleId="Style_80" w:type="paragraph">
    <w:name w:val="WW8Num23z3"/>
    <w:link w:val="Style_80_ch"/>
  </w:style>
  <w:style w:styleId="Style_80_ch" w:type="character">
    <w:name w:val="WW8Num23z3"/>
    <w:link w:val="Style_80"/>
  </w:style>
  <w:style w:styleId="Style_81" w:type="paragraph">
    <w:name w:val="Itemtext"/>
    <w:link w:val="Style_81_ch"/>
    <w:rPr>
      <w:rFonts w:ascii="Times New Roman" w:hAnsi="Times New Roman"/>
      <w:color w:val="000000"/>
      <w:sz w:val="24"/>
    </w:rPr>
  </w:style>
  <w:style w:styleId="Style_81_ch" w:type="character">
    <w:name w:val="Itemtext"/>
    <w:link w:val="Style_81"/>
    <w:rPr>
      <w:rFonts w:ascii="Times New Roman" w:hAnsi="Times New Roman"/>
      <w:color w:val="000000"/>
      <w:sz w:val="24"/>
    </w:rPr>
  </w:style>
  <w:style w:styleId="Style_82" w:type="paragraph">
    <w:name w:val="Pro-List #1 Знак Знак"/>
    <w:link w:val="Style_82_ch"/>
    <w:rPr>
      <w:rFonts w:ascii="Georgia" w:hAnsi="Georgia"/>
      <w:sz w:val="24"/>
    </w:rPr>
  </w:style>
  <w:style w:styleId="Style_82_ch" w:type="character">
    <w:name w:val="Pro-List #1 Знак Знак"/>
    <w:link w:val="Style_82"/>
    <w:rPr>
      <w:rFonts w:ascii="Georgia" w:hAnsi="Georgia"/>
      <w:sz w:val="24"/>
    </w:rPr>
  </w:style>
  <w:style w:styleId="Style_83" w:type="paragraph">
    <w:name w:val="toc 8"/>
    <w:next w:val="Style_2"/>
    <w:link w:val="Style_83_ch"/>
    <w:uiPriority w:val="39"/>
    <w:pPr>
      <w:ind w:firstLine="0" w:left="1400"/>
      <w:jc w:val="left"/>
    </w:pPr>
    <w:rPr>
      <w:rFonts w:ascii="XO Thames" w:hAnsi="XO Thames"/>
      <w:sz w:val="28"/>
    </w:rPr>
  </w:style>
  <w:style w:styleId="Style_83_ch" w:type="character">
    <w:name w:val="toc 8"/>
    <w:link w:val="Style_83"/>
    <w:rPr>
      <w:rFonts w:ascii="XO Thames" w:hAnsi="XO Thames"/>
      <w:sz w:val="28"/>
    </w:rPr>
  </w:style>
  <w:style w:styleId="Style_84" w:type="paragraph">
    <w:name w:val="Subtle Reference"/>
    <w:basedOn w:val="Style_24"/>
    <w:link w:val="Style_84_ch"/>
    <w:rPr>
      <w:smallCaps w:val="1"/>
      <w:color w:themeColor="accent2" w:val="C0504D"/>
      <w:u w:val="single"/>
    </w:rPr>
  </w:style>
  <w:style w:styleId="Style_84_ch" w:type="character">
    <w:name w:val="Subtle Reference"/>
    <w:basedOn w:val="Style_24_ch"/>
    <w:link w:val="Style_84"/>
    <w:rPr>
      <w:smallCaps w:val="1"/>
      <w:color w:themeColor="accent2" w:val="C0504D"/>
      <w:u w:val="single"/>
    </w:rPr>
  </w:style>
  <w:style w:styleId="Style_85" w:type="paragraph">
    <w:name w:val="Символ сноски"/>
    <w:link w:val="Style_85_ch"/>
  </w:style>
  <w:style w:styleId="Style_85_ch" w:type="character">
    <w:name w:val="Символ сноски"/>
    <w:link w:val="Style_85"/>
  </w:style>
  <w:style w:styleId="Style_86" w:type="paragraph">
    <w:name w:val="ConsPlusNonformat1"/>
    <w:next w:val="Style_2"/>
    <w:link w:val="Style_86_ch"/>
    <w:pPr>
      <w:widowControl w:val="1"/>
      <w:spacing w:after="0" w:before="0" w:line="240" w:lineRule="auto"/>
      <w:ind/>
      <w:jc w:val="left"/>
    </w:pPr>
    <w:rPr>
      <w:rFonts w:ascii="Courier New" w:hAnsi="Courier New"/>
      <w:color w:val="000000"/>
      <w:sz w:val="20"/>
    </w:rPr>
  </w:style>
  <w:style w:styleId="Style_86_ch" w:type="character">
    <w:name w:val="ConsPlusNonformat1"/>
    <w:link w:val="Style_86"/>
    <w:rPr>
      <w:rFonts w:ascii="Courier New" w:hAnsi="Courier New"/>
      <w:color w:val="000000"/>
      <w:sz w:val="20"/>
    </w:rPr>
  </w:style>
  <w:style w:styleId="Style_87" w:type="paragraph">
    <w:name w:val="WW8Num20z1"/>
    <w:link w:val="Style_87_ch"/>
    <w:rPr>
      <w:rFonts w:ascii="Courier New" w:hAnsi="Courier New"/>
    </w:rPr>
  </w:style>
  <w:style w:styleId="Style_87_ch" w:type="character">
    <w:name w:val="WW8Num20z1"/>
    <w:link w:val="Style_87"/>
    <w:rPr>
      <w:rFonts w:ascii="Courier New" w:hAnsi="Courier New"/>
    </w:rPr>
  </w:style>
  <w:style w:styleId="Style_88" w:type="paragraph">
    <w:name w:val="List Paragraph_39cf5360-93d0-4d51-9a30-67d01c851a69"/>
    <w:link w:val="Style_88_ch"/>
    <w:pPr>
      <w:widowControl w:val="1"/>
      <w:spacing w:after="0" w:before="0" w:line="240" w:lineRule="auto"/>
      <w:ind w:firstLine="0" w:left="720"/>
      <w:contextualSpacing w:val="1"/>
      <w:jc w:val="left"/>
    </w:pPr>
    <w:rPr>
      <w:rFonts w:ascii="Times New Roman" w:hAnsi="Times New Roman"/>
      <w:color w:val="000000"/>
      <w:sz w:val="20"/>
    </w:rPr>
  </w:style>
  <w:style w:styleId="Style_88_ch" w:type="character">
    <w:name w:val="List Paragraph_39cf5360-93d0-4d51-9a30-67d01c851a69"/>
    <w:link w:val="Style_88"/>
    <w:rPr>
      <w:rFonts w:ascii="Times New Roman" w:hAnsi="Times New Roman"/>
      <w:color w:val="000000"/>
      <w:sz w:val="20"/>
    </w:rPr>
  </w:style>
  <w:style w:styleId="Style_89" w:type="paragraph">
    <w:name w:val="toc 5"/>
    <w:next w:val="Style_2"/>
    <w:link w:val="Style_89_ch"/>
    <w:uiPriority w:val="39"/>
    <w:pPr>
      <w:ind w:firstLine="0" w:left="800"/>
      <w:jc w:val="left"/>
    </w:pPr>
    <w:rPr>
      <w:rFonts w:ascii="XO Thames" w:hAnsi="XO Thames"/>
      <w:sz w:val="28"/>
    </w:rPr>
  </w:style>
  <w:style w:styleId="Style_89_ch" w:type="character">
    <w:name w:val="toc 5"/>
    <w:link w:val="Style_89"/>
    <w:rPr>
      <w:rFonts w:ascii="XO Thames" w:hAnsi="XO Thames"/>
      <w:sz w:val="28"/>
    </w:rPr>
  </w:style>
  <w:style w:styleId="Style_90" w:type="paragraph">
    <w:name w:val="Footnote Characters"/>
    <w:basedOn w:val="Style_24"/>
    <w:link w:val="Style_90_ch"/>
    <w:rPr>
      <w:vertAlign w:val="superscript"/>
    </w:rPr>
  </w:style>
  <w:style w:styleId="Style_90_ch" w:type="character">
    <w:name w:val="Footnote Characters"/>
    <w:basedOn w:val="Style_24_ch"/>
    <w:link w:val="Style_90"/>
    <w:rPr>
      <w:vertAlign w:val="superscript"/>
    </w:rPr>
  </w:style>
  <w:style w:styleId="Style_91" w:type="paragraph">
    <w:name w:val="Абзац списка"/>
    <w:basedOn w:val="Style_2"/>
    <w:link w:val="Style_91_ch"/>
    <w:pPr>
      <w:widowControl w:val="1"/>
      <w:ind w:firstLine="707" w:left="284" w:right="703"/>
      <w:jc w:val="both"/>
    </w:pPr>
    <w:rPr>
      <w:rFonts w:ascii="Times New Roman" w:hAnsi="Times New Roman"/>
    </w:rPr>
  </w:style>
  <w:style w:styleId="Style_91_ch" w:type="character">
    <w:name w:val="Абзац списка"/>
    <w:basedOn w:val="Style_2_ch"/>
    <w:link w:val="Style_91"/>
    <w:rPr>
      <w:rFonts w:ascii="Times New Roman" w:hAnsi="Times New Roman"/>
    </w:rPr>
  </w:style>
  <w:style w:styleId="Style_92" w:type="paragraph">
    <w:name w:val="Header Char"/>
    <w:basedOn w:val="Style_24"/>
    <w:link w:val="Style_92_ch"/>
  </w:style>
  <w:style w:styleId="Style_92_ch" w:type="character">
    <w:name w:val="Header Char"/>
    <w:basedOn w:val="Style_24_ch"/>
    <w:link w:val="Style_92"/>
  </w:style>
  <w:style w:styleId="Style_93" w:type="paragraph">
    <w:name w:val="Заголовок 4 Знак"/>
    <w:basedOn w:val="Style_24"/>
    <w:link w:val="Style_93_ch"/>
    <w:rPr>
      <w:rFonts w:asciiTheme="majorAscii" w:hAnsiTheme="majorHAnsi"/>
      <w:b w:val="1"/>
      <w:i w:val="1"/>
      <w:color w:themeColor="accent1" w:val="4F81BD"/>
    </w:rPr>
  </w:style>
  <w:style w:styleId="Style_93_ch" w:type="character">
    <w:name w:val="Заголовок 4 Знак"/>
    <w:basedOn w:val="Style_24_ch"/>
    <w:link w:val="Style_93"/>
    <w:rPr>
      <w:rFonts w:asciiTheme="majorAscii" w:hAnsiTheme="majorHAnsi"/>
      <w:b w:val="1"/>
      <w:i w:val="1"/>
      <w:color w:themeColor="accent1" w:val="4F81BD"/>
    </w:rPr>
  </w:style>
  <w:style w:styleId="Style_94" w:type="paragraph">
    <w:name w:val="Endnote Reference"/>
    <w:link w:val="Style_94_ch"/>
    <w:rPr>
      <w:vertAlign w:val="superscript"/>
    </w:rPr>
  </w:style>
  <w:style w:styleId="Style_94_ch" w:type="character">
    <w:name w:val="Endnote Reference"/>
    <w:link w:val="Style_94"/>
    <w:rPr>
      <w:vertAlign w:val="superscript"/>
    </w:rPr>
  </w:style>
  <w:style w:styleId="Style_95" w:type="paragraph">
    <w:name w:val="Style2"/>
    <w:basedOn w:val="Style_2"/>
    <w:link w:val="Style_95_ch"/>
    <w:pPr>
      <w:widowControl w:val="1"/>
      <w:spacing w:after="0" w:before="0" w:line="300" w:lineRule="exact"/>
      <w:ind/>
      <w:jc w:val="center"/>
    </w:pPr>
    <w:rPr>
      <w:rFonts w:ascii="Times New Roman" w:hAnsi="Times New Roman"/>
    </w:rPr>
  </w:style>
  <w:style w:styleId="Style_95_ch" w:type="character">
    <w:name w:val="Style2"/>
    <w:basedOn w:val="Style_2_ch"/>
    <w:link w:val="Style_95"/>
    <w:rPr>
      <w:rFonts w:ascii="Times New Roman" w:hAnsi="Times New Roman"/>
    </w:rPr>
  </w:style>
  <w:style w:styleId="Style_7" w:type="paragraph">
    <w:name w:val="Subtitle"/>
    <w:basedOn w:val="Style_2"/>
    <w:next w:val="Style_2"/>
    <w:link w:val="Style_7_ch"/>
    <w:uiPriority w:val="11"/>
    <w:qFormat/>
    <w:rPr>
      <w:rFonts w:asciiTheme="majorAscii" w:hAnsiTheme="majorHAnsi"/>
      <w:i w:val="1"/>
      <w:color w:themeColor="accent1" w:val="4F81BD"/>
      <w:spacing w:val="15"/>
      <w:sz w:val="24"/>
    </w:rPr>
  </w:style>
  <w:style w:styleId="Style_7_ch" w:type="character">
    <w:name w:val="Subtitle"/>
    <w:basedOn w:val="Style_2_ch"/>
    <w:link w:val="Style_7"/>
    <w:rPr>
      <w:rFonts w:asciiTheme="majorAscii" w:hAnsiTheme="majorHAnsi"/>
      <w:i w:val="1"/>
      <w:color w:themeColor="accent1" w:val="4F81BD"/>
      <w:spacing w:val="15"/>
      <w:sz w:val="24"/>
    </w:rPr>
  </w:style>
  <w:style w:styleId="Style_96" w:type="paragraph">
    <w:name w:val="Заголовок"/>
    <w:basedOn w:val="Style_2"/>
    <w:next w:val="Style_3"/>
    <w:link w:val="Style_96_ch"/>
    <w:pPr>
      <w:keepNext w:val="1"/>
      <w:widowControl w:val="1"/>
      <w:spacing w:after="120" w:before="240"/>
      <w:ind/>
    </w:pPr>
    <w:rPr>
      <w:rFonts w:ascii="Liberation Sans" w:hAnsi="Liberation Sans"/>
      <w:sz w:val="28"/>
    </w:rPr>
  </w:style>
  <w:style w:styleId="Style_96_ch" w:type="character">
    <w:name w:val="Заголовок"/>
    <w:basedOn w:val="Style_2_ch"/>
    <w:link w:val="Style_96"/>
    <w:rPr>
      <w:rFonts w:ascii="Liberation Sans" w:hAnsi="Liberation Sans"/>
      <w:sz w:val="28"/>
    </w:rPr>
  </w:style>
  <w:style w:styleId="Style_97" w:type="paragraph">
    <w:name w:val="List"/>
    <w:basedOn w:val="Style_3"/>
    <w:link w:val="Style_97_ch"/>
  </w:style>
  <w:style w:styleId="Style_97_ch" w:type="character">
    <w:name w:val="List"/>
    <w:basedOn w:val="Style_3_ch"/>
    <w:link w:val="Style_97"/>
  </w:style>
  <w:style w:styleId="Style_1" w:type="paragraph">
    <w:name w:val="Header"/>
    <w:basedOn w:val="Style_2"/>
    <w:link w:val="Style_1_ch"/>
    <w:pPr>
      <w:widowControl w:val="1"/>
      <w:tabs>
        <w:tab w:leader="none" w:pos="709" w:val="clear"/>
        <w:tab w:leader="none" w:pos="4677" w:val="center"/>
        <w:tab w:leader="none" w:pos="9355" w:val="right"/>
      </w:tabs>
      <w:ind/>
    </w:pPr>
  </w:style>
  <w:style w:styleId="Style_1_ch" w:type="character">
    <w:name w:val="Header"/>
    <w:basedOn w:val="Style_2_ch"/>
    <w:link w:val="Style_1"/>
  </w:style>
  <w:style w:styleId="Style_8" w:type="paragraph">
    <w:name w:val="Title"/>
    <w:basedOn w:val="Style_2"/>
    <w:next w:val="Style_2"/>
    <w:link w:val="Style_8_ch"/>
    <w:uiPriority w:val="10"/>
    <w:qFormat/>
    <w:pPr>
      <w:widowControl w:val="1"/>
      <w:pBdr>
        <w:bottom w:color="4F81BD" w:space="0" w:sz="8" w:val="single"/>
      </w:pBdr>
      <w:spacing w:after="300" w:before="0" w:line="240" w:lineRule="auto"/>
      <w:ind/>
      <w:contextualSpacing w:val="1"/>
    </w:pPr>
    <w:rPr>
      <w:rFonts w:asciiTheme="majorAscii" w:hAnsiTheme="majorHAnsi"/>
      <w:color w:themeColor="text2" w:themeShade="BF" w:val="17375E"/>
      <w:spacing w:val="5"/>
      <w:sz w:val="52"/>
    </w:rPr>
  </w:style>
  <w:style w:styleId="Style_8_ch" w:type="character">
    <w:name w:val="Title"/>
    <w:basedOn w:val="Style_2_ch"/>
    <w:link w:val="Style_8"/>
    <w:rPr>
      <w:rFonts w:asciiTheme="majorAscii" w:hAnsiTheme="majorHAnsi"/>
      <w:color w:themeColor="text2" w:themeShade="BF" w:val="17375E"/>
      <w:spacing w:val="5"/>
      <w:sz w:val="52"/>
    </w:rPr>
  </w:style>
  <w:style w:styleId="Style_98" w:type="paragraph">
    <w:name w:val="WW8Num20z2"/>
    <w:link w:val="Style_98_ch"/>
    <w:rPr>
      <w:rFonts w:ascii="Wingdings" w:hAnsi="Wingdings"/>
    </w:rPr>
  </w:style>
  <w:style w:styleId="Style_98_ch" w:type="character">
    <w:name w:val="WW8Num20z2"/>
    <w:link w:val="Style_98"/>
    <w:rPr>
      <w:rFonts w:ascii="Wingdings" w:hAnsi="Wingdings"/>
    </w:rPr>
  </w:style>
  <w:style w:styleId="Style_99" w:type="paragraph">
    <w:name w:val="heading 4"/>
    <w:basedOn w:val="Style_2"/>
    <w:next w:val="Style_2"/>
    <w:link w:val="Style_99_ch"/>
    <w:uiPriority w:val="9"/>
    <w:qFormat/>
    <w:pPr>
      <w:keepNext w:val="1"/>
      <w:keepLines w:val="1"/>
      <w:widowControl w:val="1"/>
      <w:spacing w:after="0" w:before="200"/>
      <w:ind/>
      <w:outlineLvl w:val="3"/>
    </w:pPr>
    <w:rPr>
      <w:rFonts w:asciiTheme="majorAscii" w:hAnsiTheme="majorHAnsi"/>
      <w:b w:val="1"/>
      <w:i w:val="1"/>
      <w:color w:themeColor="accent1" w:val="4F81BD"/>
    </w:rPr>
  </w:style>
  <w:style w:styleId="Style_99_ch" w:type="character">
    <w:name w:val="heading 4"/>
    <w:basedOn w:val="Style_2_ch"/>
    <w:link w:val="Style_99"/>
    <w:rPr>
      <w:rFonts w:asciiTheme="majorAscii" w:hAnsiTheme="majorHAnsi"/>
      <w:b w:val="1"/>
      <w:i w:val="1"/>
      <w:color w:themeColor="accent1" w:val="4F81BD"/>
    </w:rPr>
  </w:style>
  <w:style w:styleId="Style_6" w:type="paragraph">
    <w:name w:val="ConsPlusNormal"/>
    <w:link w:val="Style_6_ch"/>
    <w:pPr>
      <w:widowControl w:val="1"/>
      <w:spacing w:after="0" w:before="0"/>
      <w:ind/>
      <w:jc w:val="left"/>
    </w:pPr>
    <w:rPr>
      <w:rFonts w:ascii="Times New Roman" w:hAnsi="Times New Roman"/>
      <w:color w:val="000000"/>
      <w:sz w:val="24"/>
    </w:rPr>
  </w:style>
  <w:style w:styleId="Style_6_ch" w:type="character">
    <w:name w:val="ConsPlusNormal"/>
    <w:link w:val="Style_6"/>
    <w:rPr>
      <w:rFonts w:ascii="Times New Roman" w:hAnsi="Times New Roman"/>
      <w:color w:val="000000"/>
      <w:sz w:val="24"/>
    </w:rPr>
  </w:style>
  <w:style w:styleId="Style_100" w:type="paragraph">
    <w:name w:val="Заголовок 6 Знак"/>
    <w:basedOn w:val="Style_24"/>
    <w:link w:val="Style_100_ch"/>
    <w:rPr>
      <w:rFonts w:asciiTheme="majorAscii" w:hAnsiTheme="majorHAnsi"/>
      <w:i w:val="1"/>
      <w:color w:themeColor="accent1" w:themeShade="7F" w:val="244061"/>
    </w:rPr>
  </w:style>
  <w:style w:styleId="Style_100_ch" w:type="character">
    <w:name w:val="Заголовок 6 Знак"/>
    <w:basedOn w:val="Style_24_ch"/>
    <w:link w:val="Style_100"/>
    <w:rPr>
      <w:rFonts w:asciiTheme="majorAscii" w:hAnsiTheme="majorHAnsi"/>
      <w:i w:val="1"/>
      <w:color w:themeColor="accent1" w:themeShade="7F" w:val="244061"/>
    </w:rPr>
  </w:style>
  <w:style w:styleId="Style_101" w:type="paragraph">
    <w:name w:val="Заголовок 7 Знак"/>
    <w:basedOn w:val="Style_24"/>
    <w:link w:val="Style_101_ch"/>
    <w:rPr>
      <w:rFonts w:asciiTheme="majorAscii" w:hAnsiTheme="majorHAnsi"/>
      <w:i w:val="1"/>
      <w:color w:themeColor="text1" w:themeTint="BF" w:val="404040"/>
    </w:rPr>
  </w:style>
  <w:style w:styleId="Style_101_ch" w:type="character">
    <w:name w:val="Заголовок 7 Знак"/>
    <w:basedOn w:val="Style_24_ch"/>
    <w:link w:val="Style_101"/>
    <w:rPr>
      <w:rFonts w:asciiTheme="majorAscii" w:hAnsiTheme="majorHAnsi"/>
      <w:i w:val="1"/>
      <w:color w:themeColor="text1" w:themeTint="BF" w:val="404040"/>
    </w:rPr>
  </w:style>
  <w:style w:styleId="Style_102" w:type="paragraph">
    <w:name w:val="Strong"/>
    <w:basedOn w:val="Style_24"/>
    <w:link w:val="Style_102_ch"/>
    <w:rPr>
      <w:b w:val="1"/>
    </w:rPr>
  </w:style>
  <w:style w:styleId="Style_102_ch" w:type="character">
    <w:name w:val="Strong"/>
    <w:basedOn w:val="Style_24_ch"/>
    <w:link w:val="Style_102"/>
    <w:rPr>
      <w:b w:val="1"/>
    </w:rPr>
  </w:style>
  <w:style w:styleId="Style_103" w:type="paragraph">
    <w:name w:val="Название Знак"/>
    <w:basedOn w:val="Style_24"/>
    <w:link w:val="Style_103_ch"/>
    <w:rPr>
      <w:rFonts w:asciiTheme="majorAscii" w:hAnsiTheme="majorHAnsi"/>
      <w:color w:themeColor="text2" w:themeShade="BF" w:val="17375E"/>
      <w:spacing w:val="5"/>
      <w:sz w:val="52"/>
    </w:rPr>
  </w:style>
  <w:style w:styleId="Style_103_ch" w:type="character">
    <w:name w:val="Название Знак"/>
    <w:basedOn w:val="Style_24_ch"/>
    <w:link w:val="Style_103"/>
    <w:rPr>
      <w:rFonts w:asciiTheme="majorAscii" w:hAnsiTheme="majorHAnsi"/>
      <w:color w:themeColor="text2" w:themeShade="BF" w:val="17375E"/>
      <w:spacing w:val="5"/>
      <w:sz w:val="52"/>
    </w:rPr>
  </w:style>
  <w:style w:styleId="Style_104" w:type="paragraph">
    <w:name w:val="heading 2"/>
    <w:basedOn w:val="Style_2"/>
    <w:next w:val="Style_2"/>
    <w:link w:val="Style_104_ch"/>
    <w:uiPriority w:val="9"/>
    <w:qFormat/>
    <w:pPr>
      <w:keepNext w:val="1"/>
      <w:keepLines w:val="1"/>
      <w:widowControl w:val="1"/>
      <w:spacing w:after="0" w:before="200"/>
      <w:ind/>
      <w:outlineLvl w:val="1"/>
    </w:pPr>
    <w:rPr>
      <w:rFonts w:asciiTheme="majorAscii" w:hAnsiTheme="majorHAnsi"/>
      <w:b w:val="1"/>
      <w:color w:themeColor="accent1" w:val="4F81BD"/>
      <w:sz w:val="26"/>
    </w:rPr>
  </w:style>
  <w:style w:styleId="Style_104_ch" w:type="character">
    <w:name w:val="heading 2"/>
    <w:basedOn w:val="Style_2_ch"/>
    <w:link w:val="Style_104"/>
    <w:rPr>
      <w:rFonts w:asciiTheme="majorAscii" w:hAnsiTheme="majorHAnsi"/>
      <w:b w:val="1"/>
      <w:color w:themeColor="accent1" w:val="4F81BD"/>
      <w:sz w:val="26"/>
    </w:rPr>
  </w:style>
  <w:style w:styleId="Style_10" w:type="paragraph">
    <w:name w:val="Table Paragraph"/>
    <w:basedOn w:val="Style_2"/>
    <w:link w:val="Style_10_ch"/>
    <w:pPr>
      <w:widowControl w:val="1"/>
      <w:ind w:firstLine="0" w:left="4"/>
    </w:pPr>
  </w:style>
  <w:style w:styleId="Style_10_ch" w:type="character">
    <w:name w:val="Table Paragraph"/>
    <w:basedOn w:val="Style_2_ch"/>
    <w:link w:val="Style_10"/>
  </w:style>
  <w:style w:styleId="Style_105" w:type="paragraph">
    <w:name w:val="WW8Num3z0"/>
    <w:link w:val="Style_105_ch"/>
    <w:rPr>
      <w:rFonts w:ascii="Times New Roman" w:hAnsi="Times New Roman"/>
      <w:b w:val="1"/>
      <w:i w:val="0"/>
      <w:spacing w:val="0"/>
      <w:sz w:val="28"/>
    </w:rPr>
  </w:style>
  <w:style w:styleId="Style_105_ch" w:type="character">
    <w:name w:val="WW8Num3z0"/>
    <w:link w:val="Style_105"/>
    <w:rPr>
      <w:rFonts w:ascii="Times New Roman" w:hAnsi="Times New Roman"/>
      <w:b w:val="1"/>
      <w:i w:val="0"/>
      <w:spacing w:val="0"/>
      <w:sz w:val="28"/>
    </w:rPr>
  </w:style>
  <w:style w:styleId="Style_106" w:type="paragraph">
    <w:name w:val="Plain Text Char"/>
    <w:basedOn w:val="Style_24"/>
    <w:link w:val="Style_106_ch"/>
    <w:rPr>
      <w:rFonts w:ascii="Courier New" w:hAnsi="Courier New"/>
      <w:sz w:val="21"/>
    </w:rPr>
  </w:style>
  <w:style w:styleId="Style_106_ch" w:type="character">
    <w:name w:val="Plain Text Char"/>
    <w:basedOn w:val="Style_24_ch"/>
    <w:link w:val="Style_106"/>
    <w:rPr>
      <w:rFonts w:ascii="Courier New" w:hAnsi="Courier New"/>
      <w:sz w:val="21"/>
    </w:rPr>
  </w:style>
  <w:style w:styleId="Style_11" w:type="paragraph">
    <w:name w:val="Подпись к таблице"/>
    <w:basedOn w:val="Style_2"/>
    <w:link w:val="Style_11_ch"/>
    <w:pPr>
      <w:widowControl w:val="1"/>
      <w:spacing w:after="200" w:before="0" w:line="276" w:lineRule="auto"/>
      <w:ind/>
    </w:pPr>
    <w:rPr>
      <w:color w:val="282828"/>
    </w:rPr>
  </w:style>
  <w:style w:styleId="Style_11_ch" w:type="character">
    <w:name w:val="Подпись к таблице"/>
    <w:basedOn w:val="Style_2_ch"/>
    <w:link w:val="Style_11"/>
    <w:rPr>
      <w:color w:val="282828"/>
    </w:rPr>
  </w:style>
  <w:style w:styleId="Style_107" w:type="paragraph">
    <w:name w:val="heading 6"/>
    <w:basedOn w:val="Style_2"/>
    <w:next w:val="Style_2"/>
    <w:link w:val="Style_107_ch"/>
    <w:uiPriority w:val="9"/>
    <w:qFormat/>
    <w:pPr>
      <w:keepNext w:val="1"/>
      <w:keepLines w:val="1"/>
      <w:widowControl w:val="1"/>
      <w:spacing w:after="0" w:before="200"/>
      <w:ind/>
      <w:outlineLvl w:val="5"/>
    </w:pPr>
    <w:rPr>
      <w:rFonts w:asciiTheme="majorAscii" w:hAnsiTheme="majorHAnsi"/>
      <w:i w:val="1"/>
      <w:color w:themeColor="accent1" w:themeShade="7F" w:val="244061"/>
    </w:rPr>
  </w:style>
  <w:style w:styleId="Style_107_ch" w:type="character">
    <w:name w:val="heading 6"/>
    <w:basedOn w:val="Style_2_ch"/>
    <w:link w:val="Style_107"/>
    <w:rPr>
      <w:rFonts w:asciiTheme="majorAscii" w:hAnsiTheme="majorHAnsi"/>
      <w:i w:val="1"/>
      <w:color w:themeColor="accent1" w:themeShade="7F" w:val="244061"/>
    </w:rPr>
  </w:style>
  <w:style w:styleId="Style_108" w:type="paragraph">
    <w:name w:val="Символ концевой сноски"/>
    <w:link w:val="Style_108_ch"/>
  </w:style>
  <w:style w:styleId="Style_108_ch" w:type="character">
    <w:name w:val="Символ концевой сноски"/>
    <w:link w:val="Style_108"/>
  </w:style>
  <w:style w:styleId="Style_14" w:type="paragraph">
    <w:name w:val="ConsPlusNonformat"/>
    <w:link w:val="Style_14_ch"/>
    <w:pPr>
      <w:widowControl w:val="1"/>
      <w:spacing w:after="0" w:before="80"/>
      <w:ind/>
      <w:jc w:val="both"/>
    </w:pPr>
    <w:rPr>
      <w:rFonts w:ascii="Courier New" w:hAnsi="Courier New"/>
      <w:color w:val="000000"/>
      <w:sz w:val="20"/>
    </w:rPr>
  </w:style>
  <w:style w:styleId="Style_14_ch" w:type="character">
    <w:name w:val="ConsPlusNonformat"/>
    <w:link w:val="Style_14"/>
    <w:rPr>
      <w:rFonts w:ascii="Courier New" w:hAnsi="Courier New"/>
      <w:color w:val="000000"/>
      <w:sz w:val="20"/>
    </w:rPr>
  </w:style>
  <w:style w:styleId="Style_109" w:type="table">
    <w:name w:val="Table Grid"/>
    <w:basedOn w:val="Style_5"/>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5" w:type="table">
    <w:name w:val="Normal Table"/>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2026-09-30T10:57:53Z</dcterms:created>
  <dcterms:modified xsi:type="dcterms:W3CDTF">2026-09-30T06:17:42Z</dcterms:modified>
</cp:coreProperties>
</file>