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83" w:rsidRDefault="00A90883" w:rsidP="00A90883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</w:t>
      </w:r>
    </w:p>
    <w:p w:rsidR="00A90883" w:rsidRDefault="00A90883" w:rsidP="00A90883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</w:t>
      </w:r>
    </w:p>
    <w:p w:rsidR="00A90883" w:rsidRDefault="00A90883" w:rsidP="00A90883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Крапивинского муниципального округа</w:t>
      </w:r>
    </w:p>
    <w:p w:rsidR="00A90883" w:rsidRDefault="00A90883" w:rsidP="00A90883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_____________2021г. №____</w:t>
      </w:r>
    </w:p>
    <w:p w:rsidR="00A90883" w:rsidRDefault="00A90883" w:rsidP="00A90883">
      <w:pPr>
        <w:jc w:val="right"/>
        <w:rPr>
          <w:color w:val="000000"/>
          <w:sz w:val="24"/>
          <w:szCs w:val="24"/>
        </w:rPr>
      </w:pPr>
    </w:p>
    <w:p w:rsidR="00A90883" w:rsidRPr="00A90883" w:rsidRDefault="00A90883" w:rsidP="00A90883">
      <w:pPr>
        <w:jc w:val="right"/>
        <w:rPr>
          <w:color w:val="000000"/>
          <w:sz w:val="24"/>
          <w:szCs w:val="24"/>
        </w:rPr>
      </w:pPr>
    </w:p>
    <w:p w:rsidR="00AC6317" w:rsidRPr="00AC6317" w:rsidRDefault="00AC6317" w:rsidP="00AC6317">
      <w:pPr>
        <w:suppressAutoHyphens/>
        <w:jc w:val="center"/>
        <w:rPr>
          <w:b/>
          <w:sz w:val="28"/>
          <w:szCs w:val="28"/>
        </w:rPr>
      </w:pPr>
      <w:r w:rsidRPr="00AC6317">
        <w:rPr>
          <w:b/>
          <w:sz w:val="28"/>
          <w:szCs w:val="28"/>
        </w:rPr>
        <w:t xml:space="preserve">ПОРЯДОК </w:t>
      </w:r>
    </w:p>
    <w:p w:rsidR="00FF6F4B" w:rsidRDefault="00FF6F4B" w:rsidP="00FF6F4B">
      <w:pPr>
        <w:suppressAutoHyphens/>
        <w:ind w:firstLine="708"/>
        <w:jc w:val="center"/>
        <w:rPr>
          <w:b/>
          <w:sz w:val="28"/>
          <w:szCs w:val="28"/>
        </w:rPr>
      </w:pPr>
      <w:r w:rsidRPr="00FF6F4B">
        <w:rPr>
          <w:b/>
          <w:sz w:val="28"/>
          <w:szCs w:val="28"/>
        </w:rPr>
        <w:t>установления и оценки применения обязательных требований, устанавливаемых муниципальными нормативными правовыми актами Крапивинского муниципального округа</w:t>
      </w:r>
    </w:p>
    <w:p w:rsidR="00FF6F4B" w:rsidRDefault="00FF6F4B" w:rsidP="00AC6317">
      <w:pPr>
        <w:suppressAutoHyphens/>
        <w:ind w:firstLine="708"/>
        <w:jc w:val="both"/>
        <w:rPr>
          <w:b/>
          <w:sz w:val="28"/>
          <w:szCs w:val="28"/>
        </w:rPr>
      </w:pPr>
    </w:p>
    <w:p w:rsidR="00FF6F4B" w:rsidRPr="00FF6F4B" w:rsidRDefault="00FF6F4B" w:rsidP="00FF6F4B">
      <w:pPr>
        <w:jc w:val="center"/>
        <w:rPr>
          <w:sz w:val="28"/>
          <w:szCs w:val="28"/>
        </w:rPr>
      </w:pPr>
      <w:r w:rsidRPr="00FF6F4B">
        <w:rPr>
          <w:b/>
          <w:bCs/>
          <w:sz w:val="28"/>
          <w:szCs w:val="28"/>
        </w:rPr>
        <w:t>1. Общие положения</w:t>
      </w:r>
    </w:p>
    <w:p w:rsidR="00FF6F4B" w:rsidRPr="00FF6F4B" w:rsidRDefault="00FF6F4B" w:rsidP="00FF6F4B">
      <w:pPr>
        <w:jc w:val="both"/>
        <w:rPr>
          <w:sz w:val="28"/>
          <w:szCs w:val="28"/>
        </w:rPr>
      </w:pPr>
      <w:r w:rsidRPr="00FF6F4B">
        <w:rPr>
          <w:sz w:val="28"/>
          <w:szCs w:val="28"/>
        </w:rPr>
        <w:t> </w:t>
      </w:r>
    </w:p>
    <w:p w:rsidR="00FF6F4B" w:rsidRPr="00FF6F4B" w:rsidRDefault="00FF6F4B" w:rsidP="00FF6F4B">
      <w:pPr>
        <w:ind w:firstLine="567"/>
        <w:jc w:val="both"/>
        <w:rPr>
          <w:sz w:val="28"/>
          <w:szCs w:val="28"/>
        </w:rPr>
      </w:pPr>
      <w:r w:rsidRPr="00FF6F4B">
        <w:rPr>
          <w:sz w:val="28"/>
          <w:szCs w:val="28"/>
        </w:rPr>
        <w:t xml:space="preserve">1.1. Настоящий Порядок разработан в соответствии с частью 5 статьи 2 Федерального закона от 31.07.2020 № 247-ФЗ «Об обязательных требованиях в Российской Федерации» (далее - Федеральный закон № 247-ФЗ) и определяет правовые и организационные основы установления в проектах муниципальных нормативных правовых актов </w:t>
      </w:r>
      <w:r>
        <w:rPr>
          <w:bCs/>
          <w:sz w:val="28"/>
          <w:szCs w:val="28"/>
        </w:rPr>
        <w:t>администрации Крапивинского муниципального округа</w:t>
      </w:r>
      <w:r w:rsidRPr="00FF6F4B">
        <w:rPr>
          <w:sz w:val="28"/>
          <w:szCs w:val="28"/>
        </w:rPr>
        <w:t>, проектах Совета народных депутатов Крапивинского муниципального округа, вносимых в качес</w:t>
      </w:r>
      <w:r w:rsidR="00923E4C">
        <w:rPr>
          <w:sz w:val="28"/>
          <w:szCs w:val="28"/>
        </w:rPr>
        <w:t>тве правотворческой инициативы г</w:t>
      </w:r>
      <w:r w:rsidRPr="00FF6F4B">
        <w:rPr>
          <w:sz w:val="28"/>
          <w:szCs w:val="28"/>
        </w:rPr>
        <w:t xml:space="preserve">лавой </w:t>
      </w:r>
      <w:r w:rsidR="00923E4C">
        <w:rPr>
          <w:sz w:val="28"/>
          <w:szCs w:val="28"/>
        </w:rPr>
        <w:t>Крапивинского муниципального округа</w:t>
      </w:r>
      <w:r w:rsidRPr="00FF6F4B">
        <w:rPr>
          <w:sz w:val="28"/>
          <w:szCs w:val="28"/>
        </w:rPr>
        <w:t xml:space="preserve"> (далее - проект МНПА),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разрешений (далее - обязательные требования), и оценки применения содержащихся в муниципальных нормативных правовых актах </w:t>
      </w:r>
      <w:r w:rsidR="00923E4C" w:rsidRPr="00923E4C">
        <w:rPr>
          <w:sz w:val="28"/>
          <w:szCs w:val="28"/>
        </w:rPr>
        <w:t>Крапивинско</w:t>
      </w:r>
      <w:r w:rsidR="00923E4C">
        <w:rPr>
          <w:sz w:val="28"/>
          <w:szCs w:val="28"/>
        </w:rPr>
        <w:t>го муниципального округа</w:t>
      </w:r>
      <w:r w:rsidRPr="00FF6F4B">
        <w:rPr>
          <w:sz w:val="28"/>
          <w:szCs w:val="28"/>
        </w:rPr>
        <w:t xml:space="preserve"> обязательных требований в соответствии с главой 3 настоящего Порядка.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 xml:space="preserve">1.2. Понятия, используемые в настоящем Порядке, используются в тех же значениях, что и в нормативных правовых актах Российской Федерации, Кемеровской области − Кузбасса и муниципальных правовых актах </w:t>
      </w:r>
      <w:r w:rsidR="00923E4C">
        <w:rPr>
          <w:sz w:val="28"/>
          <w:szCs w:val="28"/>
        </w:rPr>
        <w:t>Крапивинского муниципального округа Кемеровской области – Кузбасса.</w:t>
      </w:r>
    </w:p>
    <w:p w:rsidR="00FF6F4B" w:rsidRPr="00FF6F4B" w:rsidRDefault="00FF6F4B" w:rsidP="00FF6F4B">
      <w:pPr>
        <w:jc w:val="both"/>
        <w:rPr>
          <w:sz w:val="28"/>
          <w:szCs w:val="28"/>
        </w:rPr>
      </w:pPr>
      <w:r w:rsidRPr="00FF6F4B">
        <w:rPr>
          <w:sz w:val="28"/>
          <w:szCs w:val="28"/>
        </w:rPr>
        <w:t> </w:t>
      </w:r>
    </w:p>
    <w:p w:rsidR="00FF6F4B" w:rsidRPr="00FF6F4B" w:rsidRDefault="00FF6F4B" w:rsidP="00FF6F4B">
      <w:pPr>
        <w:jc w:val="center"/>
        <w:rPr>
          <w:sz w:val="28"/>
          <w:szCs w:val="28"/>
        </w:rPr>
      </w:pPr>
      <w:r w:rsidRPr="00FF6F4B">
        <w:rPr>
          <w:b/>
          <w:bCs/>
          <w:sz w:val="28"/>
          <w:szCs w:val="28"/>
        </w:rPr>
        <w:t>2. Порядок установления обязательных требований</w:t>
      </w:r>
    </w:p>
    <w:p w:rsidR="00FF6F4B" w:rsidRPr="00FF6F4B" w:rsidRDefault="00FF6F4B" w:rsidP="00FF6F4B">
      <w:pPr>
        <w:jc w:val="both"/>
        <w:rPr>
          <w:sz w:val="28"/>
          <w:szCs w:val="28"/>
        </w:rPr>
      </w:pPr>
      <w:r w:rsidRPr="00FF6F4B">
        <w:rPr>
          <w:sz w:val="28"/>
          <w:szCs w:val="28"/>
        </w:rPr>
        <w:t> 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 xml:space="preserve">2.1. </w:t>
      </w:r>
      <w:r w:rsidR="00F2267F">
        <w:rPr>
          <w:sz w:val="28"/>
          <w:szCs w:val="28"/>
        </w:rPr>
        <w:t>Администрацией Крапивинского муниципального округа, Советом народных депутатов Крапивинского муниципального округа</w:t>
      </w:r>
      <w:r w:rsidRPr="00FF6F4B">
        <w:rPr>
          <w:sz w:val="28"/>
          <w:szCs w:val="28"/>
        </w:rPr>
        <w:t>, муниципальными учреждениями, ответственными за подготовку проекта МНПА, устанавливающего обязательные требования (далее - разработчик), при установлении обязательных требований должны быть соблюдены принципы, установленные статьей 4 Федерального закона от 31.07.2020                       № 247-ФЗ, и определены: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а) содержание обязательных требований (условия, ограничения, запреты, обязанности);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lastRenderedPageBreak/>
        <w:t>б) лица, обязанные соблюдать обязательные требования;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в) в зависимости от объекта установления обязательных требований: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осуществляемая деятельность, совершаемые действия, в отношении которых устанавливаются обязательные требования;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результаты осуществления деятельности, совершения действий, в отношении которых устанавливаются обязательные требования;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г) формы оценки соблюдения обязательных требований (муниципальный контроль, привлечение к административной ответственности, предоставление разрешений);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д) органы местного самоуправления, муниципальные учреждения, осуществляющие оценку соблюдения обязательных требований.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2.1.1. Сведения, указанные в пункте 2.1 настоящего Порядка, указываются в пояснительной записке к проекту муниципального нормативного правового акта, содержащего обязательные требования.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2.2. Проект МНПА, устанавливающий обязательные требования, должен вступать в силу с учетом требований, установленных частями 1, 2, 2.1                        статьи 3 Федерального закона №</w:t>
      </w:r>
      <w:r w:rsidR="00F2267F">
        <w:rPr>
          <w:sz w:val="28"/>
          <w:szCs w:val="28"/>
        </w:rPr>
        <w:t xml:space="preserve"> 247-ФЗ «</w:t>
      </w:r>
      <w:r w:rsidR="00F2267F" w:rsidRPr="00F2267F">
        <w:rPr>
          <w:sz w:val="28"/>
          <w:szCs w:val="28"/>
        </w:rPr>
        <w:t>Об обязательных тре</w:t>
      </w:r>
      <w:r w:rsidR="00F2267F">
        <w:rPr>
          <w:sz w:val="28"/>
          <w:szCs w:val="28"/>
        </w:rPr>
        <w:t>бованиях в Российской Федерации».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2.3. В целях обеспечения возможности проведения публичного обсуждения проекта МНПА, разработчик в течение рабочего дня, следующего за днем направления проекта МНПА на согласование в заинтересованные органы местного самоуправления</w:t>
      </w:r>
      <w:r w:rsidR="00F2267F">
        <w:rPr>
          <w:sz w:val="28"/>
          <w:szCs w:val="28"/>
        </w:rPr>
        <w:t xml:space="preserve"> Крапивинского муниципального округа</w:t>
      </w:r>
      <w:r w:rsidRPr="00FF6F4B">
        <w:rPr>
          <w:sz w:val="28"/>
          <w:szCs w:val="28"/>
        </w:rPr>
        <w:t>, муниципальные учреждения в порядке, установленном муниципальным правовым актом органа местного самоуправления</w:t>
      </w:r>
      <w:r w:rsidR="00F2267F">
        <w:rPr>
          <w:sz w:val="28"/>
          <w:szCs w:val="28"/>
        </w:rPr>
        <w:t xml:space="preserve"> Крапивинского муниципального округа</w:t>
      </w:r>
      <w:r w:rsidRPr="00FF6F4B">
        <w:rPr>
          <w:sz w:val="28"/>
          <w:szCs w:val="28"/>
        </w:rPr>
        <w:t xml:space="preserve">, обеспечивает размещение на официальном сайте </w:t>
      </w:r>
      <w:r w:rsidR="00F2267F">
        <w:rPr>
          <w:sz w:val="28"/>
          <w:szCs w:val="28"/>
        </w:rPr>
        <w:t>администрации Крапивинского муниципального округа</w:t>
      </w:r>
      <w:r w:rsidRPr="00FF6F4B">
        <w:rPr>
          <w:sz w:val="28"/>
          <w:szCs w:val="28"/>
        </w:rPr>
        <w:t xml:space="preserve"> в информационно-телекоммуникационной сети «Интернет» (далее - официальный сайт):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проекта МНПА;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пояснительной записки к проекту МНПА;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информации о сроках проведения публичного обсуждения, устанавливаемых в соответствии с абзацем пятым настоящего пункта, о наименовании разработчика, об электронном и почтовом адресе, по которым можно направить (представить) предложения (замечания).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Разработчиком указывается период (срок) для проведения публичного обсуждения и направления предложений (замечаний), который не может быть меньше 7 календарных дней. Срок проведения публичного обсуждения исчисляется со дня, следующего за днем размещения документов и информации, указанных в настоящем пункте.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 xml:space="preserve">Предложения (замечания) граждане, организации могут направить по электронному или почтовому адресу, указанному на официальном сайте, или представить их лично разработчику. По внесенным предложениям </w:t>
      </w:r>
      <w:r w:rsidRPr="00FF6F4B">
        <w:rPr>
          <w:sz w:val="28"/>
          <w:szCs w:val="28"/>
        </w:rPr>
        <w:lastRenderedPageBreak/>
        <w:t>(замечаниям) разработчик принимает меры по доработке проекта МНПА, а в случае несогласия - готовит дополнение к пояснительной записке, в котором указывает основания своего несогласия (возражения). О результатах рассмотрения предложений (замечаний) разработчик в письменной форме информирует автора предложений (замечаний) в течение 30 календарных дней со дня регистрации соответствующих предложений (замечаний) способом, которым предложения (замечания) поступили разработчику.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 xml:space="preserve">2.4. В случае, если в отношении проекта МНПА необходимо проведение процедуры оценки регулирующего воздействия в соответствии с муниципальным правовым актом </w:t>
      </w:r>
      <w:r w:rsidR="003932D8">
        <w:rPr>
          <w:sz w:val="28"/>
          <w:szCs w:val="28"/>
        </w:rPr>
        <w:t>Крапивинского муниципального округа</w:t>
      </w:r>
      <w:r w:rsidRPr="00FF6F4B">
        <w:rPr>
          <w:sz w:val="28"/>
          <w:szCs w:val="28"/>
        </w:rPr>
        <w:t xml:space="preserve">, устанавливающим правила проведения оценки регулирующего воздействия проектов муниципальных правовых актов </w:t>
      </w:r>
      <w:r w:rsidR="003932D8">
        <w:rPr>
          <w:sz w:val="28"/>
          <w:szCs w:val="28"/>
        </w:rPr>
        <w:t>Крапивинского муниципального округа</w:t>
      </w:r>
      <w:r w:rsidRPr="00FF6F4B">
        <w:rPr>
          <w:sz w:val="28"/>
          <w:szCs w:val="28"/>
        </w:rPr>
        <w:t xml:space="preserve">, возможность проведения публичного обсуждения проекта МНПА обеспечивается в рамках публичных консультаций, проводимых в соответствии с указанным муниципальным правовым актом </w:t>
      </w:r>
      <w:r w:rsidR="003932D8" w:rsidRPr="003932D8">
        <w:rPr>
          <w:sz w:val="28"/>
          <w:szCs w:val="28"/>
        </w:rPr>
        <w:t>Крапивинского муниципального округа</w:t>
      </w:r>
      <w:r w:rsidRPr="00FF6F4B">
        <w:rPr>
          <w:sz w:val="28"/>
          <w:szCs w:val="28"/>
        </w:rPr>
        <w:t>.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 xml:space="preserve">2.5. Оценка установленных проектом МНПА обязательных требований на соответствие законодательству Российской Федерации, Кемеровской области − Кузбасса, муниципальным правовым актам </w:t>
      </w:r>
      <w:r w:rsidR="003932D8" w:rsidRPr="003932D8">
        <w:rPr>
          <w:sz w:val="28"/>
          <w:szCs w:val="28"/>
        </w:rPr>
        <w:t xml:space="preserve">Крапивинского муниципального округа </w:t>
      </w:r>
      <w:r w:rsidRPr="00FF6F4B">
        <w:rPr>
          <w:sz w:val="28"/>
          <w:szCs w:val="28"/>
        </w:rPr>
        <w:t>проводится в рамках правовой экспертизы проекта МНПА.</w:t>
      </w:r>
    </w:p>
    <w:p w:rsidR="00FF6F4B" w:rsidRPr="00FF6F4B" w:rsidRDefault="00FF6F4B" w:rsidP="00FF6F4B">
      <w:pPr>
        <w:jc w:val="both"/>
        <w:rPr>
          <w:sz w:val="28"/>
          <w:szCs w:val="28"/>
        </w:rPr>
      </w:pPr>
      <w:r w:rsidRPr="00FF6F4B">
        <w:rPr>
          <w:sz w:val="28"/>
          <w:szCs w:val="28"/>
        </w:rPr>
        <w:t> </w:t>
      </w:r>
    </w:p>
    <w:p w:rsidR="00FF6F4B" w:rsidRPr="00FF6F4B" w:rsidRDefault="00FF6F4B" w:rsidP="00FF6F4B">
      <w:pPr>
        <w:jc w:val="center"/>
        <w:rPr>
          <w:sz w:val="28"/>
          <w:szCs w:val="28"/>
        </w:rPr>
      </w:pPr>
      <w:r w:rsidRPr="00FF6F4B">
        <w:rPr>
          <w:b/>
          <w:bCs/>
          <w:sz w:val="28"/>
          <w:szCs w:val="28"/>
        </w:rPr>
        <w:t>3. Порядок оценки применения обязательных требований</w:t>
      </w:r>
    </w:p>
    <w:p w:rsidR="00FF6F4B" w:rsidRPr="00FF6F4B" w:rsidRDefault="00FF6F4B" w:rsidP="00FF6F4B">
      <w:pPr>
        <w:jc w:val="both"/>
        <w:rPr>
          <w:sz w:val="28"/>
          <w:szCs w:val="28"/>
        </w:rPr>
      </w:pPr>
      <w:r w:rsidRPr="00FF6F4B">
        <w:rPr>
          <w:sz w:val="28"/>
          <w:szCs w:val="28"/>
        </w:rPr>
        <w:t> 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3.1. Целью оценки применения обязательных требований является оценка достижения цели введения обязательных требований, комплексная оценка системы обязательных требований в соответствующей сфере регулирования, оценка эффективности введения обязательных требований, выявление избыточных обязательных требований.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3.2. Процедура оценки применения обязательных требований включает следующие этапы: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а) формирование разработчиком проекта доклада о достижении целей введения обязательных требований (далее - доклад), его публичное обсуждение на официальном сайте, доработка проекта доклада с учетом результатов его публичного обсуждения, утверждение и направление доклада для рассмотрения в</w:t>
      </w:r>
      <w:r w:rsidR="003932D8">
        <w:rPr>
          <w:sz w:val="28"/>
          <w:szCs w:val="28"/>
        </w:rPr>
        <w:t xml:space="preserve"> администрации Крапивинского муниципального округа</w:t>
      </w:r>
      <w:r w:rsidRPr="00FF6F4B">
        <w:rPr>
          <w:sz w:val="28"/>
          <w:szCs w:val="28"/>
        </w:rPr>
        <w:t>;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 xml:space="preserve">б) рассмотрение проекта доклада </w:t>
      </w:r>
      <w:r w:rsidR="00501AFA">
        <w:rPr>
          <w:sz w:val="28"/>
          <w:szCs w:val="28"/>
        </w:rPr>
        <w:t>администрацией Крапивинского муниципального округа</w:t>
      </w:r>
      <w:r w:rsidRPr="00FF6F4B">
        <w:rPr>
          <w:sz w:val="28"/>
          <w:szCs w:val="28"/>
        </w:rPr>
        <w:t xml:space="preserve"> и принятие </w:t>
      </w:r>
      <w:r w:rsidR="00501AFA">
        <w:rPr>
          <w:sz w:val="28"/>
          <w:szCs w:val="28"/>
        </w:rPr>
        <w:t xml:space="preserve">ей </w:t>
      </w:r>
      <w:r w:rsidRPr="00FF6F4B">
        <w:rPr>
          <w:sz w:val="28"/>
          <w:szCs w:val="28"/>
        </w:rPr>
        <w:t>одной из рекомендаций, указанных в пункте 3.13 настоящего Порядка.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 xml:space="preserve">3.3. Разработчик 1 раз в 6 лет проводит оценку применения обязательных требований в отношении указанного муниципального нормативного правового акта в соответствии с целями, предусмотренными в пункте 3.1 настоящего Порядка, готовит проект доклада, включающего информацию, указанную в пунктах 3.5 - 3.8 настоящего Порядка, и в целях публичного </w:t>
      </w:r>
      <w:r w:rsidRPr="00FF6F4B">
        <w:rPr>
          <w:sz w:val="28"/>
          <w:szCs w:val="28"/>
        </w:rPr>
        <w:lastRenderedPageBreak/>
        <w:t>обсуждения проекта доклада раз</w:t>
      </w:r>
      <w:r w:rsidR="00501AFA">
        <w:rPr>
          <w:sz w:val="28"/>
          <w:szCs w:val="28"/>
        </w:rPr>
        <w:t>мещает его на официальном сайте администрации Крапивинского муниципального округа.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3.4. Источниками информации для подготовки доклада являются: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а) результаты мониторинга правоприменения муниципальных нормативных правовых актов, содержащих обязательные требования;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б) результаты анализа осуществления контрольной и разрешительной деятельности;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в) результаты анализа административной и судебной практики;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г) обращения, предложения и замечания субъектов предпринимательской и иной экономической деятельности, к которым применяются обязательные требования, содержащиеся в муниципальном нормативном правовом акте (далее - субъекты регулирования);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д) позиции органов местного самоуправления</w:t>
      </w:r>
      <w:r w:rsidR="00501AFA">
        <w:rPr>
          <w:sz w:val="28"/>
          <w:szCs w:val="28"/>
        </w:rPr>
        <w:t xml:space="preserve"> Крапивинского муниципального округа</w:t>
      </w:r>
      <w:r w:rsidRPr="00FF6F4B">
        <w:rPr>
          <w:sz w:val="28"/>
          <w:szCs w:val="28"/>
        </w:rPr>
        <w:t>, муниципальных учреждений, в том числе полученные при разработке проекта МНПА на этапе антикоррупционной экспертизы, оценки регулирующего воздействия, правовой экспертизы.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3.5. В доклад включается следующая информация: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а) общая характеристика системы оцениваемых обязательных требований в соответствующей сфере регулирования;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б) результаты оценки достижения целей введения обязательных требований;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в) выводы и предложения по итогам оценки достижения целей введения обязательных требований.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 xml:space="preserve">Форма доклада утверждается </w:t>
      </w:r>
      <w:r w:rsidR="0060788F">
        <w:rPr>
          <w:sz w:val="28"/>
          <w:szCs w:val="28"/>
        </w:rPr>
        <w:t>администрацией Крапивинского муниципального округа</w:t>
      </w:r>
      <w:r w:rsidR="002E49ED">
        <w:rPr>
          <w:sz w:val="28"/>
          <w:szCs w:val="28"/>
        </w:rPr>
        <w:t xml:space="preserve">(отдел </w:t>
      </w:r>
      <w:r w:rsidR="002E49ED" w:rsidRPr="002E49ED">
        <w:rPr>
          <w:sz w:val="28"/>
          <w:szCs w:val="28"/>
        </w:rPr>
        <w:t>экономического развития</w:t>
      </w:r>
      <w:r w:rsidR="002E49ED">
        <w:rPr>
          <w:sz w:val="28"/>
          <w:szCs w:val="28"/>
        </w:rPr>
        <w:t>)</w:t>
      </w:r>
      <w:r w:rsidRPr="00FF6F4B">
        <w:rPr>
          <w:sz w:val="28"/>
          <w:szCs w:val="28"/>
        </w:rPr>
        <w:t>с учетом формы доклада о достижении целей введения обязательных требований, утвержденной Министерством экономического развития Российской Федерации.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3.6.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а) общая характеристика регулируемых общественных отношений, включая сферу осуществления предпринимательской 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 требований;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б) нормативно обоснованный перечень охраняемых законом ценностей, защищаемых в рамках соответствующей сферы регулирования;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в) цели введения обязательных требований в соответствующей сфере регулирования (снижение (устранение) рисков причинения вреда охраняемым законом ценностям с указанием конкретных рисков);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г) наименование и реквизиты муниципального нормативного правового акта, содержащего обязательные требования;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lastRenderedPageBreak/>
        <w:t>д) перечень содержащихся в муниципальном нормативном правовом акте обязательных требований;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е) сведения о внесенных в муниципальный нормативный правовой акт изменениях (при наличии);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ж) сведения о полномочиях органа местного самоуправления</w:t>
      </w:r>
      <w:r w:rsidR="00DC2957">
        <w:rPr>
          <w:sz w:val="28"/>
          <w:szCs w:val="28"/>
        </w:rPr>
        <w:t xml:space="preserve"> Крапивинского муниципального округа</w:t>
      </w:r>
      <w:r w:rsidRPr="00FF6F4B">
        <w:rPr>
          <w:sz w:val="28"/>
          <w:szCs w:val="28"/>
        </w:rPr>
        <w:t xml:space="preserve"> на установление обязательных требований.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3.7.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а)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б)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в) информация о динамике ведения предпринимательской деятельности в соответствующей сфере;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г) изменение бюджетных расходов и доходов от реализации предусмотренных муниципальным нормативным правовым актом функций, полномочий, обязанностей и прав органов местного самоуправления;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д)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 (в разрезе нарушенных обязательных требований);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е) количество и содержание обращений субъектов регулирования к разработчику, связанных с применением обязательных требований;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ж) количество и содержание вступивших в законную силу судебных актов, связанных с применением обязательных требований, по делам об оспаривании муниципальных нормативных правовых актов, об обжаловании постановлений административн</w:t>
      </w:r>
      <w:r w:rsidR="00DC2957">
        <w:rPr>
          <w:sz w:val="28"/>
          <w:szCs w:val="28"/>
        </w:rPr>
        <w:t>ой</w:t>
      </w:r>
      <w:r w:rsidRPr="00FF6F4B">
        <w:rPr>
          <w:sz w:val="28"/>
          <w:szCs w:val="28"/>
        </w:rPr>
        <w:t xml:space="preserve"> комисси</w:t>
      </w:r>
      <w:r w:rsidR="00DC2957">
        <w:rPr>
          <w:sz w:val="28"/>
          <w:szCs w:val="28"/>
        </w:rPr>
        <w:t>и Крапивинского муниципального округа</w:t>
      </w:r>
      <w:r w:rsidRPr="00FF6F4B">
        <w:rPr>
          <w:sz w:val="28"/>
          <w:szCs w:val="28"/>
        </w:rPr>
        <w:t xml:space="preserve"> о привлечении лиц к административной ответственности;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з) анализ влияния социально-экономических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деятельности, в том числе субъектов малого и среднего предпринимательства.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3.8. Выводы и предложения по итогам оценки достижения целей введения обязательных требований должны содержать один из следующих выводов: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а) о целесообразности дальнейшего применения обязательных требований;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lastRenderedPageBreak/>
        <w:t>б) о целесообразности дальнейшего применения обязательных требований с внесением изменений в муниципальный нормативный правовой акт в части, устанавливающей обязательные требования;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в) о нецелесообразности дальнейшего применения обязательных требований и признании утратившим силу муниципального нормативного правового акта, содержащего обязательные требования.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 xml:space="preserve">3.9. Выводы, предусмотренные подпунктами </w:t>
      </w:r>
      <w:r w:rsidR="0060788F">
        <w:rPr>
          <w:sz w:val="28"/>
          <w:szCs w:val="28"/>
        </w:rPr>
        <w:t>«</w:t>
      </w:r>
      <w:r w:rsidRPr="00FF6F4B">
        <w:rPr>
          <w:sz w:val="28"/>
          <w:szCs w:val="28"/>
        </w:rPr>
        <w:t>б</w:t>
      </w:r>
      <w:r w:rsidR="0060788F">
        <w:rPr>
          <w:sz w:val="28"/>
          <w:szCs w:val="28"/>
        </w:rPr>
        <w:t>»</w:t>
      </w:r>
      <w:r w:rsidRPr="00FF6F4B">
        <w:rPr>
          <w:sz w:val="28"/>
          <w:szCs w:val="28"/>
        </w:rPr>
        <w:t xml:space="preserve">, </w:t>
      </w:r>
      <w:r w:rsidR="0060788F">
        <w:rPr>
          <w:sz w:val="28"/>
          <w:szCs w:val="28"/>
        </w:rPr>
        <w:t>«</w:t>
      </w:r>
      <w:r w:rsidRPr="00FF6F4B">
        <w:rPr>
          <w:sz w:val="28"/>
          <w:szCs w:val="28"/>
        </w:rPr>
        <w:t>в</w:t>
      </w:r>
      <w:r w:rsidR="0060788F">
        <w:rPr>
          <w:sz w:val="28"/>
          <w:szCs w:val="28"/>
        </w:rPr>
        <w:t>»</w:t>
      </w:r>
      <w:r w:rsidRPr="00FF6F4B">
        <w:rPr>
          <w:sz w:val="28"/>
          <w:szCs w:val="28"/>
        </w:rPr>
        <w:t xml:space="preserve"> пункта 3.8 настоящего Порядка, формулируются при выявлении одного или нескольких из следующих случаев: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а) невозможность исполнения обязательных требований, устанавливаемая в том числе при выявлении отрицательной динамики ведения предпринимательской деятельности, избыточности требований, несоразмерности расходов на их исполнение и администрирование с положительным эффектом (положительным влиянием на снижение рисков, в целях предупреждения которых установлены обязательные требования) от их исполнения и соблюдения;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б) наличие дублирующих и (или) аналогичных по содержанию обязательных требований в нескольких муниципальных нормативных правовых актах;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в) наличие в различных муниципальных нормативных правовых актах противоречащих друг другу обязательных требований;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г) отсутствие однозначных критериев оценки соблюдения обязательных требований;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д) наличие в муниципальном нормативном правовом акте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е) 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ж) несоответствие системы обязательных требований или отдельных обязательных требований принципам Федерального закона № 247-ФЗ, вышестоящим нормативным правовым актам и (или) целям и положениям муниципальных программ;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 xml:space="preserve">з) отсутствие у </w:t>
      </w:r>
      <w:r w:rsidR="0032561C">
        <w:rPr>
          <w:sz w:val="28"/>
          <w:szCs w:val="28"/>
        </w:rPr>
        <w:t>администрации Крапивинского муниципального округа</w:t>
      </w:r>
      <w:r w:rsidRPr="00FF6F4B">
        <w:rPr>
          <w:sz w:val="28"/>
          <w:szCs w:val="28"/>
        </w:rPr>
        <w:t xml:space="preserve"> предусмотренных законодательством Российской Федерации, Кемеровской области </w:t>
      </w:r>
      <w:r w:rsidR="0060788F">
        <w:rPr>
          <w:sz w:val="28"/>
          <w:szCs w:val="28"/>
        </w:rPr>
        <w:t>–</w:t>
      </w:r>
      <w:r w:rsidRPr="00FF6F4B">
        <w:rPr>
          <w:sz w:val="28"/>
          <w:szCs w:val="28"/>
        </w:rPr>
        <w:t xml:space="preserve"> Кузбасса , муниципальными правовыми актами полномочий по установлению соответствующих обязательных требований.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 xml:space="preserve">Вывод, предусмотренный подпунктом </w:t>
      </w:r>
      <w:r w:rsidR="0060788F">
        <w:rPr>
          <w:sz w:val="28"/>
          <w:szCs w:val="28"/>
        </w:rPr>
        <w:t>«</w:t>
      </w:r>
      <w:r w:rsidRPr="00FF6F4B">
        <w:rPr>
          <w:sz w:val="28"/>
          <w:szCs w:val="28"/>
        </w:rPr>
        <w:t>а</w:t>
      </w:r>
      <w:r w:rsidR="0060788F">
        <w:rPr>
          <w:sz w:val="28"/>
          <w:szCs w:val="28"/>
        </w:rPr>
        <w:t>»</w:t>
      </w:r>
      <w:r w:rsidRPr="00FF6F4B">
        <w:rPr>
          <w:sz w:val="28"/>
          <w:szCs w:val="28"/>
        </w:rPr>
        <w:t xml:space="preserve"> пункта 3.8 настоящего Порядка, формулируется при отсутствии случаев, предусмотренных подпунктами </w:t>
      </w:r>
      <w:r w:rsidR="0060788F">
        <w:rPr>
          <w:sz w:val="28"/>
          <w:szCs w:val="28"/>
        </w:rPr>
        <w:t>«</w:t>
      </w:r>
      <w:r w:rsidRPr="00FF6F4B">
        <w:rPr>
          <w:sz w:val="28"/>
          <w:szCs w:val="28"/>
        </w:rPr>
        <w:t>а</w:t>
      </w:r>
      <w:r w:rsidR="0060788F">
        <w:rPr>
          <w:sz w:val="28"/>
          <w:szCs w:val="28"/>
        </w:rPr>
        <w:t>»–«</w:t>
      </w:r>
      <w:r w:rsidRPr="00FF6F4B">
        <w:rPr>
          <w:sz w:val="28"/>
          <w:szCs w:val="28"/>
        </w:rPr>
        <w:t>з</w:t>
      </w:r>
      <w:r w:rsidR="0060788F">
        <w:rPr>
          <w:sz w:val="28"/>
          <w:szCs w:val="28"/>
        </w:rPr>
        <w:t>»</w:t>
      </w:r>
      <w:r w:rsidRPr="00FF6F4B">
        <w:rPr>
          <w:sz w:val="28"/>
          <w:szCs w:val="28"/>
        </w:rPr>
        <w:t xml:space="preserve"> настоящего пункта.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3.10. Срок публичного обсуждения проекта доклада не может составлять менее 30 календарных дней со дня его размещения на официальном сайте.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lastRenderedPageBreak/>
        <w:t>Предложения (замечания) граждане, организации могут направить по электронному или почтовому адресу, указанному на официальном сайте или представить их лично разработчику.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3.11. Разработчик рассматривает все предложения, поступившие через официальный сайт в установленный срок в связи с проведением публичного обсуждения проекта доклада.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В случае согласия с поступившими предложениями (замечаниями) разработчик в течение 20 календарных дней со дня истечения срока публичного обсуждения проекта доклада, указанного в пункте 3.10 настоящего Порядка, осуществляет доработку проекта доклада и отражает поступившие предложения (замечания) в проекте доклада.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В случае несогласия с поступившими предложениями (замечаниями) разработчик в пределах срока, указанного в абзаце втором настоящего пункта, готовит мотивированные пояснения и отражает их в проекте доклада.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О результатах рассмотрения предложений (замечаний) разработчик в письменной форме информирует автора предложений (замечаний) в течение 30 календарных дней со дня регистрации соответствующих предложений (замечаний) способом, которым предложения (замечания) поступили разработчику.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 xml:space="preserve">3.12. Разработчик в течение 5 календарных дней со дня истечения срока, указанного в абзаце втором пункта 3.11 настоящего Порядка, направляет доработанный проект доклада, подписанный руководителем разработчика, для рассмотрения </w:t>
      </w:r>
      <w:r w:rsidR="0032561C">
        <w:rPr>
          <w:sz w:val="28"/>
          <w:szCs w:val="28"/>
        </w:rPr>
        <w:t>в администрацию Крапивинского муниципального округа</w:t>
      </w:r>
      <w:r w:rsidRPr="00FF6F4B">
        <w:rPr>
          <w:sz w:val="28"/>
          <w:szCs w:val="28"/>
        </w:rPr>
        <w:t xml:space="preserve"> с одновременным размещением доклада на официальном сайте.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 xml:space="preserve">3.13. </w:t>
      </w:r>
      <w:r w:rsidR="0032561C">
        <w:rPr>
          <w:sz w:val="28"/>
          <w:szCs w:val="28"/>
        </w:rPr>
        <w:t>А</w:t>
      </w:r>
      <w:r w:rsidR="0032561C" w:rsidRPr="0032561C">
        <w:rPr>
          <w:sz w:val="28"/>
          <w:szCs w:val="28"/>
        </w:rPr>
        <w:t>дминистраци</w:t>
      </w:r>
      <w:r w:rsidR="0032561C">
        <w:rPr>
          <w:sz w:val="28"/>
          <w:szCs w:val="28"/>
        </w:rPr>
        <w:t>я</w:t>
      </w:r>
      <w:r w:rsidR="0032561C" w:rsidRPr="0032561C">
        <w:rPr>
          <w:sz w:val="28"/>
          <w:szCs w:val="28"/>
        </w:rPr>
        <w:t xml:space="preserve"> Крапивинского муниципального округа</w:t>
      </w:r>
      <w:r w:rsidRPr="00FF6F4B">
        <w:rPr>
          <w:sz w:val="28"/>
          <w:szCs w:val="28"/>
        </w:rPr>
        <w:t xml:space="preserve"> рассматривает доклад на заседании в порядке, предусмотренном муниципальным правовым актом </w:t>
      </w:r>
      <w:r w:rsidR="0032561C">
        <w:rPr>
          <w:sz w:val="28"/>
          <w:szCs w:val="28"/>
        </w:rPr>
        <w:t>администрации Крапивинского муниципального округа</w:t>
      </w:r>
      <w:r w:rsidRPr="00FF6F4B">
        <w:rPr>
          <w:sz w:val="28"/>
          <w:szCs w:val="28"/>
        </w:rPr>
        <w:t xml:space="preserve">, регламентирующим порядок деятельности </w:t>
      </w:r>
      <w:r w:rsidR="0032561C" w:rsidRPr="0032561C">
        <w:rPr>
          <w:sz w:val="28"/>
          <w:szCs w:val="28"/>
        </w:rPr>
        <w:t>администрации Крапивинского муниципального округа</w:t>
      </w:r>
      <w:r w:rsidRPr="00FF6F4B">
        <w:rPr>
          <w:sz w:val="28"/>
          <w:szCs w:val="28"/>
        </w:rPr>
        <w:t>, и принимает одну из следующих рекомендаций: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а) о необходимости дальнейшего применения обязательных требований;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б) о необходимости дальнейшего применения обязательных требований с внесением изменений в муниципальный нормативный правовой акт в части, устанавливающей обязательные требования;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в) об отсутствии необходимости дальнейшего применения обязательных требований и признании утратившим силу муниципального нормативного правового акта, содержащего обязательные требования.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 xml:space="preserve">3.14. На основании рекомендации </w:t>
      </w:r>
      <w:r w:rsidR="0032561C" w:rsidRPr="0032561C">
        <w:rPr>
          <w:sz w:val="28"/>
          <w:szCs w:val="28"/>
        </w:rPr>
        <w:t>администрации Крапивинского муниципального округа</w:t>
      </w:r>
      <w:r w:rsidRPr="00FF6F4B">
        <w:rPr>
          <w:sz w:val="28"/>
          <w:szCs w:val="28"/>
        </w:rPr>
        <w:t>, указанной в пункте 3.13 настоящего Порядка, разработчик принимает одно из следующих решений: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а) о дальнейшем применении обязательных требований;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>б) о дальнейшем применении обязательных требований с внесением изменений в муниципальный нормативный правовой акт в части, устанавливающей обязательные требования;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lastRenderedPageBreak/>
        <w:t>в) об отсутствии необходимости дальнейшего применения обязательных требований и признании утратившим силу муниципального нормативного правового акта, содержащего обязательные требования.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 xml:space="preserve">В случае принятия решений, предусмотренных подпунктами </w:t>
      </w:r>
      <w:r w:rsidR="0060788F">
        <w:rPr>
          <w:sz w:val="28"/>
          <w:szCs w:val="28"/>
        </w:rPr>
        <w:t>«</w:t>
      </w:r>
      <w:r w:rsidRPr="00FF6F4B">
        <w:rPr>
          <w:sz w:val="28"/>
          <w:szCs w:val="28"/>
        </w:rPr>
        <w:t>б</w:t>
      </w:r>
      <w:r w:rsidR="0060788F">
        <w:rPr>
          <w:sz w:val="28"/>
          <w:szCs w:val="28"/>
        </w:rPr>
        <w:t>»</w:t>
      </w:r>
      <w:r w:rsidRPr="00FF6F4B">
        <w:rPr>
          <w:sz w:val="28"/>
          <w:szCs w:val="28"/>
        </w:rPr>
        <w:t xml:space="preserve">, </w:t>
      </w:r>
      <w:r w:rsidR="0060788F">
        <w:rPr>
          <w:sz w:val="28"/>
          <w:szCs w:val="28"/>
        </w:rPr>
        <w:t>«</w:t>
      </w:r>
      <w:r w:rsidRPr="00FF6F4B">
        <w:rPr>
          <w:sz w:val="28"/>
          <w:szCs w:val="28"/>
        </w:rPr>
        <w:t>в</w:t>
      </w:r>
      <w:r w:rsidR="0060788F">
        <w:rPr>
          <w:sz w:val="28"/>
          <w:szCs w:val="28"/>
        </w:rPr>
        <w:t>»</w:t>
      </w:r>
      <w:r w:rsidRPr="00FF6F4B">
        <w:rPr>
          <w:sz w:val="28"/>
          <w:szCs w:val="28"/>
        </w:rPr>
        <w:t xml:space="preserve"> настоящего пункта, разработчик обеспечивает внесение изменений в муниципальный нормативный правовой акт либо признание его утратившим силу в течение 90 дней со дня вынесения рекомендаций </w:t>
      </w:r>
      <w:r w:rsidR="0032561C" w:rsidRPr="0032561C">
        <w:rPr>
          <w:sz w:val="28"/>
          <w:szCs w:val="28"/>
        </w:rPr>
        <w:t>администрации Крапивинского муниципального округа</w:t>
      </w:r>
      <w:r w:rsidRPr="00FF6F4B">
        <w:rPr>
          <w:sz w:val="28"/>
          <w:szCs w:val="28"/>
        </w:rPr>
        <w:t xml:space="preserve">, указанных в подпунктах </w:t>
      </w:r>
      <w:r w:rsidR="0060788F">
        <w:rPr>
          <w:sz w:val="28"/>
          <w:szCs w:val="28"/>
        </w:rPr>
        <w:t>«</w:t>
      </w:r>
      <w:r w:rsidRPr="00FF6F4B">
        <w:rPr>
          <w:sz w:val="28"/>
          <w:szCs w:val="28"/>
        </w:rPr>
        <w:t>б</w:t>
      </w:r>
      <w:r w:rsidR="0060788F">
        <w:rPr>
          <w:sz w:val="28"/>
          <w:szCs w:val="28"/>
        </w:rPr>
        <w:t>»</w:t>
      </w:r>
      <w:r w:rsidRPr="00FF6F4B">
        <w:rPr>
          <w:sz w:val="28"/>
          <w:szCs w:val="28"/>
        </w:rPr>
        <w:t xml:space="preserve">, </w:t>
      </w:r>
      <w:r w:rsidR="0060788F">
        <w:rPr>
          <w:sz w:val="28"/>
          <w:szCs w:val="28"/>
        </w:rPr>
        <w:t>«</w:t>
      </w:r>
      <w:r w:rsidRPr="00FF6F4B">
        <w:rPr>
          <w:sz w:val="28"/>
          <w:szCs w:val="28"/>
        </w:rPr>
        <w:t>в</w:t>
      </w:r>
      <w:r w:rsidR="0060788F">
        <w:rPr>
          <w:sz w:val="28"/>
          <w:szCs w:val="28"/>
        </w:rPr>
        <w:t>»</w:t>
      </w:r>
      <w:r w:rsidRPr="00FF6F4B">
        <w:rPr>
          <w:sz w:val="28"/>
          <w:szCs w:val="28"/>
        </w:rPr>
        <w:t xml:space="preserve"> пункта 3.13 настоящего Порядка, в порядке, установленном муниципальным правовым актом </w:t>
      </w:r>
      <w:r w:rsidR="0032561C" w:rsidRPr="0032561C">
        <w:rPr>
          <w:sz w:val="28"/>
          <w:szCs w:val="28"/>
        </w:rPr>
        <w:t>администрации Крапивинского муниципального округа</w:t>
      </w:r>
      <w:r w:rsidRPr="00FF6F4B">
        <w:rPr>
          <w:sz w:val="28"/>
          <w:szCs w:val="28"/>
        </w:rPr>
        <w:t>.</w:t>
      </w:r>
    </w:p>
    <w:p w:rsidR="00FF6F4B" w:rsidRPr="00FF6F4B" w:rsidRDefault="00FF6F4B" w:rsidP="00FF6F4B">
      <w:pPr>
        <w:ind w:firstLine="540"/>
        <w:jc w:val="both"/>
        <w:rPr>
          <w:sz w:val="28"/>
          <w:szCs w:val="28"/>
        </w:rPr>
      </w:pPr>
      <w:r w:rsidRPr="00FF6F4B">
        <w:rPr>
          <w:sz w:val="28"/>
          <w:szCs w:val="28"/>
        </w:rPr>
        <w:t xml:space="preserve">3.15. Разработчик в течение 20 календарных дней со дня вынесения рекомендации </w:t>
      </w:r>
      <w:r w:rsidR="0032561C" w:rsidRPr="0032561C">
        <w:rPr>
          <w:sz w:val="28"/>
          <w:szCs w:val="28"/>
        </w:rPr>
        <w:t>администрации Крапивинского муниципального округа</w:t>
      </w:r>
      <w:r w:rsidRPr="00FF6F4B">
        <w:rPr>
          <w:sz w:val="28"/>
          <w:szCs w:val="28"/>
        </w:rPr>
        <w:t>, указанной в пункте 3.13 настоящего Порядка, подготавливает и размещает на официальном сайте информацию о результатах оценки применения обязательных требований.</w:t>
      </w:r>
    </w:p>
    <w:p w:rsidR="00AC6317" w:rsidRDefault="00AC6317" w:rsidP="00AC6317">
      <w:pPr>
        <w:jc w:val="center"/>
        <w:outlineLvl w:val="0"/>
        <w:rPr>
          <w:sz w:val="26"/>
          <w:szCs w:val="26"/>
        </w:rPr>
      </w:pPr>
    </w:p>
    <w:p w:rsidR="00FF6F4B" w:rsidRDefault="00FF6F4B" w:rsidP="00AC6317">
      <w:pPr>
        <w:jc w:val="center"/>
        <w:outlineLvl w:val="0"/>
        <w:rPr>
          <w:sz w:val="26"/>
          <w:szCs w:val="26"/>
        </w:rPr>
      </w:pPr>
    </w:p>
    <w:p w:rsidR="00FF6F4B" w:rsidRDefault="00FF6F4B" w:rsidP="00AC6317">
      <w:pPr>
        <w:jc w:val="center"/>
        <w:outlineLvl w:val="0"/>
        <w:rPr>
          <w:sz w:val="26"/>
          <w:szCs w:val="26"/>
        </w:rPr>
      </w:pPr>
    </w:p>
    <w:p w:rsidR="00FF6F4B" w:rsidRPr="0060788F" w:rsidRDefault="0060788F" w:rsidP="0060788F">
      <w:pPr>
        <w:jc w:val="both"/>
        <w:outlineLvl w:val="0"/>
        <w:rPr>
          <w:sz w:val="28"/>
          <w:szCs w:val="28"/>
        </w:rPr>
      </w:pPr>
      <w:r w:rsidRPr="0060788F">
        <w:rPr>
          <w:sz w:val="28"/>
          <w:szCs w:val="28"/>
        </w:rPr>
        <w:t>Заместитель главы</w:t>
      </w:r>
    </w:p>
    <w:p w:rsidR="0060788F" w:rsidRPr="0060788F" w:rsidRDefault="0060788F" w:rsidP="0060788F">
      <w:pPr>
        <w:jc w:val="both"/>
        <w:outlineLvl w:val="0"/>
        <w:rPr>
          <w:sz w:val="28"/>
          <w:szCs w:val="28"/>
        </w:rPr>
      </w:pPr>
      <w:r w:rsidRPr="0060788F">
        <w:rPr>
          <w:sz w:val="28"/>
          <w:szCs w:val="28"/>
        </w:rPr>
        <w:t>Крапивинского муниципального округа                                       Е.А. Слонов</w:t>
      </w:r>
    </w:p>
    <w:p w:rsidR="00FF6F4B" w:rsidRPr="0060788F" w:rsidRDefault="00FF6F4B" w:rsidP="00AC6317">
      <w:pPr>
        <w:jc w:val="center"/>
        <w:outlineLvl w:val="0"/>
        <w:rPr>
          <w:sz w:val="28"/>
          <w:szCs w:val="28"/>
        </w:rPr>
      </w:pPr>
    </w:p>
    <w:p w:rsidR="00A90883" w:rsidRPr="00A90883" w:rsidRDefault="00A90883" w:rsidP="00A90883">
      <w:pPr>
        <w:jc w:val="center"/>
        <w:rPr>
          <w:sz w:val="28"/>
          <w:szCs w:val="28"/>
        </w:rPr>
      </w:pPr>
    </w:p>
    <w:p w:rsidR="00A90883" w:rsidRDefault="00A90883" w:rsidP="00E60F60">
      <w:pPr>
        <w:jc w:val="center"/>
        <w:rPr>
          <w:b/>
          <w:color w:val="000000"/>
          <w:sz w:val="36"/>
          <w:szCs w:val="36"/>
        </w:rPr>
      </w:pPr>
    </w:p>
    <w:p w:rsidR="00A90883" w:rsidRDefault="00A90883" w:rsidP="00E60F60">
      <w:pPr>
        <w:jc w:val="center"/>
        <w:rPr>
          <w:b/>
          <w:color w:val="000000"/>
          <w:sz w:val="36"/>
          <w:szCs w:val="36"/>
        </w:rPr>
      </w:pPr>
    </w:p>
    <w:p w:rsidR="0032561C" w:rsidRDefault="0032561C" w:rsidP="00E60F60">
      <w:pPr>
        <w:jc w:val="center"/>
        <w:rPr>
          <w:b/>
          <w:color w:val="000000"/>
          <w:sz w:val="36"/>
          <w:szCs w:val="36"/>
        </w:rPr>
      </w:pPr>
    </w:p>
    <w:p w:rsidR="0032561C" w:rsidRDefault="0032561C" w:rsidP="00E60F60">
      <w:pPr>
        <w:jc w:val="center"/>
        <w:rPr>
          <w:b/>
          <w:color w:val="000000"/>
          <w:sz w:val="36"/>
          <w:szCs w:val="36"/>
        </w:rPr>
      </w:pPr>
    </w:p>
    <w:p w:rsidR="0032561C" w:rsidRDefault="0032561C" w:rsidP="00E60F60">
      <w:pPr>
        <w:jc w:val="center"/>
        <w:rPr>
          <w:b/>
          <w:color w:val="000000"/>
          <w:sz w:val="36"/>
          <w:szCs w:val="36"/>
        </w:rPr>
      </w:pPr>
    </w:p>
    <w:p w:rsidR="0032561C" w:rsidRDefault="0032561C" w:rsidP="00E60F60">
      <w:pPr>
        <w:jc w:val="center"/>
        <w:rPr>
          <w:b/>
          <w:color w:val="000000"/>
          <w:sz w:val="36"/>
          <w:szCs w:val="36"/>
        </w:rPr>
      </w:pPr>
    </w:p>
    <w:p w:rsidR="0032561C" w:rsidRDefault="0032561C" w:rsidP="00E60F60">
      <w:pPr>
        <w:jc w:val="center"/>
        <w:rPr>
          <w:b/>
          <w:color w:val="000000"/>
          <w:sz w:val="36"/>
          <w:szCs w:val="36"/>
        </w:rPr>
      </w:pPr>
    </w:p>
    <w:p w:rsidR="0032561C" w:rsidRDefault="0032561C" w:rsidP="00E60F60">
      <w:pPr>
        <w:jc w:val="center"/>
        <w:rPr>
          <w:b/>
          <w:color w:val="000000"/>
          <w:sz w:val="36"/>
          <w:szCs w:val="36"/>
        </w:rPr>
      </w:pPr>
    </w:p>
    <w:p w:rsidR="0032561C" w:rsidRDefault="0032561C" w:rsidP="00E60F60">
      <w:pPr>
        <w:jc w:val="center"/>
        <w:rPr>
          <w:b/>
          <w:color w:val="000000"/>
          <w:sz w:val="36"/>
          <w:szCs w:val="36"/>
        </w:rPr>
      </w:pPr>
    </w:p>
    <w:p w:rsidR="0032561C" w:rsidRDefault="0032561C" w:rsidP="00E60F60">
      <w:pPr>
        <w:jc w:val="center"/>
        <w:rPr>
          <w:b/>
          <w:color w:val="000000"/>
          <w:sz w:val="36"/>
          <w:szCs w:val="36"/>
        </w:rPr>
      </w:pPr>
    </w:p>
    <w:p w:rsidR="0032561C" w:rsidRDefault="0032561C" w:rsidP="00E60F60">
      <w:pPr>
        <w:jc w:val="center"/>
        <w:rPr>
          <w:b/>
          <w:color w:val="000000"/>
          <w:sz w:val="36"/>
          <w:szCs w:val="36"/>
        </w:rPr>
      </w:pPr>
    </w:p>
    <w:p w:rsidR="0032561C" w:rsidRDefault="0032561C" w:rsidP="00E60F60">
      <w:pPr>
        <w:jc w:val="center"/>
        <w:rPr>
          <w:b/>
          <w:color w:val="000000"/>
          <w:sz w:val="36"/>
          <w:szCs w:val="36"/>
        </w:rPr>
      </w:pPr>
    </w:p>
    <w:p w:rsidR="0032561C" w:rsidRDefault="0032561C" w:rsidP="00E60F60">
      <w:pPr>
        <w:jc w:val="center"/>
        <w:rPr>
          <w:b/>
          <w:color w:val="000000"/>
          <w:sz w:val="36"/>
          <w:szCs w:val="36"/>
        </w:rPr>
      </w:pPr>
    </w:p>
    <w:p w:rsidR="0032561C" w:rsidRDefault="0032561C" w:rsidP="00E60F60">
      <w:pPr>
        <w:jc w:val="center"/>
        <w:rPr>
          <w:b/>
          <w:color w:val="000000"/>
          <w:sz w:val="36"/>
          <w:szCs w:val="36"/>
        </w:rPr>
      </w:pPr>
    </w:p>
    <w:p w:rsidR="0032561C" w:rsidRDefault="0032561C" w:rsidP="00E60F60">
      <w:pPr>
        <w:jc w:val="center"/>
        <w:rPr>
          <w:b/>
          <w:color w:val="000000"/>
          <w:sz w:val="36"/>
          <w:szCs w:val="36"/>
        </w:rPr>
      </w:pPr>
    </w:p>
    <w:p w:rsidR="0032561C" w:rsidRDefault="0032561C" w:rsidP="00E60F60">
      <w:pPr>
        <w:jc w:val="center"/>
        <w:rPr>
          <w:b/>
          <w:color w:val="000000"/>
          <w:sz w:val="36"/>
          <w:szCs w:val="36"/>
        </w:rPr>
      </w:pPr>
    </w:p>
    <w:p w:rsidR="0060788F" w:rsidRDefault="0060788F" w:rsidP="00E60F60">
      <w:pPr>
        <w:jc w:val="center"/>
        <w:rPr>
          <w:b/>
          <w:color w:val="000000"/>
          <w:sz w:val="36"/>
          <w:szCs w:val="36"/>
        </w:rPr>
      </w:pPr>
    </w:p>
    <w:p w:rsidR="00E60F60" w:rsidRPr="00E60F60" w:rsidRDefault="00E60F60" w:rsidP="00E60F60">
      <w:pPr>
        <w:jc w:val="center"/>
        <w:rPr>
          <w:b/>
          <w:color w:val="000000"/>
          <w:sz w:val="36"/>
          <w:szCs w:val="36"/>
        </w:rPr>
      </w:pPr>
      <w:r w:rsidRPr="00E60F60">
        <w:rPr>
          <w:b/>
          <w:color w:val="000000"/>
          <w:sz w:val="36"/>
          <w:szCs w:val="36"/>
        </w:rPr>
        <w:lastRenderedPageBreak/>
        <w:t>Лист согласования</w:t>
      </w:r>
    </w:p>
    <w:p w:rsidR="00E60F60" w:rsidRPr="00E60F60" w:rsidRDefault="00E60F60" w:rsidP="00E60F60">
      <w:pPr>
        <w:jc w:val="center"/>
        <w:rPr>
          <w:b/>
          <w:color w:val="000000"/>
          <w:sz w:val="36"/>
          <w:szCs w:val="36"/>
        </w:rPr>
      </w:pPr>
    </w:p>
    <w:p w:rsidR="00E60F60" w:rsidRPr="00E60F60" w:rsidRDefault="00E60F60" w:rsidP="00E60F60">
      <w:pPr>
        <w:jc w:val="center"/>
        <w:rPr>
          <w:b/>
          <w:color w:val="000000"/>
          <w:sz w:val="36"/>
          <w:szCs w:val="36"/>
        </w:rPr>
      </w:pPr>
      <w:r w:rsidRPr="00E60F60">
        <w:rPr>
          <w:b/>
          <w:color w:val="000000"/>
          <w:sz w:val="36"/>
          <w:szCs w:val="36"/>
        </w:rPr>
        <w:t>к Постановлению № _____ от ____ _______2021 г.</w:t>
      </w:r>
    </w:p>
    <w:p w:rsidR="00E60F60" w:rsidRPr="00E60F60" w:rsidRDefault="00E60F60" w:rsidP="00E60F60">
      <w:pPr>
        <w:jc w:val="center"/>
        <w:rPr>
          <w:b/>
          <w:color w:val="000000"/>
          <w:sz w:val="28"/>
          <w:szCs w:val="28"/>
        </w:rPr>
      </w:pPr>
    </w:p>
    <w:p w:rsidR="002E49ED" w:rsidRPr="002E49ED" w:rsidRDefault="002E49ED" w:rsidP="002E49ED">
      <w:pPr>
        <w:widowControl w:val="0"/>
        <w:autoSpaceDE w:val="0"/>
        <w:autoSpaceDN w:val="0"/>
        <w:adjustRightInd w:val="0"/>
        <w:ind w:left="540"/>
        <w:jc w:val="center"/>
        <w:outlineLvl w:val="1"/>
        <w:rPr>
          <w:b/>
          <w:bCs/>
          <w:sz w:val="28"/>
          <w:szCs w:val="28"/>
        </w:rPr>
      </w:pPr>
      <w:r w:rsidRPr="002E49ED">
        <w:rPr>
          <w:b/>
          <w:bCs/>
          <w:sz w:val="28"/>
          <w:szCs w:val="28"/>
        </w:rPr>
        <w:t>Об утверждении Порядка установления и оценки применения</w:t>
      </w:r>
    </w:p>
    <w:p w:rsidR="002E49ED" w:rsidRPr="002E49ED" w:rsidRDefault="002E49ED" w:rsidP="002E49ED">
      <w:pPr>
        <w:widowControl w:val="0"/>
        <w:autoSpaceDE w:val="0"/>
        <w:autoSpaceDN w:val="0"/>
        <w:adjustRightInd w:val="0"/>
        <w:ind w:left="540"/>
        <w:jc w:val="center"/>
        <w:outlineLvl w:val="1"/>
        <w:rPr>
          <w:b/>
          <w:bCs/>
          <w:sz w:val="28"/>
          <w:szCs w:val="28"/>
        </w:rPr>
      </w:pPr>
      <w:r w:rsidRPr="002E49ED">
        <w:rPr>
          <w:b/>
          <w:bCs/>
          <w:sz w:val="28"/>
          <w:szCs w:val="28"/>
        </w:rPr>
        <w:t>обязательных требований, устанавливаемых муниципальными</w:t>
      </w:r>
    </w:p>
    <w:p w:rsidR="00E60F60" w:rsidRPr="00E60F60" w:rsidRDefault="002E49ED" w:rsidP="002E49ED">
      <w:pPr>
        <w:widowControl w:val="0"/>
        <w:autoSpaceDE w:val="0"/>
        <w:autoSpaceDN w:val="0"/>
        <w:adjustRightInd w:val="0"/>
        <w:ind w:left="540"/>
        <w:jc w:val="center"/>
        <w:outlineLvl w:val="1"/>
        <w:rPr>
          <w:b/>
          <w:sz w:val="28"/>
          <w:szCs w:val="28"/>
        </w:rPr>
      </w:pPr>
      <w:r w:rsidRPr="002E49ED">
        <w:rPr>
          <w:b/>
          <w:bCs/>
          <w:sz w:val="28"/>
          <w:szCs w:val="28"/>
        </w:rPr>
        <w:t>нормативными правовыми актами Крапивинского муниципального округа</w:t>
      </w:r>
    </w:p>
    <w:p w:rsidR="00E60F60" w:rsidRPr="00E60F60" w:rsidRDefault="00E60F60" w:rsidP="00E60F60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5"/>
        <w:gridCol w:w="4943"/>
        <w:gridCol w:w="2176"/>
      </w:tblGrid>
      <w:tr w:rsidR="00E60F60" w:rsidRPr="00E60F60" w:rsidTr="00E60F6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E60F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0F60">
              <w:rPr>
                <w:b/>
                <w:color w:val="000000"/>
                <w:sz w:val="28"/>
                <w:szCs w:val="28"/>
              </w:rPr>
              <w:t>Ф.И.О.</w:t>
            </w:r>
          </w:p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60F60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60F60">
              <w:rPr>
                <w:b/>
                <w:color w:val="000000"/>
                <w:sz w:val="28"/>
                <w:szCs w:val="28"/>
              </w:rPr>
              <w:t>Роспись</w:t>
            </w:r>
          </w:p>
        </w:tc>
      </w:tr>
      <w:tr w:rsidR="00A205C6" w:rsidRPr="00E60F60" w:rsidTr="002E49ED">
        <w:trPr>
          <w:trHeight w:val="97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5C6" w:rsidRPr="00E60F60" w:rsidRDefault="00A205C6" w:rsidP="00E60F6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05C6" w:rsidRPr="00E60F60" w:rsidRDefault="002E49ED" w:rsidP="00E60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Слонов Е.А.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5C6" w:rsidRPr="00E60F60" w:rsidRDefault="002E49ED" w:rsidP="002E49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A205C6">
              <w:rPr>
                <w:color w:val="000000"/>
                <w:sz w:val="28"/>
                <w:szCs w:val="28"/>
              </w:rPr>
              <w:t>аместител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="00A205C6" w:rsidRPr="00E60F60">
              <w:rPr>
                <w:color w:val="000000"/>
                <w:sz w:val="28"/>
                <w:szCs w:val="28"/>
              </w:rPr>
              <w:t>главы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5C6" w:rsidRPr="00E60F60" w:rsidRDefault="00A205C6" w:rsidP="00E60F6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05C6" w:rsidRPr="00E60F60" w:rsidRDefault="00A205C6" w:rsidP="00E60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E49ED" w:rsidRPr="00E60F60" w:rsidTr="002E49ED">
        <w:trPr>
          <w:trHeight w:val="112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9ED" w:rsidRPr="00A205C6" w:rsidRDefault="002E49ED" w:rsidP="00E60F60">
            <w:pPr>
              <w:jc w:val="center"/>
              <w:rPr>
                <w:color w:val="000000"/>
                <w:sz w:val="28"/>
                <w:szCs w:val="28"/>
              </w:rPr>
            </w:pPr>
            <w:r w:rsidRPr="002E49ED">
              <w:rPr>
                <w:color w:val="000000"/>
                <w:sz w:val="28"/>
                <w:szCs w:val="28"/>
              </w:rPr>
              <w:t>Голошумова Е.А.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9ED" w:rsidRDefault="002E49ED" w:rsidP="00A205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2E49ED">
              <w:rPr>
                <w:color w:val="000000"/>
                <w:sz w:val="28"/>
                <w:szCs w:val="28"/>
              </w:rPr>
              <w:t>ачальник юридического отдела администрации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9ED" w:rsidRPr="00E60F60" w:rsidRDefault="002E49ED" w:rsidP="00E60F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60F60" w:rsidRPr="00E60F60" w:rsidTr="002E49ED">
        <w:trPr>
          <w:trHeight w:val="8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A205C6" w:rsidP="00E60F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Шулежко Е.С.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E60F60">
            <w:pPr>
              <w:jc w:val="center"/>
              <w:rPr>
                <w:color w:val="000000"/>
                <w:sz w:val="28"/>
                <w:szCs w:val="28"/>
              </w:rPr>
            </w:pPr>
            <w:r w:rsidRPr="00E60F60">
              <w:rPr>
                <w:color w:val="000000"/>
                <w:sz w:val="28"/>
                <w:szCs w:val="28"/>
              </w:rPr>
              <w:t>Прокуратура Крапивинского</w:t>
            </w:r>
          </w:p>
          <w:p w:rsidR="00E60F60" w:rsidRPr="00E60F60" w:rsidRDefault="00E60F60" w:rsidP="00E60F60">
            <w:pPr>
              <w:jc w:val="center"/>
              <w:rPr>
                <w:color w:val="000000"/>
                <w:sz w:val="28"/>
                <w:szCs w:val="28"/>
              </w:rPr>
            </w:pPr>
            <w:r w:rsidRPr="00E60F60">
              <w:rPr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E60F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60F60" w:rsidRPr="00E60F60" w:rsidRDefault="00E60F60" w:rsidP="00E60F60">
      <w:pPr>
        <w:rPr>
          <w:color w:val="000000"/>
          <w:sz w:val="28"/>
          <w:szCs w:val="28"/>
        </w:rPr>
      </w:pPr>
    </w:p>
    <w:p w:rsidR="00E60F60" w:rsidRPr="00E60F60" w:rsidRDefault="00E60F60" w:rsidP="00E60F60">
      <w:pPr>
        <w:widowControl w:val="0"/>
        <w:autoSpaceDE w:val="0"/>
        <w:autoSpaceDN w:val="0"/>
        <w:adjustRightInd w:val="0"/>
        <w:ind w:right="-573"/>
        <w:jc w:val="both"/>
        <w:outlineLvl w:val="1"/>
        <w:rPr>
          <w:sz w:val="16"/>
          <w:szCs w:val="1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DD1328" w:rsidRDefault="00DD1328" w:rsidP="00E60F60">
      <w:pPr>
        <w:tabs>
          <w:tab w:val="left" w:pos="1720"/>
        </w:tabs>
        <w:rPr>
          <w:sz w:val="36"/>
          <w:szCs w:val="36"/>
        </w:rPr>
      </w:pPr>
    </w:p>
    <w:p w:rsidR="00DD1328" w:rsidRDefault="00DD1328" w:rsidP="00E60F60">
      <w:pPr>
        <w:tabs>
          <w:tab w:val="left" w:pos="1720"/>
        </w:tabs>
        <w:rPr>
          <w:sz w:val="36"/>
          <w:szCs w:val="36"/>
        </w:rPr>
      </w:pPr>
    </w:p>
    <w:p w:rsidR="00DD1328" w:rsidRDefault="00DD1328" w:rsidP="00E60F60">
      <w:pPr>
        <w:tabs>
          <w:tab w:val="left" w:pos="1720"/>
        </w:tabs>
        <w:rPr>
          <w:sz w:val="36"/>
          <w:szCs w:val="36"/>
        </w:rPr>
      </w:pPr>
    </w:p>
    <w:p w:rsidR="00DD1328" w:rsidRPr="00E60F60" w:rsidRDefault="00DD1328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jc w:val="center"/>
        <w:rPr>
          <w:b/>
          <w:color w:val="000000"/>
          <w:sz w:val="28"/>
          <w:szCs w:val="28"/>
        </w:rPr>
      </w:pPr>
      <w:r w:rsidRPr="00E60F60">
        <w:rPr>
          <w:b/>
          <w:color w:val="000000"/>
          <w:sz w:val="28"/>
          <w:szCs w:val="28"/>
        </w:rPr>
        <w:t>Лист рассылки</w:t>
      </w:r>
    </w:p>
    <w:p w:rsidR="00E60F60" w:rsidRPr="00E60F60" w:rsidRDefault="00E60F60" w:rsidP="00E60F60">
      <w:pPr>
        <w:jc w:val="center"/>
        <w:rPr>
          <w:color w:val="000000"/>
          <w:sz w:val="28"/>
          <w:szCs w:val="28"/>
        </w:rPr>
      </w:pPr>
    </w:p>
    <w:p w:rsidR="00E60F60" w:rsidRPr="00E60F60" w:rsidRDefault="00E60F60" w:rsidP="00E60F60">
      <w:pPr>
        <w:jc w:val="center"/>
        <w:rPr>
          <w:b/>
          <w:color w:val="000000"/>
          <w:sz w:val="36"/>
          <w:szCs w:val="36"/>
        </w:rPr>
      </w:pPr>
      <w:r w:rsidRPr="00E60F60">
        <w:rPr>
          <w:b/>
          <w:color w:val="000000"/>
          <w:sz w:val="36"/>
          <w:szCs w:val="36"/>
        </w:rPr>
        <w:t>к Постановлению № _____ от ____ _______2021 г.</w:t>
      </w:r>
    </w:p>
    <w:p w:rsidR="00E60F60" w:rsidRPr="00E60F60" w:rsidRDefault="00E60F60" w:rsidP="00E60F60">
      <w:pPr>
        <w:jc w:val="center"/>
        <w:rPr>
          <w:b/>
          <w:color w:val="000000"/>
          <w:sz w:val="28"/>
          <w:szCs w:val="28"/>
        </w:rPr>
      </w:pPr>
    </w:p>
    <w:p w:rsidR="002E49ED" w:rsidRPr="002E49ED" w:rsidRDefault="002E49ED" w:rsidP="002E49ED">
      <w:pPr>
        <w:jc w:val="center"/>
        <w:rPr>
          <w:b/>
          <w:bCs/>
          <w:sz w:val="28"/>
          <w:szCs w:val="28"/>
        </w:rPr>
      </w:pPr>
      <w:bookmarkStart w:id="0" w:name="_GoBack"/>
      <w:r w:rsidRPr="002E49ED">
        <w:rPr>
          <w:b/>
          <w:bCs/>
          <w:sz w:val="28"/>
          <w:szCs w:val="28"/>
        </w:rPr>
        <w:t>Об утверждении Порядка установления и оценки применения</w:t>
      </w:r>
    </w:p>
    <w:p w:rsidR="002E49ED" w:rsidRPr="002E49ED" w:rsidRDefault="002E49ED" w:rsidP="002E49ED">
      <w:pPr>
        <w:jc w:val="center"/>
        <w:rPr>
          <w:b/>
          <w:bCs/>
          <w:sz w:val="28"/>
          <w:szCs w:val="28"/>
        </w:rPr>
      </w:pPr>
      <w:r w:rsidRPr="002E49ED">
        <w:rPr>
          <w:b/>
          <w:bCs/>
          <w:sz w:val="28"/>
          <w:szCs w:val="28"/>
        </w:rPr>
        <w:t>обязательных требований, устанавливаемых муниципальными</w:t>
      </w:r>
    </w:p>
    <w:p w:rsidR="00E60F60" w:rsidRPr="00E60F60" w:rsidRDefault="002E49ED" w:rsidP="002E49ED">
      <w:pPr>
        <w:jc w:val="center"/>
        <w:rPr>
          <w:b/>
          <w:sz w:val="28"/>
          <w:szCs w:val="28"/>
        </w:rPr>
      </w:pPr>
      <w:r w:rsidRPr="002E49ED">
        <w:rPr>
          <w:b/>
          <w:bCs/>
          <w:sz w:val="28"/>
          <w:szCs w:val="28"/>
        </w:rPr>
        <w:t>нормативными правовыми актами Крапивинского муниципального округа</w:t>
      </w:r>
    </w:p>
    <w:bookmarkEnd w:id="0"/>
    <w:p w:rsidR="00E60F60" w:rsidRPr="00E60F60" w:rsidRDefault="00E60F60" w:rsidP="00E60F6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5"/>
        <w:gridCol w:w="4801"/>
        <w:gridCol w:w="2176"/>
      </w:tblGrid>
      <w:tr w:rsidR="00E60F60" w:rsidRPr="00E60F60" w:rsidTr="00E60F6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E60F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0F60">
              <w:rPr>
                <w:b/>
                <w:color w:val="000000"/>
                <w:sz w:val="28"/>
                <w:szCs w:val="28"/>
              </w:rPr>
              <w:t>Ф.И.О.</w:t>
            </w:r>
          </w:p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60F60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60F60">
              <w:rPr>
                <w:b/>
                <w:color w:val="000000"/>
                <w:sz w:val="28"/>
                <w:szCs w:val="28"/>
              </w:rPr>
              <w:t>Роспись</w:t>
            </w:r>
          </w:p>
        </w:tc>
      </w:tr>
      <w:tr w:rsidR="000B7CCB" w:rsidRPr="000B7CCB" w:rsidTr="00E60F6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CB" w:rsidRPr="000B7CCB" w:rsidRDefault="000B7CCB" w:rsidP="00E60F60">
            <w:pPr>
              <w:jc w:val="center"/>
              <w:rPr>
                <w:color w:val="000000"/>
                <w:sz w:val="28"/>
                <w:szCs w:val="28"/>
              </w:rPr>
            </w:pPr>
            <w:r w:rsidRPr="000B7CCB">
              <w:rPr>
                <w:color w:val="000000"/>
                <w:sz w:val="28"/>
                <w:szCs w:val="28"/>
              </w:rPr>
              <w:t>Арнольд Н.Ф.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CB" w:rsidRPr="000B7CCB" w:rsidRDefault="000B7CCB" w:rsidP="00E60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Первый заместитель главы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CB" w:rsidRPr="000B7CCB" w:rsidRDefault="000B7CCB" w:rsidP="00E60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B7CCB" w:rsidRPr="000B7CCB" w:rsidTr="00E60F6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CB" w:rsidRPr="000B7CCB" w:rsidRDefault="000B7CCB" w:rsidP="000B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Слонов Е.А.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CB" w:rsidRDefault="000B7CCB" w:rsidP="000B7CCB">
            <w:pPr>
              <w:jc w:val="center"/>
            </w:pPr>
            <w:r>
              <w:rPr>
                <w:color w:val="000000"/>
                <w:sz w:val="28"/>
                <w:szCs w:val="28"/>
              </w:rPr>
              <w:t>З</w:t>
            </w:r>
            <w:r w:rsidRPr="00875A4D">
              <w:rPr>
                <w:color w:val="000000"/>
                <w:sz w:val="28"/>
                <w:szCs w:val="28"/>
              </w:rPr>
              <w:t>аместитель главы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CB" w:rsidRPr="000B7CCB" w:rsidRDefault="000B7CCB" w:rsidP="000B7C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B7CCB" w:rsidRPr="000B7CCB" w:rsidTr="00E60F6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CB" w:rsidRPr="000B7CCB" w:rsidRDefault="000B7CCB" w:rsidP="000B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Реванченко А.А.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CB" w:rsidRDefault="000B7CCB" w:rsidP="000B7CCB">
            <w:pPr>
              <w:jc w:val="center"/>
            </w:pPr>
            <w:r>
              <w:rPr>
                <w:color w:val="000000"/>
                <w:sz w:val="28"/>
                <w:szCs w:val="28"/>
              </w:rPr>
              <w:t>З</w:t>
            </w:r>
            <w:r w:rsidRPr="00875A4D">
              <w:rPr>
                <w:color w:val="000000"/>
                <w:sz w:val="28"/>
                <w:szCs w:val="28"/>
              </w:rPr>
              <w:t>аместитель главы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CB" w:rsidRPr="000B7CCB" w:rsidRDefault="000B7CCB" w:rsidP="000B7C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B7CCB" w:rsidRPr="000B7CCB" w:rsidTr="00E60F6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CB" w:rsidRPr="000B7CCB" w:rsidRDefault="000B7CCB" w:rsidP="000B7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Харламов С.Н.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CB" w:rsidRDefault="000B7CCB" w:rsidP="000B7CCB">
            <w:pPr>
              <w:jc w:val="center"/>
            </w:pPr>
            <w:r>
              <w:rPr>
                <w:color w:val="000000"/>
                <w:sz w:val="28"/>
                <w:szCs w:val="28"/>
              </w:rPr>
              <w:t>З</w:t>
            </w:r>
            <w:r w:rsidRPr="00875A4D">
              <w:rPr>
                <w:color w:val="000000"/>
                <w:sz w:val="28"/>
                <w:szCs w:val="28"/>
              </w:rPr>
              <w:t>аместитель главы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CB" w:rsidRPr="000B7CCB" w:rsidRDefault="000B7CCB" w:rsidP="000B7C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60F60" w:rsidRPr="00E60F60" w:rsidTr="00E60F6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E60F60">
            <w:pPr>
              <w:rPr>
                <w:color w:val="000000"/>
                <w:sz w:val="28"/>
                <w:szCs w:val="28"/>
              </w:rPr>
            </w:pPr>
          </w:p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60F60">
              <w:rPr>
                <w:color w:val="000000"/>
                <w:sz w:val="28"/>
                <w:szCs w:val="28"/>
              </w:rPr>
              <w:t>Голошумова Е.А.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DD1328">
            <w:pPr>
              <w:jc w:val="center"/>
              <w:rPr>
                <w:color w:val="000000"/>
                <w:sz w:val="28"/>
                <w:szCs w:val="28"/>
              </w:rPr>
            </w:pPr>
            <w:r w:rsidRPr="00E60F60">
              <w:rPr>
                <w:color w:val="000000"/>
                <w:sz w:val="28"/>
                <w:szCs w:val="28"/>
              </w:rPr>
              <w:t>Начальник юридического отдела администрации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E60F60">
            <w:pPr>
              <w:rPr>
                <w:color w:val="000000"/>
                <w:sz w:val="28"/>
                <w:szCs w:val="28"/>
              </w:rPr>
            </w:pPr>
          </w:p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60F60" w:rsidRPr="00E60F60" w:rsidRDefault="00E60F60" w:rsidP="00E60F60">
      <w:pPr>
        <w:jc w:val="center"/>
        <w:rPr>
          <w:sz w:val="16"/>
          <w:szCs w:val="1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ind w:firstLine="708"/>
        <w:jc w:val="both"/>
      </w:pPr>
    </w:p>
    <w:sectPr w:rsidR="00E60F60" w:rsidRPr="00E60F60" w:rsidSect="00E60F60">
      <w:footerReference w:type="default" r:id="rId8"/>
      <w:pgSz w:w="11906" w:h="16838"/>
      <w:pgMar w:top="1276" w:right="991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A76" w:rsidRDefault="007B0A76" w:rsidP="00A205C6">
      <w:r>
        <w:separator/>
      </w:r>
    </w:p>
  </w:endnote>
  <w:endnote w:type="continuationSeparator" w:id="1">
    <w:p w:rsidR="007B0A76" w:rsidRDefault="007B0A76" w:rsidP="00A20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9458503"/>
      <w:docPartObj>
        <w:docPartGallery w:val="Page Numbers (Bottom of Page)"/>
        <w:docPartUnique/>
      </w:docPartObj>
    </w:sdtPr>
    <w:sdtContent>
      <w:p w:rsidR="00A205C6" w:rsidRDefault="001F6AF9">
        <w:pPr>
          <w:pStyle w:val="ab"/>
          <w:jc w:val="center"/>
        </w:pPr>
        <w:r>
          <w:fldChar w:fldCharType="begin"/>
        </w:r>
        <w:r w:rsidR="00A205C6">
          <w:instrText>PAGE   \* MERGEFORMAT</w:instrText>
        </w:r>
        <w:r>
          <w:fldChar w:fldCharType="separate"/>
        </w:r>
        <w:r w:rsidR="00B341C1">
          <w:rPr>
            <w:noProof/>
          </w:rPr>
          <w:t>10</w:t>
        </w:r>
        <w:r>
          <w:fldChar w:fldCharType="end"/>
        </w:r>
      </w:p>
    </w:sdtContent>
  </w:sdt>
  <w:p w:rsidR="00A205C6" w:rsidRDefault="00A205C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A76" w:rsidRDefault="007B0A76" w:rsidP="00A205C6">
      <w:r>
        <w:separator/>
      </w:r>
    </w:p>
  </w:footnote>
  <w:footnote w:type="continuationSeparator" w:id="1">
    <w:p w:rsidR="007B0A76" w:rsidRDefault="007B0A76" w:rsidP="00A205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49E0"/>
    <w:multiLevelType w:val="multilevel"/>
    <w:tmpl w:val="1DDE2FC6"/>
    <w:lvl w:ilvl="0">
      <w:start w:val="2"/>
      <w:numFmt w:val="decimal"/>
      <w:lvlText w:val="%1."/>
      <w:lvlJc w:val="left"/>
      <w:pPr>
        <w:ind w:left="214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1">
    <w:nsid w:val="152974D0"/>
    <w:multiLevelType w:val="hybridMultilevel"/>
    <w:tmpl w:val="467ED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67F66"/>
    <w:multiLevelType w:val="hybridMultilevel"/>
    <w:tmpl w:val="20A23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1554B"/>
    <w:multiLevelType w:val="hybridMultilevel"/>
    <w:tmpl w:val="4B78CBEE"/>
    <w:lvl w:ilvl="0" w:tplc="712E8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7161B"/>
    <w:multiLevelType w:val="hybridMultilevel"/>
    <w:tmpl w:val="113CA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F7E1D"/>
    <w:multiLevelType w:val="multilevel"/>
    <w:tmpl w:val="58924B4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1065084"/>
    <w:multiLevelType w:val="hybridMultilevel"/>
    <w:tmpl w:val="50902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511C3"/>
    <w:multiLevelType w:val="hybridMultilevel"/>
    <w:tmpl w:val="42AC1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F3815"/>
    <w:multiLevelType w:val="multilevel"/>
    <w:tmpl w:val="68725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E45"/>
    <w:rsid w:val="00023690"/>
    <w:rsid w:val="000347BF"/>
    <w:rsid w:val="00063CBA"/>
    <w:rsid w:val="00090761"/>
    <w:rsid w:val="000A7A75"/>
    <w:rsid w:val="000B7CCB"/>
    <w:rsid w:val="000C5E45"/>
    <w:rsid w:val="00162A7F"/>
    <w:rsid w:val="001703A3"/>
    <w:rsid w:val="00180A0B"/>
    <w:rsid w:val="00184EF8"/>
    <w:rsid w:val="001D073D"/>
    <w:rsid w:val="001E0963"/>
    <w:rsid w:val="001F6AF9"/>
    <w:rsid w:val="00254A32"/>
    <w:rsid w:val="002A4F99"/>
    <w:rsid w:val="002D2205"/>
    <w:rsid w:val="002E49ED"/>
    <w:rsid w:val="002F561F"/>
    <w:rsid w:val="00302B69"/>
    <w:rsid w:val="003034A2"/>
    <w:rsid w:val="00315CCA"/>
    <w:rsid w:val="0032561C"/>
    <w:rsid w:val="00337AEE"/>
    <w:rsid w:val="00365CFD"/>
    <w:rsid w:val="003669A1"/>
    <w:rsid w:val="0037610E"/>
    <w:rsid w:val="003932D8"/>
    <w:rsid w:val="003B0846"/>
    <w:rsid w:val="003F71FE"/>
    <w:rsid w:val="0042397D"/>
    <w:rsid w:val="00426F75"/>
    <w:rsid w:val="00431816"/>
    <w:rsid w:val="0043598E"/>
    <w:rsid w:val="004543F7"/>
    <w:rsid w:val="00477A71"/>
    <w:rsid w:val="00494996"/>
    <w:rsid w:val="004F2081"/>
    <w:rsid w:val="00500E42"/>
    <w:rsid w:val="00501AFA"/>
    <w:rsid w:val="005361D4"/>
    <w:rsid w:val="005455E3"/>
    <w:rsid w:val="00556854"/>
    <w:rsid w:val="005850B1"/>
    <w:rsid w:val="00591D97"/>
    <w:rsid w:val="005A1969"/>
    <w:rsid w:val="005D6627"/>
    <w:rsid w:val="005E7BB3"/>
    <w:rsid w:val="0060788F"/>
    <w:rsid w:val="00607AFA"/>
    <w:rsid w:val="00614D74"/>
    <w:rsid w:val="00615ABB"/>
    <w:rsid w:val="00694EB2"/>
    <w:rsid w:val="006A175B"/>
    <w:rsid w:val="006A53F3"/>
    <w:rsid w:val="006B0507"/>
    <w:rsid w:val="006C0EE4"/>
    <w:rsid w:val="006E557C"/>
    <w:rsid w:val="006F7CC8"/>
    <w:rsid w:val="00711229"/>
    <w:rsid w:val="00726540"/>
    <w:rsid w:val="007463BD"/>
    <w:rsid w:val="00762381"/>
    <w:rsid w:val="007A0B87"/>
    <w:rsid w:val="007B0A76"/>
    <w:rsid w:val="007F27D1"/>
    <w:rsid w:val="00805CE8"/>
    <w:rsid w:val="00843E60"/>
    <w:rsid w:val="008443C3"/>
    <w:rsid w:val="00876655"/>
    <w:rsid w:val="00877843"/>
    <w:rsid w:val="0089054A"/>
    <w:rsid w:val="00890CDF"/>
    <w:rsid w:val="008B2404"/>
    <w:rsid w:val="008F1CEF"/>
    <w:rsid w:val="00923E4C"/>
    <w:rsid w:val="00931288"/>
    <w:rsid w:val="00970BE6"/>
    <w:rsid w:val="00972BC7"/>
    <w:rsid w:val="00981E05"/>
    <w:rsid w:val="0099295A"/>
    <w:rsid w:val="009A5D77"/>
    <w:rsid w:val="009E4448"/>
    <w:rsid w:val="009F6281"/>
    <w:rsid w:val="00A01D3D"/>
    <w:rsid w:val="00A04274"/>
    <w:rsid w:val="00A205C6"/>
    <w:rsid w:val="00A32353"/>
    <w:rsid w:val="00A33D6B"/>
    <w:rsid w:val="00A71578"/>
    <w:rsid w:val="00A90883"/>
    <w:rsid w:val="00AC6317"/>
    <w:rsid w:val="00AE56EA"/>
    <w:rsid w:val="00AE723A"/>
    <w:rsid w:val="00B07A15"/>
    <w:rsid w:val="00B33A57"/>
    <w:rsid w:val="00B341C1"/>
    <w:rsid w:val="00B66230"/>
    <w:rsid w:val="00BC5264"/>
    <w:rsid w:val="00C00515"/>
    <w:rsid w:val="00C367E9"/>
    <w:rsid w:val="00C71257"/>
    <w:rsid w:val="00CD39C5"/>
    <w:rsid w:val="00D216E3"/>
    <w:rsid w:val="00D300B6"/>
    <w:rsid w:val="00D32BB9"/>
    <w:rsid w:val="00D54575"/>
    <w:rsid w:val="00D908AA"/>
    <w:rsid w:val="00DA13B9"/>
    <w:rsid w:val="00DC2957"/>
    <w:rsid w:val="00DC4C3A"/>
    <w:rsid w:val="00DD1328"/>
    <w:rsid w:val="00E43801"/>
    <w:rsid w:val="00E60F60"/>
    <w:rsid w:val="00E67F48"/>
    <w:rsid w:val="00EA6216"/>
    <w:rsid w:val="00EC7F17"/>
    <w:rsid w:val="00F0022D"/>
    <w:rsid w:val="00F027A6"/>
    <w:rsid w:val="00F2267F"/>
    <w:rsid w:val="00F257E9"/>
    <w:rsid w:val="00F67B07"/>
    <w:rsid w:val="00FB2815"/>
    <w:rsid w:val="00FF6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9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62381"/>
    <w:pPr>
      <w:spacing w:before="240"/>
      <w:jc w:val="center"/>
    </w:pPr>
    <w:rPr>
      <w:b/>
      <w:sz w:val="32"/>
    </w:rPr>
  </w:style>
  <w:style w:type="character" w:customStyle="1" w:styleId="a4">
    <w:name w:val="Подзаголовок Знак"/>
    <w:basedOn w:val="a0"/>
    <w:link w:val="a3"/>
    <w:rsid w:val="007623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4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27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B2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56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92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A205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05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205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05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636CA-F797-4CD4-BDAE-E9911F8E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2883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Диман</cp:lastModifiedBy>
  <cp:revision>19</cp:revision>
  <cp:lastPrinted>2021-12-08T01:03:00Z</cp:lastPrinted>
  <dcterms:created xsi:type="dcterms:W3CDTF">2021-08-27T08:35:00Z</dcterms:created>
  <dcterms:modified xsi:type="dcterms:W3CDTF">2021-12-08T08:28:00Z</dcterms:modified>
</cp:coreProperties>
</file>