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 w:left="4956"/>
        <w:jc w:val="right"/>
      </w:pPr>
    </w:p>
    <w:p w14:paraId="06000000">
      <w:pPr>
        <w:widowControl w:val="1"/>
        <w:ind w:left="4956"/>
        <w:jc w:val="right"/>
      </w:pPr>
    </w:p>
    <w:p w14:paraId="07000000">
      <w:pPr>
        <w:widowControl w:val="1"/>
        <w:ind w:left="4956"/>
        <w:jc w:val="right"/>
      </w:pPr>
    </w:p>
    <w:p w14:paraId="08000000">
      <w:pPr>
        <w:widowControl w:val="1"/>
        <w:ind w:left="4956"/>
        <w:jc w:val="right"/>
      </w:pPr>
      <w:r>
        <w:t>Приложение</w:t>
      </w:r>
      <w:r>
        <w:t xml:space="preserve"> №1</w:t>
      </w:r>
    </w:p>
    <w:p w14:paraId="09000000">
      <w:pPr>
        <w:widowControl w:val="1"/>
        <w:ind w:left="4956"/>
        <w:jc w:val="right"/>
      </w:pPr>
      <w:r>
        <w:t>к постановлению администрации</w:t>
      </w:r>
    </w:p>
    <w:p w14:paraId="0A000000">
      <w:pPr>
        <w:widowControl w:val="1"/>
        <w:ind w:left="4956"/>
        <w:jc w:val="right"/>
      </w:pPr>
      <w:r>
        <w:t>Крапивинского муниципального округа</w:t>
      </w:r>
    </w:p>
    <w:p w14:paraId="0B000000">
      <w:pPr>
        <w:widowControl w:val="1"/>
        <w:ind w:left="4956"/>
        <w:jc w:val="right"/>
        <w:rPr>
          <w:u w:val="single"/>
        </w:rPr>
      </w:pPr>
      <w:r>
        <w:t xml:space="preserve">от </w:t>
      </w:r>
      <w:r>
        <w:rPr>
          <w:u w:val="single"/>
        </w:rPr>
        <w:t>27.10.2026</w:t>
      </w:r>
      <w:r>
        <w:t xml:space="preserve"> </w:t>
      </w:r>
      <w:r>
        <w:t>№</w:t>
      </w:r>
      <w:r>
        <w:t xml:space="preserve"> </w:t>
      </w:r>
      <w:r>
        <w:rPr>
          <w:u w:val="single"/>
        </w:rPr>
        <w:t>1066</w:t>
      </w:r>
    </w:p>
    <w:p w14:paraId="0C000000">
      <w:pPr>
        <w:widowControl w:val="1"/>
        <w:ind w:left="4956"/>
        <w:jc w:val="right"/>
      </w:pPr>
    </w:p>
    <w:p w14:paraId="0D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Состав </w:t>
      </w:r>
      <w:r>
        <w:rPr>
          <w:b w:val="1"/>
          <w:sz w:val="28"/>
        </w:rPr>
        <w:t>совета по содействию развити</w:t>
      </w:r>
      <w:r>
        <w:rPr>
          <w:b w:val="1"/>
          <w:sz w:val="28"/>
        </w:rPr>
        <w:t>ю</w:t>
      </w:r>
      <w:r>
        <w:rPr>
          <w:b w:val="1"/>
          <w:sz w:val="28"/>
        </w:rPr>
        <w:t xml:space="preserve"> конкуренции </w:t>
      </w:r>
    </w:p>
    <w:p w14:paraId="0E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в Крапивинском муниципальном округе</w:t>
      </w:r>
    </w:p>
    <w:p w14:paraId="0F000000">
      <w:pPr>
        <w:widowControl w:val="1"/>
        <w:ind/>
        <w:jc w:val="center"/>
        <w:rPr>
          <w:b w:val="1"/>
          <w:sz w:val="28"/>
        </w:rPr>
      </w:pPr>
    </w:p>
    <w:tbl>
      <w:tblPr>
        <w:tblStyle w:val="Style_2"/>
        <w:tblW w:type="auto" w:w="0"/>
        <w:tblInd w:type="dxa" w:w="-106"/>
        <w:tblLayout w:type="fixed"/>
      </w:tblPr>
      <w:tblGrid>
        <w:gridCol w:w="663"/>
        <w:gridCol w:w="2630"/>
        <w:gridCol w:w="6415"/>
      </w:tblGrid>
      <w:tr>
        <w:trPr>
          <w:trHeight w:hRule="atLeast" w:val="616"/>
        </w:trPr>
        <w:tc>
          <w:tcPr>
            <w:tcW w:type="dxa" w:w="663"/>
          </w:tcPr>
          <w:p w14:paraId="10000000">
            <w:pPr>
              <w:rPr>
                <w:b w:val="1"/>
                <w:sz w:val="28"/>
              </w:rPr>
            </w:pPr>
          </w:p>
        </w:tc>
        <w:tc>
          <w:tcPr>
            <w:tcW w:type="dxa" w:w="2630"/>
          </w:tcPr>
          <w:p w14:paraId="11000000">
            <w:pPr>
              <w:rPr>
                <w:b w:val="1"/>
                <w:sz w:val="28"/>
              </w:rPr>
            </w:pPr>
          </w:p>
        </w:tc>
        <w:tc>
          <w:tcPr>
            <w:tcW w:type="dxa" w:w="6415"/>
          </w:tcPr>
          <w:p w14:paraId="12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</w:tc>
      </w:tr>
      <w:tr>
        <w:trPr>
          <w:trHeight w:hRule="atLeast" w:val="616"/>
        </w:trPr>
        <w:tc>
          <w:tcPr>
            <w:tcW w:type="dxa" w:w="663"/>
          </w:tcPr>
          <w:p w14:paraId="13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14000000">
            <w:pPr>
              <w:rPr>
                <w:sz w:val="28"/>
              </w:rPr>
            </w:pPr>
            <w:r>
              <w:rPr>
                <w:sz w:val="28"/>
              </w:rPr>
              <w:t>Климина Татьяна Ивановна</w:t>
            </w:r>
          </w:p>
        </w:tc>
        <w:tc>
          <w:tcPr>
            <w:tcW w:type="dxa" w:w="6415"/>
          </w:tcPr>
          <w:p w14:paraId="15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Крапивинского муниципального </w:t>
            </w:r>
            <w:r>
              <w:rPr>
                <w:sz w:val="28"/>
              </w:rPr>
              <w:t xml:space="preserve">округа, </w:t>
            </w:r>
            <w:r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совета</w:t>
            </w:r>
          </w:p>
          <w:p w14:paraId="16000000">
            <w:pPr>
              <w:widowControl w:val="1"/>
              <w:ind w:hanging="562" w:left="562"/>
              <w:rPr>
                <w:sz w:val="28"/>
              </w:rPr>
            </w:pPr>
          </w:p>
        </w:tc>
      </w:tr>
      <w:tr>
        <w:trPr>
          <w:trHeight w:hRule="atLeast" w:val="1551"/>
        </w:trPr>
        <w:tc>
          <w:tcPr>
            <w:tcW w:type="dxa" w:w="663"/>
          </w:tcPr>
          <w:p w14:paraId="17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18000000">
            <w:pPr>
              <w:rPr>
                <w:sz w:val="28"/>
              </w:rPr>
            </w:pPr>
            <w:r>
              <w:rPr>
                <w:sz w:val="28"/>
              </w:rPr>
              <w:t>Бобровская Раиса Владимировна</w:t>
            </w:r>
          </w:p>
          <w:p w14:paraId="19000000">
            <w:pPr>
              <w:rPr>
                <w:sz w:val="28"/>
              </w:rPr>
            </w:pPr>
          </w:p>
          <w:p w14:paraId="1A000000">
            <w:pPr>
              <w:rPr>
                <w:sz w:val="28"/>
              </w:rPr>
            </w:pPr>
            <w:r>
              <w:rPr>
                <w:sz w:val="28"/>
              </w:rPr>
              <w:t>Шульга Анастасия Сергеевна</w:t>
            </w:r>
          </w:p>
        </w:tc>
        <w:tc>
          <w:tcPr>
            <w:tcW w:type="dxa" w:w="6415"/>
          </w:tcPr>
          <w:p w14:paraId="1B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Крапивинского муниципального </w:t>
            </w:r>
            <w:r>
              <w:rPr>
                <w:sz w:val="28"/>
              </w:rPr>
              <w:t>округа</w:t>
            </w:r>
            <w:r>
              <w:rPr>
                <w:sz w:val="28"/>
              </w:rPr>
              <w:t xml:space="preserve"> (по экономике)</w:t>
            </w:r>
            <w:r>
              <w:rPr>
                <w:sz w:val="28"/>
              </w:rPr>
              <w:t>, заместитель председателя</w:t>
            </w:r>
          </w:p>
          <w:p w14:paraId="1C000000">
            <w:pPr>
              <w:rPr>
                <w:sz w:val="28"/>
              </w:rPr>
            </w:pPr>
          </w:p>
          <w:p w14:paraId="1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Заместитель начальника отдела предпринимательства и потребительского рынка администрации Крапивинского муниципального округа, секретарь совета</w:t>
            </w:r>
          </w:p>
          <w:p w14:paraId="1E000000">
            <w:pPr>
              <w:widowControl w:val="1"/>
              <w:ind/>
              <w:jc w:val="both"/>
              <w:rPr>
                <w:b w:val="1"/>
                <w:sz w:val="28"/>
              </w:rPr>
            </w:pPr>
          </w:p>
          <w:p w14:paraId="1F000000">
            <w:pPr>
              <w:rPr>
                <w:b w:val="1"/>
                <w:sz w:val="28"/>
              </w:rPr>
            </w:pPr>
          </w:p>
          <w:p w14:paraId="20000000">
            <w:pPr>
              <w:rPr>
                <w:sz w:val="28"/>
              </w:rPr>
            </w:pPr>
            <w:r>
              <w:rPr>
                <w:sz w:val="28"/>
              </w:rPr>
              <w:t>Члены совета:</w:t>
            </w:r>
          </w:p>
          <w:p w14:paraId="21000000">
            <w:pPr>
              <w:rPr>
                <w:sz w:val="28"/>
              </w:rPr>
            </w:pPr>
          </w:p>
        </w:tc>
      </w:tr>
      <w:tr>
        <w:trPr>
          <w:trHeight w:hRule="atLeast" w:val="919"/>
        </w:trPr>
        <w:tc>
          <w:tcPr>
            <w:tcW w:type="dxa" w:w="663"/>
          </w:tcPr>
          <w:p w14:paraId="22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23000000">
            <w:pPr>
              <w:rPr>
                <w:sz w:val="28"/>
              </w:rPr>
            </w:pPr>
            <w:r>
              <w:rPr>
                <w:sz w:val="28"/>
              </w:rPr>
              <w:t>Арнольд Наталья Фридриховна</w:t>
            </w:r>
          </w:p>
        </w:tc>
        <w:tc>
          <w:tcPr>
            <w:tcW w:type="dxa" w:w="6415"/>
          </w:tcPr>
          <w:p w14:paraId="2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Первый заместитель главы Крапивинского муниципального </w:t>
            </w:r>
            <w:r>
              <w:rPr>
                <w:sz w:val="28"/>
              </w:rPr>
              <w:t>округа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жилищно-коммунальному хозяйству, капитальному строительству и дорожному хозяйству)</w:t>
            </w:r>
          </w:p>
          <w:p w14:paraId="25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933"/>
        </w:trPr>
        <w:tc>
          <w:tcPr>
            <w:tcW w:type="dxa" w:w="663"/>
          </w:tcPr>
          <w:p w14:paraId="26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27000000">
            <w:pPr>
              <w:rPr>
                <w:sz w:val="28"/>
              </w:rPr>
            </w:pPr>
            <w:r>
              <w:rPr>
                <w:sz w:val="28"/>
              </w:rPr>
              <w:t>Голошумова Екатерина Анатольевна</w:t>
            </w:r>
          </w:p>
          <w:p w14:paraId="28000000">
            <w:pPr>
              <w:rPr>
                <w:sz w:val="28"/>
              </w:rPr>
            </w:pPr>
          </w:p>
        </w:tc>
        <w:tc>
          <w:tcPr>
            <w:tcW w:type="dxa" w:w="6415"/>
          </w:tcPr>
          <w:p w14:paraId="29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z w:val="28"/>
              </w:rPr>
              <w:t xml:space="preserve">меститель главы Крапивинского муниципального </w:t>
            </w:r>
            <w:r>
              <w:rPr>
                <w:sz w:val="28"/>
              </w:rPr>
              <w:t>округа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социальным вопросам)</w:t>
            </w:r>
          </w:p>
          <w:p w14:paraId="2A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919"/>
        </w:trPr>
        <w:tc>
          <w:tcPr>
            <w:tcW w:type="dxa" w:w="663"/>
          </w:tcPr>
          <w:p w14:paraId="2B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2C000000">
            <w:pPr>
              <w:rPr>
                <w:sz w:val="28"/>
              </w:rPr>
            </w:pPr>
            <w:r>
              <w:rPr>
                <w:sz w:val="28"/>
              </w:rPr>
              <w:t>Слонов Евгений Александрович</w:t>
            </w:r>
          </w:p>
        </w:tc>
        <w:tc>
          <w:tcPr>
            <w:tcW w:type="dxa" w:w="6415"/>
          </w:tcPr>
          <w:p w14:paraId="2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Крапивинского муниципального </w:t>
            </w:r>
            <w:r>
              <w:rPr>
                <w:sz w:val="28"/>
              </w:rPr>
              <w:t>округа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внутренней политике и безопасности)</w:t>
            </w:r>
          </w:p>
          <w:p w14:paraId="2E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919"/>
        </w:trPr>
        <w:tc>
          <w:tcPr>
            <w:tcW w:type="dxa" w:w="663"/>
          </w:tcPr>
          <w:p w14:paraId="2F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30000000">
            <w:pPr>
              <w:rPr>
                <w:sz w:val="28"/>
              </w:rPr>
            </w:pPr>
            <w:r>
              <w:rPr>
                <w:sz w:val="28"/>
              </w:rPr>
              <w:t>Реванченко Андрей Александрович</w:t>
            </w:r>
          </w:p>
          <w:p w14:paraId="31000000">
            <w:pPr>
              <w:rPr>
                <w:sz w:val="28"/>
              </w:rPr>
            </w:pPr>
          </w:p>
          <w:p w14:paraId="32000000">
            <w:pPr>
              <w:rPr>
                <w:color w:val="FF0000"/>
                <w:sz w:val="28"/>
              </w:rPr>
            </w:pPr>
          </w:p>
          <w:p w14:paraId="33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Баштанова Анна Николаевна</w:t>
            </w:r>
          </w:p>
          <w:p w14:paraId="34000000">
            <w:pPr>
              <w:rPr>
                <w:sz w:val="28"/>
              </w:rPr>
            </w:pPr>
          </w:p>
        </w:tc>
        <w:tc>
          <w:tcPr>
            <w:tcW w:type="dxa" w:w="6415"/>
          </w:tcPr>
          <w:p w14:paraId="35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z w:val="28"/>
              </w:rPr>
              <w:t>аместител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 xml:space="preserve"> главы Крапивинского муниципального </w:t>
            </w:r>
            <w:r>
              <w:rPr>
                <w:sz w:val="28"/>
              </w:rPr>
              <w:t>округа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сельскому хозяйству, экологии и лесоустройству)</w:t>
            </w:r>
          </w:p>
          <w:p w14:paraId="36000000">
            <w:pPr>
              <w:rPr>
                <w:sz w:val="28"/>
              </w:rPr>
            </w:pPr>
          </w:p>
          <w:p w14:paraId="37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 xml:space="preserve">ачальник </w:t>
            </w:r>
            <w:r>
              <w:rPr>
                <w:sz w:val="28"/>
              </w:rPr>
              <w:t>ф</w:t>
            </w:r>
            <w:r>
              <w:rPr>
                <w:sz w:val="28"/>
              </w:rPr>
              <w:t>инансового управления</w:t>
            </w:r>
            <w:r>
              <w:rPr>
                <w:sz w:val="28"/>
              </w:rPr>
              <w:t xml:space="preserve"> администрации</w:t>
            </w:r>
            <w:r>
              <w:rPr>
                <w:sz w:val="28"/>
              </w:rPr>
              <w:t xml:space="preserve"> Крапивинского муниципального </w:t>
            </w:r>
            <w:r>
              <w:rPr>
                <w:sz w:val="28"/>
              </w:rPr>
              <w:t>округа</w:t>
            </w:r>
          </w:p>
          <w:p w14:paraId="38000000">
            <w:pPr>
              <w:rPr>
                <w:sz w:val="28"/>
              </w:rPr>
            </w:pPr>
          </w:p>
        </w:tc>
      </w:tr>
      <w:tr>
        <w:trPr>
          <w:trHeight w:hRule="atLeast" w:val="919"/>
        </w:trPr>
        <w:tc>
          <w:tcPr>
            <w:tcW w:type="dxa" w:w="663"/>
          </w:tcPr>
          <w:p w14:paraId="39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3A000000">
            <w:pPr>
              <w:rPr>
                <w:sz w:val="28"/>
              </w:rPr>
            </w:pPr>
            <w:r>
              <w:rPr>
                <w:sz w:val="28"/>
              </w:rPr>
              <w:t>Култаева Наталья Андреевна</w:t>
            </w:r>
          </w:p>
        </w:tc>
        <w:tc>
          <w:tcPr>
            <w:tcW w:type="dxa" w:w="6415"/>
          </w:tcPr>
          <w:p w14:paraId="3B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Начальник отдела предпринимательства и потребительского рынка администрации Крапивинского муниципального округа</w:t>
            </w:r>
          </w:p>
          <w:p w14:paraId="3C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919"/>
        </w:trPr>
        <w:tc>
          <w:tcPr>
            <w:tcW w:type="dxa" w:w="663"/>
          </w:tcPr>
          <w:p w14:paraId="3D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>Греб Елена Александровна</w:t>
            </w:r>
          </w:p>
        </w:tc>
        <w:tc>
          <w:tcPr>
            <w:tcW w:type="dxa" w:w="6415"/>
          </w:tcPr>
          <w:p w14:paraId="3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социальной защиты населения администрации Крапивинского муниципального округа</w:t>
            </w:r>
          </w:p>
          <w:p w14:paraId="40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1260"/>
        </w:trPr>
        <w:tc>
          <w:tcPr>
            <w:tcW w:type="dxa" w:w="663"/>
          </w:tcPr>
          <w:p w14:paraId="41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42000000">
            <w:pPr>
              <w:rPr>
                <w:sz w:val="28"/>
              </w:rPr>
            </w:pPr>
            <w:r>
              <w:rPr>
                <w:sz w:val="28"/>
              </w:rPr>
              <w:t>Заворин Денис Сергеевич</w:t>
            </w:r>
          </w:p>
        </w:tc>
        <w:tc>
          <w:tcPr>
            <w:tcW w:type="dxa" w:w="6415"/>
          </w:tcPr>
          <w:p w14:paraId="4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управления образования администрации </w:t>
            </w:r>
            <w:r>
              <w:rPr>
                <w:sz w:val="28"/>
              </w:rPr>
              <w:t xml:space="preserve">Крапивинского муниципального </w:t>
            </w:r>
            <w:r>
              <w:rPr>
                <w:sz w:val="28"/>
              </w:rPr>
              <w:t>округа</w:t>
            </w:r>
          </w:p>
        </w:tc>
      </w:tr>
      <w:tr>
        <w:trPr>
          <w:trHeight w:hRule="atLeast" w:val="1234"/>
        </w:trPr>
        <w:tc>
          <w:tcPr>
            <w:tcW w:type="dxa" w:w="663"/>
          </w:tcPr>
          <w:p w14:paraId="44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45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Мышкина Юлия Сергеевна</w:t>
            </w:r>
          </w:p>
        </w:tc>
        <w:tc>
          <w:tcPr>
            <w:tcW w:type="dxa" w:w="6415"/>
          </w:tcPr>
          <w:p w14:paraId="46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Начальник управления культуры, молодежной политики, спорта и туризма администрации Крапивинского муниципального округа</w:t>
            </w:r>
          </w:p>
          <w:p w14:paraId="47000000">
            <w:pPr>
              <w:rPr>
                <w:color w:val="000000"/>
                <w:sz w:val="28"/>
              </w:rPr>
            </w:pPr>
          </w:p>
        </w:tc>
      </w:tr>
      <w:tr>
        <w:trPr>
          <w:trHeight w:hRule="atLeast" w:val="919"/>
        </w:trPr>
        <w:tc>
          <w:tcPr>
            <w:tcW w:type="dxa" w:w="663"/>
          </w:tcPr>
          <w:p w14:paraId="48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49000000">
            <w:pPr>
              <w:rPr>
                <w:sz w:val="28"/>
              </w:rPr>
            </w:pPr>
            <w:r>
              <w:rPr>
                <w:sz w:val="28"/>
              </w:rPr>
              <w:t>Ларина Екатерина</w:t>
            </w:r>
            <w:r>
              <w:rPr>
                <w:sz w:val="28"/>
              </w:rPr>
              <w:t xml:space="preserve"> Валентиновна</w:t>
            </w:r>
          </w:p>
        </w:tc>
        <w:tc>
          <w:tcPr>
            <w:tcW w:type="dxa" w:w="6415"/>
          </w:tcPr>
          <w:p w14:paraId="4A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Председатель </w:t>
            </w:r>
            <w:r>
              <w:rPr>
                <w:color w:val="000000"/>
                <w:sz w:val="28"/>
              </w:rPr>
              <w:t xml:space="preserve">комитета по управлению муниципальным имуществом </w:t>
            </w:r>
            <w:r>
              <w:rPr>
                <w:color w:val="000000"/>
                <w:sz w:val="28"/>
              </w:rPr>
              <w:t xml:space="preserve"> администрации 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 xml:space="preserve">Крапивинского муниципального округа </w:t>
            </w:r>
          </w:p>
          <w:p w14:paraId="4B000000">
            <w:pPr>
              <w:rPr>
                <w:sz w:val="28"/>
              </w:rPr>
            </w:pPr>
          </w:p>
        </w:tc>
      </w:tr>
      <w:tr>
        <w:trPr>
          <w:trHeight w:hRule="atLeast" w:val="1234"/>
        </w:trPr>
        <w:tc>
          <w:tcPr>
            <w:tcW w:type="dxa" w:w="663"/>
          </w:tcPr>
          <w:p w14:paraId="4C000000">
            <w:pPr>
              <w:rPr>
                <w:sz w:val="28"/>
              </w:rPr>
            </w:pPr>
          </w:p>
          <w:p w14:paraId="4D000000">
            <w:pPr>
              <w:rPr>
                <w:sz w:val="28"/>
              </w:rPr>
            </w:pPr>
          </w:p>
          <w:p w14:paraId="4E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4F000000">
            <w:pPr>
              <w:rPr>
                <w:sz w:val="28"/>
              </w:rPr>
            </w:pPr>
            <w:r>
              <w:rPr>
                <w:sz w:val="28"/>
              </w:rPr>
              <w:t>Ермакова Наталья Александровна</w:t>
            </w:r>
          </w:p>
        </w:tc>
        <w:tc>
          <w:tcPr>
            <w:tcW w:type="dxa" w:w="6415"/>
          </w:tcPr>
          <w:p w14:paraId="5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>отдела</w:t>
            </w:r>
            <w:r>
              <w:rPr>
                <w:sz w:val="28"/>
              </w:rPr>
              <w:t xml:space="preserve"> экономического развития</w:t>
            </w:r>
            <w:r>
              <w:rPr>
                <w:sz w:val="28"/>
              </w:rPr>
              <w:t xml:space="preserve"> администрации Крапивинского муниципального </w:t>
            </w:r>
            <w:r>
              <w:rPr>
                <w:sz w:val="28"/>
              </w:rPr>
              <w:t>округа</w:t>
            </w:r>
          </w:p>
          <w:p w14:paraId="51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301"/>
        </w:trPr>
        <w:tc>
          <w:tcPr>
            <w:tcW w:type="dxa" w:w="663"/>
          </w:tcPr>
          <w:p w14:paraId="52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53000000">
            <w:pPr>
              <w:rPr>
                <w:sz w:val="28"/>
              </w:rPr>
            </w:pPr>
            <w:r>
              <w:rPr>
                <w:sz w:val="28"/>
              </w:rPr>
              <w:t>Мирошников Александр Юрьевич</w:t>
            </w:r>
          </w:p>
        </w:tc>
        <w:tc>
          <w:tcPr>
            <w:tcW w:type="dxa" w:w="6415"/>
          </w:tcPr>
          <w:p w14:paraId="5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>отдела</w:t>
            </w:r>
            <w:r>
              <w:rPr>
                <w:sz w:val="28"/>
              </w:rPr>
              <w:t xml:space="preserve"> архитектуры и градостроительства </w:t>
            </w:r>
            <w:r>
              <w:rPr>
                <w:sz w:val="28"/>
              </w:rPr>
              <w:t xml:space="preserve">администрации Крапивинского муниципального </w:t>
            </w:r>
            <w:r>
              <w:rPr>
                <w:sz w:val="28"/>
              </w:rPr>
              <w:t>округа</w:t>
            </w:r>
          </w:p>
          <w:p w14:paraId="55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301"/>
        </w:trPr>
        <w:tc>
          <w:tcPr>
            <w:tcW w:type="dxa" w:w="663"/>
          </w:tcPr>
          <w:p w14:paraId="56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57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Шабурова Елена Сергеевна</w:t>
            </w:r>
          </w:p>
        </w:tc>
        <w:tc>
          <w:tcPr>
            <w:tcW w:type="dxa" w:w="6415"/>
          </w:tcPr>
          <w:p w14:paraId="58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Начальник Межрайонной инспекции Федеральной налоговой службы России №2 по Кемеровской области (по согласованию)</w:t>
            </w:r>
          </w:p>
          <w:p w14:paraId="59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</w:tr>
      <w:tr>
        <w:trPr>
          <w:trHeight w:hRule="atLeast" w:val="301"/>
        </w:trPr>
        <w:tc>
          <w:tcPr>
            <w:tcW w:type="dxa" w:w="663"/>
          </w:tcPr>
          <w:p w14:paraId="5A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5B000000">
            <w:pPr>
              <w:rPr>
                <w:sz w:val="28"/>
              </w:rPr>
            </w:pPr>
            <w:r>
              <w:rPr>
                <w:sz w:val="28"/>
              </w:rPr>
              <w:t>Маслакова Татьяна Ивановна</w:t>
            </w:r>
          </w:p>
        </w:tc>
        <w:tc>
          <w:tcPr>
            <w:tcW w:type="dxa" w:w="6415"/>
          </w:tcPr>
          <w:p w14:paraId="5C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Индивидуальный предприниматель, председатель Совета по развитию предпринимательства Крапивинского муниципального округа (по согласованию)</w:t>
            </w:r>
          </w:p>
          <w:p w14:paraId="5D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301"/>
        </w:trPr>
        <w:tc>
          <w:tcPr>
            <w:tcW w:type="dxa" w:w="663"/>
          </w:tcPr>
          <w:p w14:paraId="5E000000">
            <w:pPr>
              <w:rPr>
                <w:sz w:val="28"/>
              </w:rPr>
            </w:pPr>
          </w:p>
        </w:tc>
        <w:tc>
          <w:tcPr>
            <w:tcW w:type="dxa" w:w="2630"/>
          </w:tcPr>
          <w:p w14:paraId="5F000000">
            <w:pPr>
              <w:rPr>
                <w:sz w:val="28"/>
              </w:rPr>
            </w:pPr>
            <w:r>
              <w:rPr>
                <w:sz w:val="28"/>
              </w:rPr>
              <w:t>Толмасова Татьяна Викторовна</w:t>
            </w:r>
          </w:p>
        </w:tc>
        <w:tc>
          <w:tcPr>
            <w:tcW w:type="dxa" w:w="6415"/>
          </w:tcPr>
          <w:p w14:paraId="6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И.о. главного врача ГБУЗ «Крапивинская районная больница» (по согласованию)</w:t>
            </w:r>
          </w:p>
        </w:tc>
      </w:tr>
    </w:tbl>
    <w:p w14:paraId="61000000">
      <w:pPr>
        <w:widowControl w:val="1"/>
        <w:tabs>
          <w:tab w:leader="none" w:pos="3750" w:val="left"/>
        </w:tabs>
        <w:ind/>
        <w:rPr>
          <w:sz w:val="28"/>
        </w:rPr>
      </w:pPr>
    </w:p>
    <w:p w14:paraId="62000000">
      <w:pPr>
        <w:rPr>
          <w:sz w:val="28"/>
        </w:rPr>
      </w:pPr>
    </w:p>
    <w:p w14:paraId="63000000">
      <w:pPr>
        <w:rPr>
          <w:sz w:val="28"/>
        </w:rPr>
      </w:pPr>
    </w:p>
    <w:p w14:paraId="64000000">
      <w:pPr>
        <w:widowControl w:val="1"/>
        <w:tabs>
          <w:tab w:leader="none" w:pos="567" w:val="left"/>
          <w:tab w:leader="none" w:pos="6527" w:val="left"/>
        </w:tabs>
        <w:ind/>
        <w:rPr>
          <w:sz w:val="28"/>
        </w:rPr>
      </w:pPr>
      <w:r>
        <w:rPr>
          <w:sz w:val="28"/>
        </w:rPr>
        <w:t xml:space="preserve">            </w:t>
      </w: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>Заместитель главы</w:t>
      </w:r>
    </w:p>
    <w:p w14:paraId="65000000">
      <w:pPr>
        <w:widowControl w:val="1"/>
        <w:tabs>
          <w:tab w:leader="none" w:pos="567" w:val="left"/>
          <w:tab w:leader="none" w:pos="6527" w:val="left"/>
        </w:tabs>
        <w:ind w:right="-459"/>
        <w:rPr>
          <w:sz w:val="28"/>
        </w:rPr>
      </w:pPr>
      <w:r>
        <w:rPr>
          <w:sz w:val="28"/>
        </w:rPr>
        <w:t>Крапивинского муниципального округа                                      Р.В. Бобровская</w:t>
      </w:r>
    </w:p>
    <w:p w14:paraId="66000000">
      <w:pPr>
        <w:rPr>
          <w:sz w:val="36"/>
        </w:rPr>
      </w:pPr>
      <w:r>
        <w:rPr>
          <w:sz w:val="28"/>
        </w:rPr>
        <w:t xml:space="preserve">                   (по экономике)</w:t>
      </w:r>
    </w:p>
    <w:p w14:paraId="67000000"/>
    <w:sectPr>
      <w:headerReference r:id="rId1" w:type="default"/>
      <w:pgSz w:h="16838" w:orient="portrait" w:w="11906"/>
      <w:pgMar w:bottom="709" w:footer="709" w:gutter="0" w:header="709" w:left="1701" w:right="851" w:top="22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widowControl w:val="1"/>
      <w:ind w:left="9204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  <w:p w14:paraId="04000000">
    <w:pPr>
      <w:pStyle w:val="Style_1"/>
      <w:widowControl w:val="1"/>
      <w:ind w:left="9204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Body Text Indent"/>
    <w:basedOn w:val="Style_3"/>
    <w:link w:val="Style_5_ch"/>
    <w:pPr>
      <w:widowControl w:val="1"/>
      <w:ind w:firstLine="720"/>
      <w:jc w:val="both"/>
    </w:pPr>
    <w:rPr>
      <w:sz w:val="28"/>
    </w:rPr>
  </w:style>
  <w:style w:styleId="Style_5_ch" w:type="character">
    <w:name w:val="Body Text Indent"/>
    <w:basedOn w:val="Style_3_ch"/>
    <w:link w:val="Style_5"/>
    <w:rPr>
      <w:sz w:val="28"/>
    </w:rPr>
  </w:style>
  <w:style w:styleId="Style_6" w:type="paragraph">
    <w:name w:val="Знак Знак Знак3 Знак"/>
    <w:basedOn w:val="Style_3"/>
    <w:link w:val="Style_6_ch"/>
    <w:pPr>
      <w:widowControl w:val="1"/>
      <w:spacing w:after="160" w:line="240" w:lineRule="exact"/>
      <w:ind/>
    </w:pPr>
    <w:rPr>
      <w:rFonts w:ascii="Verdana" w:hAnsi="Verdana"/>
    </w:rPr>
  </w:style>
  <w:style w:styleId="Style_6_ch" w:type="character">
    <w:name w:val="Знак Знак Знак3 Знак"/>
    <w:basedOn w:val="Style_3_ch"/>
    <w:link w:val="Style_6"/>
    <w:rPr>
      <w:rFonts w:ascii="Verdana" w:hAnsi="Verdana"/>
    </w:rPr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9"/>
    <w:next w:val="Style_9"/>
    <w:link w:val="Style_8_ch"/>
    <w:uiPriority w:val="9"/>
    <w:qFormat/>
    <w:pPr>
      <w:keepNext w:val="1"/>
      <w:widowControl w:val="0"/>
      <w:ind/>
      <w:jc w:val="both"/>
      <w:outlineLvl w:val="6"/>
    </w:pPr>
  </w:style>
  <w:style w:styleId="Style_8_ch" w:type="character">
    <w:name w:val="heading 7"/>
    <w:basedOn w:val="Style_9_ch"/>
    <w:link w:val="Style_8"/>
  </w:style>
  <w:style w:styleId="Style_10" w:type="paragraph">
    <w:name w:val="toc 6"/>
    <w:next w:val="Style_3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3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consplusnormal"/>
    <w:basedOn w:val="Style_3"/>
    <w:link w:val="Style_12_ch"/>
    <w:pPr>
      <w:widowControl w:val="1"/>
      <w:spacing w:afterAutospacing="on" w:beforeAutospacing="on"/>
      <w:ind/>
    </w:pPr>
  </w:style>
  <w:style w:styleId="Style_12_ch" w:type="character">
    <w:name w:val="consplusnormal"/>
    <w:basedOn w:val="Style_3_ch"/>
    <w:link w:val="Style_12"/>
  </w:style>
  <w:style w:styleId="Style_13" w:type="paragraph">
    <w:name w:val="Table!"/>
    <w:next w:val="Style_14"/>
    <w:link w:val="Style_13_ch"/>
    <w:pPr>
      <w:widowControl w:val="1"/>
      <w:ind/>
      <w:jc w:val="center"/>
    </w:pPr>
    <w:rPr>
      <w:rFonts w:ascii="Arial" w:hAnsi="Arial"/>
      <w:b w:val="1"/>
      <w:sz w:val="24"/>
    </w:rPr>
  </w:style>
  <w:style w:styleId="Style_13_ch" w:type="character">
    <w:name w:val="Table!"/>
    <w:link w:val="Style_13"/>
    <w:rPr>
      <w:rFonts w:ascii="Arial" w:hAnsi="Arial"/>
      <w:b w:val="1"/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3"/>
    <w:next w:val="Style_3"/>
    <w:link w:val="Style_16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6_ch" w:type="character">
    <w:name w:val="heading 3"/>
    <w:basedOn w:val="Style_3_ch"/>
    <w:link w:val="Style_16"/>
    <w:rPr>
      <w:rFonts w:ascii="Arial" w:hAnsi="Arial"/>
      <w:b w:val="1"/>
      <w:sz w:val="26"/>
    </w:rPr>
  </w:style>
  <w:style w:styleId="Style_17" w:type="paragraph">
    <w:name w:val="заголовок 6"/>
    <w:basedOn w:val="Style_3"/>
    <w:next w:val="Style_3"/>
    <w:link w:val="Style_17_ch"/>
    <w:pPr>
      <w:keepNext w:val="1"/>
      <w:widowControl w:val="0"/>
      <w:ind/>
      <w:jc w:val="both"/>
    </w:pPr>
    <w:rPr>
      <w:b w:val="1"/>
    </w:rPr>
  </w:style>
  <w:style w:styleId="Style_17_ch" w:type="character">
    <w:name w:val="заголовок 6"/>
    <w:basedOn w:val="Style_3_ch"/>
    <w:link w:val="Style_17"/>
    <w:rPr>
      <w:b w:val="1"/>
    </w:rPr>
  </w:style>
  <w:style w:styleId="Style_18" w:type="paragraph">
    <w:name w:val="ConsPlusTitle"/>
    <w:link w:val="Style_18_ch"/>
    <w:pPr>
      <w:widowControl w:val="0"/>
      <w:ind/>
    </w:pPr>
    <w:rPr>
      <w:rFonts w:ascii="Arial" w:hAnsi="Arial"/>
      <w:b w:val="1"/>
    </w:rPr>
  </w:style>
  <w:style w:styleId="Style_18_ch" w:type="character">
    <w:name w:val="ConsPlusTitle"/>
    <w:link w:val="Style_18"/>
    <w:rPr>
      <w:rFonts w:ascii="Arial" w:hAnsi="Arial"/>
      <w:b w:val="1"/>
    </w:rPr>
  </w:style>
  <w:style w:styleId="Style_19" w:type="paragraph">
    <w:name w:val="ConsPlusNonformat"/>
    <w:link w:val="Style_19_ch"/>
    <w:pPr>
      <w:widowControl w:val="0"/>
      <w:ind/>
    </w:pPr>
    <w:rPr>
      <w:rFonts w:ascii="Courier New" w:hAnsi="Courier New"/>
    </w:rPr>
  </w:style>
  <w:style w:styleId="Style_19_ch" w:type="character">
    <w:name w:val="ConsPlusNonformat"/>
    <w:link w:val="Style_19"/>
    <w:rPr>
      <w:rFonts w:ascii="Courier New" w:hAnsi="Courier New"/>
    </w:rPr>
  </w:style>
  <w:style w:styleId="Style_20" w:type="paragraph">
    <w:name w:val="Body Text"/>
    <w:basedOn w:val="Style_3"/>
    <w:link w:val="Style_20_ch"/>
    <w:pPr>
      <w:widowControl w:val="0"/>
      <w:ind/>
      <w:jc w:val="both"/>
    </w:pPr>
    <w:rPr>
      <w:sz w:val="28"/>
    </w:rPr>
  </w:style>
  <w:style w:styleId="Style_20_ch" w:type="character">
    <w:name w:val="Body Text"/>
    <w:basedOn w:val="Style_3_ch"/>
    <w:link w:val="Style_20"/>
    <w:rPr>
      <w:sz w:val="28"/>
    </w:rPr>
  </w:style>
  <w:style w:styleId="Style_21" w:type="paragraph">
    <w:name w:val=" Знак"/>
    <w:basedOn w:val="Style_3"/>
    <w:link w:val="Style_21_ch"/>
    <w:pPr>
      <w:widowControl w:val="1"/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  <w:sz w:val="20"/>
    </w:rPr>
  </w:style>
  <w:style w:styleId="Style_21_ch" w:type="character">
    <w:name w:val=" Знак"/>
    <w:basedOn w:val="Style_3_ch"/>
    <w:link w:val="Style_21"/>
    <w:rPr>
      <w:rFonts w:ascii="Verdana" w:hAnsi="Verdana"/>
      <w:sz w:val="20"/>
    </w:rPr>
  </w:style>
  <w:style w:styleId="Style_22" w:type="paragraph">
    <w:name w:val="Гипертекстовая ссылка"/>
    <w:link w:val="Style_22_ch"/>
    <w:rPr>
      <w:b w:val="1"/>
      <w:color w:val="106BBE"/>
    </w:rPr>
  </w:style>
  <w:style w:styleId="Style_22_ch" w:type="character">
    <w:name w:val="Гипертекстовая ссылка"/>
    <w:link w:val="Style_22"/>
    <w:rPr>
      <w:b w:val="1"/>
      <w:color w:val="106BBE"/>
    </w:rPr>
  </w:style>
  <w:style w:styleId="Style_23" w:type="paragraph">
    <w:name w:val="page number"/>
    <w:link w:val="Style_23_ch"/>
  </w:style>
  <w:style w:styleId="Style_23_ch" w:type="character">
    <w:name w:val="page number"/>
    <w:link w:val="Style_23"/>
  </w:style>
  <w:style w:styleId="Style_24" w:type="paragraph">
    <w:name w:val="toc 3"/>
    <w:next w:val="Style_3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5" w:type="paragraph">
    <w:name w:val="FollowedHyperlink"/>
    <w:link w:val="Style_25_ch"/>
    <w:rPr>
      <w:color w:val="800080"/>
      <w:u w:val="single"/>
    </w:rPr>
  </w:style>
  <w:style w:styleId="Style_25_ch" w:type="character">
    <w:name w:val="FollowedHyperlink"/>
    <w:link w:val="Style_25"/>
    <w:rPr>
      <w:color w:val="800080"/>
      <w:u w:val="single"/>
    </w:rPr>
  </w:style>
  <w:style w:styleId="Style_26" w:type="paragraph">
    <w:name w:val="номер страницы"/>
    <w:link w:val="Style_26_ch"/>
  </w:style>
  <w:style w:styleId="Style_26_ch" w:type="character">
    <w:name w:val="номер страницы"/>
    <w:link w:val="Style_26"/>
  </w:style>
  <w:style w:styleId="Style_27" w:type="paragraph">
    <w:name w:val="heading 5"/>
    <w:basedOn w:val="Style_3"/>
    <w:next w:val="Style_3"/>
    <w:link w:val="Style_27_ch"/>
    <w:uiPriority w:val="9"/>
    <w:qFormat/>
    <w:pPr>
      <w:widowControl w:val="1"/>
      <w:spacing w:after="60" w:before="240"/>
      <w:ind/>
      <w:outlineLvl w:val="4"/>
    </w:pPr>
    <w:rPr>
      <w:rFonts w:ascii="Calibri" w:hAnsi="Calibri"/>
      <w:b w:val="1"/>
      <w:i w:val="1"/>
      <w:sz w:val="26"/>
    </w:rPr>
  </w:style>
  <w:style w:styleId="Style_27_ch" w:type="character">
    <w:name w:val="heading 5"/>
    <w:basedOn w:val="Style_3_ch"/>
    <w:link w:val="Style_27"/>
    <w:rPr>
      <w:rFonts w:ascii="Calibri" w:hAnsi="Calibri"/>
      <w:b w:val="1"/>
      <w:i w:val="1"/>
      <w:sz w:val="26"/>
    </w:rPr>
  </w:style>
  <w:style w:styleId="Style_28" w:type="paragraph">
    <w:name w:val="ConsPlusNormal"/>
    <w:link w:val="Style_28_ch"/>
    <w:pPr>
      <w:widowControl w:val="0"/>
      <w:ind w:firstLine="720"/>
    </w:pPr>
    <w:rPr>
      <w:rFonts w:ascii="Arial" w:hAnsi="Arial"/>
    </w:rPr>
  </w:style>
  <w:style w:styleId="Style_28_ch" w:type="character">
    <w:name w:val="ConsPlusNormal"/>
    <w:link w:val="Style_28"/>
    <w:rPr>
      <w:rFonts w:ascii="Arial" w:hAnsi="Arial"/>
    </w:rPr>
  </w:style>
  <w:style w:styleId="Style_29" w:type="paragraph">
    <w:name w:val="line number"/>
    <w:link w:val="Style_29_ch"/>
  </w:style>
  <w:style w:styleId="Style_29_ch" w:type="character">
    <w:name w:val="line number"/>
    <w:link w:val="Style_29"/>
  </w:style>
  <w:style w:styleId="Style_9" w:type="paragraph">
    <w:name w:val="Normal_0"/>
    <w:link w:val="Style_9_ch"/>
    <w:rPr>
      <w:sz w:val="24"/>
    </w:rPr>
  </w:style>
  <w:style w:styleId="Style_9_ch" w:type="character">
    <w:name w:val="Normal_0"/>
    <w:link w:val="Style_9"/>
    <w:rPr>
      <w:sz w:val="24"/>
    </w:rPr>
  </w:style>
  <w:style w:styleId="Style_30" w:type="paragraph">
    <w:name w:val="heading 1"/>
    <w:basedOn w:val="Style_3"/>
    <w:next w:val="Style_3"/>
    <w:link w:val="Style_30_ch"/>
    <w:uiPriority w:val="9"/>
    <w:qFormat/>
    <w:pPr>
      <w:keepNext w:val="1"/>
      <w:widowControl w:val="1"/>
      <w:ind/>
      <w:jc w:val="center"/>
      <w:outlineLvl w:val="0"/>
    </w:pPr>
    <w:rPr>
      <w:sz w:val="36"/>
    </w:rPr>
  </w:style>
  <w:style w:styleId="Style_30_ch" w:type="character">
    <w:name w:val="heading 1"/>
    <w:basedOn w:val="Style_3_ch"/>
    <w:link w:val="Style_30"/>
    <w:rPr>
      <w:sz w:val="36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Hyperlink"/>
    <w:link w:val="Style_32_ch"/>
    <w:rPr>
      <w:color w:val="0000FF"/>
      <w:u w:val="single"/>
    </w:rPr>
  </w:style>
  <w:style w:styleId="Style_32_ch" w:type="character">
    <w:name w:val="Hyperlink"/>
    <w:link w:val="Style_32"/>
    <w:rPr>
      <w:color w:val="0000FF"/>
      <w:u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toc 1"/>
    <w:next w:val="Style_3"/>
    <w:link w:val="Style_3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8"/>
    </w:rPr>
  </w:style>
  <w:style w:styleId="Style_35_ch" w:type="character">
    <w:name w:val="Header and Footer"/>
    <w:link w:val="Style_35"/>
    <w:rPr>
      <w:rFonts w:ascii="XO Thames" w:hAnsi="XO Thames"/>
      <w:sz w:val="28"/>
    </w:rPr>
  </w:style>
  <w:style w:styleId="Style_36" w:type="paragraph">
    <w:name w:val="ConsPlusCell"/>
    <w:link w:val="Style_36_ch"/>
    <w:pPr>
      <w:widowControl w:val="0"/>
      <w:ind/>
    </w:pPr>
    <w:rPr>
      <w:rFonts w:ascii="Arial" w:hAnsi="Arial"/>
    </w:rPr>
  </w:style>
  <w:style w:styleId="Style_36_ch" w:type="character">
    <w:name w:val="ConsPlusCell"/>
    <w:link w:val="Style_36"/>
    <w:rPr>
      <w:rFonts w:ascii="Arial" w:hAnsi="Arial"/>
    </w:rPr>
  </w:style>
  <w:style w:styleId="Style_37" w:type="paragraph">
    <w:name w:val="Body Text 2"/>
    <w:basedOn w:val="Style_3"/>
    <w:link w:val="Style_37_ch"/>
    <w:pPr>
      <w:widowControl w:val="0"/>
      <w:ind/>
    </w:pPr>
    <w:rPr>
      <w:sz w:val="28"/>
    </w:rPr>
  </w:style>
  <w:style w:styleId="Style_37_ch" w:type="character">
    <w:name w:val="Body Text 2"/>
    <w:basedOn w:val="Style_3_ch"/>
    <w:link w:val="Style_37"/>
    <w:rPr>
      <w:sz w:val="28"/>
    </w:rPr>
  </w:style>
  <w:style w:styleId="Style_38" w:type="paragraph">
    <w:name w:val="toc 9"/>
    <w:next w:val="Style_3"/>
    <w:link w:val="Style_3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39" w:type="paragraph">
    <w:name w:val="ConsNormal"/>
    <w:link w:val="Style_39_ch"/>
    <w:pPr>
      <w:widowControl w:val="0"/>
      <w:ind w:firstLine="720" w:right="19772"/>
    </w:pPr>
    <w:rPr>
      <w:rFonts w:ascii="Arial" w:hAnsi="Arial"/>
    </w:rPr>
  </w:style>
  <w:style w:styleId="Style_39_ch" w:type="character">
    <w:name w:val="ConsNormal"/>
    <w:link w:val="Style_39"/>
    <w:rPr>
      <w:rFonts w:ascii="Arial" w:hAnsi="Arial"/>
    </w:rPr>
  </w:style>
  <w:style w:styleId="Style_40" w:type="paragraph">
    <w:name w:val="toc 8"/>
    <w:next w:val="Style_3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41" w:type="paragraph">
    <w:name w:val="toc 5"/>
    <w:next w:val="Style_3"/>
    <w:link w:val="Style_4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1_ch" w:type="character">
    <w:name w:val="toc 5"/>
    <w:link w:val="Style_41"/>
    <w:rPr>
      <w:rFonts w:ascii="XO Thames" w:hAnsi="XO Thames"/>
      <w:sz w:val="28"/>
    </w:rPr>
  </w:style>
  <w:style w:styleId="Style_14" w:type="paragraph">
    <w:name w:val="Table!Таблица"/>
    <w:link w:val="Style_14_ch"/>
    <w:rPr>
      <w:rFonts w:ascii="Arial" w:hAnsi="Arial"/>
      <w:sz w:val="24"/>
    </w:rPr>
  </w:style>
  <w:style w:styleId="Style_14_ch" w:type="character">
    <w:name w:val="Table!Таблица"/>
    <w:link w:val="Style_14"/>
    <w:rPr>
      <w:rFonts w:ascii="Arial" w:hAnsi="Arial"/>
      <w:sz w:val="24"/>
    </w:rPr>
  </w:style>
  <w:style w:styleId="Style_42" w:type="paragraph">
    <w:name w:val="заголовок 2"/>
    <w:basedOn w:val="Style_3"/>
    <w:next w:val="Style_3"/>
    <w:link w:val="Style_42_ch"/>
    <w:pPr>
      <w:keepNext w:val="1"/>
      <w:widowControl w:val="0"/>
      <w:ind/>
      <w:jc w:val="right"/>
    </w:pPr>
    <w:rPr>
      <w:u w:val="single"/>
    </w:rPr>
  </w:style>
  <w:style w:styleId="Style_42_ch" w:type="character">
    <w:name w:val="заголовок 2"/>
    <w:basedOn w:val="Style_3_ch"/>
    <w:link w:val="Style_42"/>
    <w:rPr>
      <w:u w:val="single"/>
    </w:rPr>
  </w:style>
  <w:style w:styleId="Style_43" w:type="paragraph">
    <w:name w:val="Normal (Web)"/>
    <w:basedOn w:val="Style_3"/>
    <w:link w:val="Style_43_ch"/>
    <w:pPr>
      <w:widowControl w:val="1"/>
      <w:spacing w:afterAutospacing="on" w:beforeAutospacing="on"/>
      <w:ind/>
    </w:pPr>
  </w:style>
  <w:style w:styleId="Style_43_ch" w:type="character">
    <w:name w:val="Normal (Web)"/>
    <w:basedOn w:val="Style_3_ch"/>
    <w:link w:val="Style_43"/>
  </w:style>
  <w:style w:styleId="Style_44" w:type="paragraph">
    <w:name w:val="Subtitle"/>
    <w:next w:val="Style_3"/>
    <w:link w:val="Style_4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4_ch" w:type="character">
    <w:name w:val="Subtitle"/>
    <w:link w:val="Style_44"/>
    <w:rPr>
      <w:rFonts w:ascii="XO Thames" w:hAnsi="XO Thames"/>
      <w:i w:val="1"/>
      <w:sz w:val="24"/>
    </w:rPr>
  </w:style>
  <w:style w:styleId="Style_45" w:type="paragraph">
    <w:name w:val="Прижатый влево"/>
    <w:basedOn w:val="Style_3"/>
    <w:next w:val="Style_3"/>
    <w:link w:val="Style_45_ch"/>
    <w:pPr>
      <w:widowControl w:val="0"/>
      <w:ind/>
    </w:pPr>
    <w:rPr>
      <w:rFonts w:ascii="Arial" w:hAnsi="Arial"/>
    </w:rPr>
  </w:style>
  <w:style w:styleId="Style_45_ch" w:type="character">
    <w:name w:val="Прижатый влево"/>
    <w:basedOn w:val="Style_3_ch"/>
    <w:link w:val="Style_45"/>
    <w:rPr>
      <w:rFonts w:ascii="Arial" w:hAnsi="Arial"/>
    </w:rPr>
  </w:style>
  <w:style w:styleId="Style_46" w:type="paragraph">
    <w:name w:val="Title"/>
    <w:next w:val="Style_3"/>
    <w:link w:val="Style_4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basedOn w:val="Style_3"/>
    <w:next w:val="Style_3"/>
    <w:link w:val="Style_47_ch"/>
    <w:uiPriority w:val="9"/>
    <w:qFormat/>
    <w:pPr>
      <w:keepNext w:val="1"/>
      <w:widowControl w:val="1"/>
      <w:ind/>
      <w:jc w:val="center"/>
      <w:outlineLvl w:val="3"/>
    </w:pPr>
    <w:rPr>
      <w:b w:val="1"/>
      <w:sz w:val="28"/>
    </w:rPr>
  </w:style>
  <w:style w:styleId="Style_47_ch" w:type="character">
    <w:name w:val="heading 4"/>
    <w:basedOn w:val="Style_3_ch"/>
    <w:link w:val="Style_47"/>
    <w:rPr>
      <w:b w:val="1"/>
      <w:sz w:val="28"/>
    </w:rPr>
  </w:style>
  <w:style w:styleId="Style_48" w:type="paragraph">
    <w:name w:val="footer"/>
    <w:basedOn w:val="Style_3"/>
    <w:link w:val="Style_48_ch"/>
    <w:pPr>
      <w:widowControl w:val="1"/>
      <w:tabs>
        <w:tab w:leader="none" w:pos="4677" w:val="center"/>
        <w:tab w:leader="none" w:pos="9355" w:val="right"/>
      </w:tabs>
      <w:ind/>
    </w:pPr>
  </w:style>
  <w:style w:styleId="Style_48_ch" w:type="character">
    <w:name w:val="footer"/>
    <w:basedOn w:val="Style_3_ch"/>
    <w:link w:val="Style_48"/>
  </w:style>
  <w:style w:styleId="Style_49" w:type="paragraph">
    <w:name w:val="Body Text Indent 2"/>
    <w:basedOn w:val="Style_3"/>
    <w:link w:val="Style_49_ch"/>
    <w:pPr>
      <w:widowControl w:val="0"/>
      <w:ind w:firstLine="708"/>
      <w:jc w:val="both"/>
    </w:pPr>
    <w:rPr>
      <w:sz w:val="28"/>
    </w:rPr>
  </w:style>
  <w:style w:styleId="Style_49_ch" w:type="character">
    <w:name w:val="Body Text Indent 2"/>
    <w:basedOn w:val="Style_3_ch"/>
    <w:link w:val="Style_49"/>
    <w:rPr>
      <w:sz w:val="28"/>
    </w:rPr>
  </w:style>
  <w:style w:styleId="Style_50" w:type="paragraph">
    <w:name w:val="heading 2"/>
    <w:basedOn w:val="Style_3"/>
    <w:next w:val="Style_3"/>
    <w:link w:val="Style_50_ch"/>
    <w:uiPriority w:val="9"/>
    <w:qFormat/>
    <w:pPr>
      <w:keepNext w:val="1"/>
      <w:widowControl w:val="1"/>
      <w:ind/>
      <w:jc w:val="center"/>
      <w:outlineLvl w:val="1"/>
    </w:pPr>
    <w:rPr>
      <w:sz w:val="28"/>
    </w:rPr>
  </w:style>
  <w:style w:styleId="Style_50_ch" w:type="character">
    <w:name w:val="heading 2"/>
    <w:basedOn w:val="Style_3_ch"/>
    <w:link w:val="Style_50"/>
    <w:rPr>
      <w:sz w:val="28"/>
    </w:rPr>
  </w:style>
  <w:style w:styleId="Style_51" w:type="paragraph">
    <w:name w:val="Balloon Text"/>
    <w:basedOn w:val="Style_3"/>
    <w:link w:val="Style_51_ch"/>
    <w:rPr>
      <w:rFonts w:ascii="Tahoma" w:hAnsi="Tahoma"/>
      <w:sz w:val="16"/>
    </w:rPr>
  </w:style>
  <w:style w:styleId="Style_51_ch" w:type="character">
    <w:name w:val="Balloon Text"/>
    <w:basedOn w:val="Style_3_ch"/>
    <w:link w:val="Style_51"/>
    <w:rPr>
      <w:rFonts w:ascii="Tahoma" w:hAnsi="Tahoma"/>
      <w:sz w:val="16"/>
    </w:rPr>
  </w:style>
  <w:style w:styleId="Style_52" w:type="paragraph">
    <w:name w:val="heading 6"/>
    <w:basedOn w:val="Style_3"/>
    <w:next w:val="Style_3"/>
    <w:link w:val="Style_52_ch"/>
    <w:uiPriority w:val="9"/>
    <w:qFormat/>
    <w:pPr>
      <w:keepNext w:val="1"/>
      <w:widowControl w:val="0"/>
      <w:tabs>
        <w:tab w:leader="none" w:pos="0" w:val="left"/>
      </w:tabs>
      <w:ind w:firstLine="720" w:left="696"/>
      <w:jc w:val="both"/>
      <w:outlineLvl w:val="5"/>
    </w:pPr>
    <w:rPr>
      <w:b w:val="1"/>
      <w:sz w:val="32"/>
    </w:rPr>
  </w:style>
  <w:style w:styleId="Style_52_ch" w:type="character">
    <w:name w:val="heading 6"/>
    <w:basedOn w:val="Style_3_ch"/>
    <w:link w:val="Style_52"/>
    <w:rPr>
      <w:b w:val="1"/>
      <w:sz w:val="32"/>
    </w:rPr>
  </w:style>
  <w:style w:styleId="Style_53" w:type="table">
    <w:name w:val="Table List 3"/>
    <w:basedOn w:val="Style_2"/>
    <w:tblPr>
      <w:tblBorders>
        <w:top w:color="000000" w:sz="12" w:val="single"/>
        <w:left w:color="000000" w:val="nil"/>
        <w:bottom w:color="000000" w:sz="12" w:val="single"/>
        <w:right w:color="000000" w:val="nil"/>
        <w:insideH w:color="000000" w:sz="6" w:val="single"/>
        <w:insideV w:color="000000" w:val="nil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2026-10-27T07:00:36Z</dcterms:created>
  <dcterms:modified xsi:type="dcterms:W3CDTF">2026-10-27T07:00:36Z</dcterms:modified>
</cp:coreProperties>
</file>