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ind/>
        <w:jc w:val="right"/>
        <w:rPr>
          <w:rStyle w:val="Style_2_ch"/>
          <w:rFonts w:ascii="Times New Roman" w:hAnsi="Times New Roman"/>
          <w:b w:val="0"/>
          <w:color w:val="000000"/>
        </w:rPr>
      </w:pPr>
      <w:r>
        <w:rPr>
          <w:rStyle w:val="Style_2_ch"/>
          <w:rFonts w:ascii="Times New Roman" w:hAnsi="Times New Roman"/>
          <w:b w:val="0"/>
          <w:color w:val="000000"/>
        </w:rPr>
        <w:t>Приложение № 1</w:t>
      </w:r>
    </w:p>
    <w:p w14:paraId="09000000">
      <w:pPr>
        <w:ind/>
        <w:jc w:val="right"/>
        <w:rPr>
          <w:rStyle w:val="Style_3_ch"/>
          <w:rFonts w:ascii="Times New Roman" w:hAnsi="Times New Roman"/>
          <w:b w:val="0"/>
          <w:color w:val="000000"/>
        </w:rPr>
      </w:pPr>
      <w:r>
        <w:rPr>
          <w:rStyle w:val="Style_2_ch"/>
          <w:rFonts w:ascii="Times New Roman" w:hAnsi="Times New Roman"/>
          <w:b w:val="0"/>
          <w:color w:val="000000"/>
        </w:rPr>
        <w:t xml:space="preserve">к </w:t>
      </w:r>
      <w:r>
        <w:rPr>
          <w:rStyle w:val="Style_3_ch"/>
          <w:rFonts w:ascii="Times New Roman" w:hAnsi="Times New Roman"/>
          <w:b w:val="0"/>
          <w:color w:val="000000"/>
        </w:rPr>
        <w:t>Постановлению</w:t>
      </w:r>
      <w:r>
        <w:rPr>
          <w:rStyle w:val="Style_3_ch"/>
          <w:rFonts w:ascii="Times New Roman" w:hAnsi="Times New Roman"/>
          <w:b w:val="0"/>
          <w:color w:val="000000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</w:rPr>
        <w:t>администрации</w:t>
      </w:r>
    </w:p>
    <w:p w14:paraId="0A000000">
      <w:pPr>
        <w:ind/>
        <w:jc w:val="right"/>
        <w:rPr>
          <w:rStyle w:val="Style_2_ch"/>
          <w:rFonts w:ascii="Times New Roman" w:hAnsi="Times New Roman"/>
          <w:b w:val="0"/>
          <w:color w:val="000000"/>
        </w:rPr>
      </w:pPr>
      <w:r>
        <w:rPr>
          <w:rStyle w:val="Style_3_ch"/>
          <w:rFonts w:ascii="Times New Roman" w:hAnsi="Times New Roman"/>
          <w:b w:val="0"/>
          <w:color w:val="000000"/>
        </w:rPr>
        <w:t>Крапивинского</w:t>
      </w:r>
      <w:r>
        <w:rPr>
          <w:rStyle w:val="Style_3_ch"/>
          <w:rFonts w:ascii="Times New Roman" w:hAnsi="Times New Roman"/>
          <w:b w:val="0"/>
          <w:color w:val="000000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</w:rPr>
        <w:t>муниципального округа</w:t>
      </w:r>
      <w:r>
        <w:rPr>
          <w:rStyle w:val="Style_3_ch"/>
          <w:rFonts w:ascii="Times New Roman" w:hAnsi="Times New Roman"/>
          <w:b w:val="0"/>
          <w:color w:val="000000"/>
        </w:rPr>
        <w:t xml:space="preserve"> </w:t>
      </w:r>
      <w:r>
        <w:rPr>
          <w:rStyle w:val="Style_2_ch"/>
          <w:rFonts w:ascii="Times New Roman" w:hAnsi="Times New Roman"/>
          <w:b w:val="0"/>
          <w:color w:val="000000"/>
        </w:rPr>
        <w:t xml:space="preserve">от </w:t>
      </w:r>
      <w:r>
        <w:rPr>
          <w:rStyle w:val="Style_2_ch"/>
          <w:rFonts w:ascii="Times New Roman" w:hAnsi="Times New Roman"/>
          <w:b w:val="0"/>
          <w:color w:val="000000"/>
        </w:rPr>
        <w:t>20.12.</w:t>
      </w:r>
      <w:r>
        <w:rPr>
          <w:rStyle w:val="Style_2_ch"/>
          <w:rFonts w:ascii="Times New Roman" w:hAnsi="Times New Roman"/>
          <w:b w:val="0"/>
          <w:color w:val="000000"/>
        </w:rPr>
        <w:t>20</w:t>
      </w:r>
      <w:r>
        <w:rPr>
          <w:rStyle w:val="Style_2_ch"/>
          <w:rFonts w:ascii="Times New Roman" w:hAnsi="Times New Roman"/>
          <w:b w:val="0"/>
          <w:color w:val="000000"/>
        </w:rPr>
        <w:t>24</w:t>
      </w:r>
      <w:r>
        <w:rPr>
          <w:rStyle w:val="Style_2_ch"/>
          <w:rFonts w:ascii="Times New Roman" w:hAnsi="Times New Roman"/>
          <w:b w:val="0"/>
          <w:color w:val="000000"/>
        </w:rPr>
        <w:t xml:space="preserve"> № </w:t>
      </w:r>
      <w:r>
        <w:rPr>
          <w:rStyle w:val="Style_2_ch"/>
          <w:rFonts w:ascii="Times New Roman" w:hAnsi="Times New Roman"/>
          <w:b w:val="0"/>
          <w:color w:val="000000"/>
        </w:rPr>
        <w:t>1777</w:t>
      </w:r>
    </w:p>
    <w:p w14:paraId="0B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утверждении Порядка предоставления </w:t>
      </w:r>
      <w:r>
        <w:rPr>
          <w:rFonts w:ascii="Times New Roman" w:hAnsi="Times New Roman"/>
        </w:rPr>
        <w:t>субсидии</w:t>
      </w:r>
    </w:p>
    <w:p w14:paraId="0C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Местной общественной организации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Крапивинского муниципального округа</w:t>
      </w:r>
    </w:p>
    <w:p w14:paraId="0D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Всероссийской общественной </w:t>
      </w:r>
      <w:bookmarkStart w:id="1" w:name="_GoBack"/>
      <w:bookmarkEnd w:id="1"/>
      <w:r>
        <w:rPr>
          <w:rFonts w:ascii="Times New Roman" w:hAnsi="Times New Roman"/>
        </w:rPr>
        <w:t>организации</w:t>
      </w:r>
    </w:p>
    <w:p w14:paraId="0E000000">
      <w:pPr>
        <w:widowControl w:val="1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ветеранов (пенсионеров) войны, труда,</w:t>
      </w:r>
    </w:p>
    <w:p w14:paraId="0F000000">
      <w:pPr>
        <w:widowControl w:val="1"/>
        <w:ind/>
        <w:jc w:val="right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Вооруженных Сил и правоохранительных органов</w:t>
      </w:r>
    </w:p>
    <w:p w14:paraId="10000000">
      <w:pPr>
        <w:widowControl w:val="1"/>
        <w:spacing w:line="322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widowControl w:val="1"/>
        <w:spacing w:line="322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Порядок предоставления </w:t>
      </w:r>
      <w:r>
        <w:rPr>
          <w:rFonts w:ascii="Times New Roman" w:hAnsi="Times New Roman"/>
          <w:b w:val="1"/>
          <w:sz w:val="28"/>
        </w:rPr>
        <w:t>субсидии</w:t>
      </w:r>
      <w:r>
        <w:rPr>
          <w:rFonts w:ascii="Times New Roman" w:hAnsi="Times New Roman"/>
          <w:b w:val="1"/>
          <w:sz w:val="28"/>
        </w:rPr>
        <w:t xml:space="preserve"> Местной общественной организации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</w:t>
      </w:r>
    </w:p>
    <w:p w14:paraId="12000000">
      <w:pPr>
        <w:widowControl w:val="1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13000000">
      <w:pPr>
        <w:widowControl w:val="1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Общие положения</w:t>
      </w:r>
    </w:p>
    <w:p w14:paraId="14000000">
      <w:pPr>
        <w:widowControl w:val="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15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Настоящий Порядок устанавливает правила и условия предоставления субсидии из бюджета Крапивинского муниципального округа Кемеровской области - Кузбасса (далее – бюджет муниципального округа) Местной общественной организации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 (далее - получатель субсидии)</w:t>
      </w:r>
      <w:r>
        <w:rPr>
          <w:rFonts w:ascii="Times New Roman" w:hAnsi="Times New Roman"/>
          <w:sz w:val="28"/>
        </w:rPr>
        <w:t xml:space="preserve">, а также порядок предоставления и возврата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в случае нарушения условий, установленных при их предоставлении,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 и порядка предоставления субсидии и ответственности за их нарушение.</w:t>
      </w:r>
    </w:p>
    <w:p w14:paraId="16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Целью предоставления субсидии является финансовая поддержка получателя субсидии, посредством финансового обеспечения затрат с последующим подтверждением их использования в соответствии с условиями и (или) целями предоставления, </w:t>
      </w:r>
      <w:r>
        <w:rPr>
          <w:rFonts w:ascii="Times New Roman" w:hAnsi="Times New Roman"/>
          <w:sz w:val="28"/>
        </w:rPr>
        <w:t xml:space="preserve">в том числе включенного в муниципальные программы Крапивинского муниципального округа, </w:t>
      </w:r>
      <w:r>
        <w:rPr>
          <w:rFonts w:ascii="Times New Roman" w:hAnsi="Times New Roman"/>
          <w:sz w:val="28"/>
        </w:rPr>
        <w:t>связанных с осуществлением уставной деятельности получателем субсидии</w:t>
      </w:r>
      <w:r>
        <w:rPr>
          <w:rFonts w:ascii="Times New Roman" w:hAnsi="Times New Roman"/>
          <w:sz w:val="28"/>
        </w:rPr>
        <w:t>.</w:t>
      </w:r>
    </w:p>
    <w:p w14:paraId="17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Финансовая поддержка оказывается путем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. Предоставленная субсидия должна быть использована на осуществление целевых расходов, связанных с осуществлением уставной деятельности, в том числе расходов:</w:t>
      </w:r>
    </w:p>
    <w:p w14:paraId="18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расходы по оплате договоров, предметом которых является организация и/или проведение мероприятий;</w:t>
      </w:r>
    </w:p>
    <w:p w14:paraId="19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товаров, работ, услуг в целях осуществления уставной деятельности;</w:t>
      </w:r>
    </w:p>
    <w:p w14:paraId="1A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уплату налогов, сборов, страховых взносов и иных обязательных платежей в бюджетную систему Российской Федерации;</w:t>
      </w:r>
    </w:p>
    <w:p w14:paraId="1B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расходов по коммунальным услугам, услугам связи;</w:t>
      </w:r>
    </w:p>
    <w:p w14:paraId="1C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расходы на оплату труда</w:t>
      </w:r>
      <w:r>
        <w:rPr>
          <w:rFonts w:ascii="Times New Roman" w:hAnsi="Times New Roman"/>
          <w:sz w:val="28"/>
        </w:rPr>
        <w:t xml:space="preserve"> сотрудников получателя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;</w:t>
      </w:r>
    </w:p>
    <w:p w14:paraId="1D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>
        <w:rPr>
          <w:rStyle w:val="Style_4_ch"/>
          <w:rFonts w:ascii="Times New Roman" w:hAnsi="Times New Roman"/>
          <w:i w:val="0"/>
          <w:sz w:val="28"/>
          <w:highlight w:val="white"/>
        </w:rPr>
        <w:t>приобретение периодических печатных изданий.</w:t>
      </w:r>
    </w:p>
    <w:p w14:paraId="1E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Получатель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определен решением Совета народных депутатов Крапивинского муниципального округа о бюджете Крапивинского муниципального округа на очередной финансовый год и на плановый период.</w:t>
      </w:r>
    </w:p>
    <w:p w14:paraId="1F000000">
      <w:pPr>
        <w:widowControl w:val="1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1.4.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предоставляется на безвозмездной и безвозвратной основе. Размер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, определяется в пределах бюджетных ассигнований, предусмотренных решением Совета народных депутатов Крапивинского муниципального округа о бюджете Крапивинского муниципального округа на очередной фина</w:t>
      </w:r>
      <w:r>
        <w:rPr>
          <w:rFonts w:ascii="Times New Roman" w:hAnsi="Times New Roman"/>
          <w:sz w:val="28"/>
        </w:rPr>
        <w:t>нсовый год и на плановый период, доведенные в установленном порядке до главного распорядителя бюджетных средств и учтенных на лицевом счете главного распорядителя, открытом в Управлении Федерального казначейства по Кемеровской области - Кузбассу.</w:t>
      </w:r>
    </w:p>
    <w:p w14:paraId="20000000">
      <w:pPr>
        <w:widowControl w:val="1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1.5. Управление социальной защиты населения администрации Крапивинского муниципального округа является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 и на плановый период (далее - Главный распорядитель).</w:t>
      </w:r>
    </w:p>
    <w:p w14:paraId="21000000">
      <w:pPr>
        <w:ind w:firstLine="706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 Способы предоставления субсидии:</w:t>
      </w:r>
    </w:p>
    <w:p w14:paraId="22000000">
      <w:pPr>
        <w:ind w:firstLine="706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- возмещение затрат.</w:t>
      </w:r>
    </w:p>
    <w:p w14:paraId="23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24000000">
      <w:pPr>
        <w:widowControl w:val="1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 Условия и порядок предоставления </w:t>
      </w:r>
      <w:r>
        <w:rPr>
          <w:rFonts w:ascii="Times New Roman" w:hAnsi="Times New Roman"/>
          <w:b w:val="1"/>
          <w:sz w:val="28"/>
        </w:rPr>
        <w:t>субсидии</w:t>
      </w:r>
    </w:p>
    <w:p w14:paraId="25000000">
      <w:pPr>
        <w:widowControl w:val="1"/>
        <w:ind/>
        <w:jc w:val="both"/>
        <w:rPr>
          <w:rFonts w:ascii="Times New Roman" w:hAnsi="Times New Roman"/>
          <w:b w:val="1"/>
          <w:sz w:val="28"/>
        </w:rPr>
      </w:pPr>
    </w:p>
    <w:p w14:paraId="26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Субсиди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предоставля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тся при соблюдении следующих условий:</w:t>
      </w:r>
    </w:p>
    <w:p w14:paraId="27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получатель субсидии соответствует требованиям, установленным настоящим Порядком;</w:t>
      </w:r>
    </w:p>
    <w:p w14:paraId="28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до главного распорядителя бюджетных средств доведены в установленном порядке бюджетные ассигнования и лимиты бюджетных обязательств;</w:t>
      </w:r>
    </w:p>
    <w:p w14:paraId="29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согласие получателя субсидии на осуществление в отношении него и лиц, являющихся поставщиками (подрядчиками, исполнителями) по договорам (соглашениям), заключенным в целях исполнения обязательств по договору о предоставлении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, проверок главным распорядителем бюджетных средств, соблюдения им порядка и условий предоставления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>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2A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Получател</w:t>
      </w:r>
      <w:r>
        <w:rPr>
          <w:rFonts w:ascii="Times New Roman" w:hAnsi="Times New Roman"/>
          <w:sz w:val="28"/>
        </w:rPr>
        <w:t>ь субсидии</w:t>
      </w:r>
      <w:r>
        <w:rPr>
          <w:rFonts w:ascii="Times New Roman" w:hAnsi="Times New Roman"/>
          <w:sz w:val="28"/>
        </w:rPr>
        <w:t xml:space="preserve"> долж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 на дату подачи заявления о предоставлении субсидии соответствовать следующим требованиям:</w:t>
      </w:r>
    </w:p>
    <w:p w14:paraId="2B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у получателя субсидии должна отсутствовать неисполненная обязанность по уплате налогов, сборов, страховых взносов, пеней, штрафов, </w:t>
      </w:r>
      <w:r>
        <w:rPr>
          <w:rFonts w:ascii="Times New Roman" w:hAnsi="Times New Roman"/>
          <w:sz w:val="28"/>
        </w:rPr>
        <w:t>процентов, подлежащих уплате в соответствии с законодательством Российской Федерации о налогах и сборах;</w:t>
      </w:r>
    </w:p>
    <w:p w14:paraId="2C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получатель субсидии не должен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2D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у получателя субсидии должна отсутствовать просроченная задолженность по возврату в бюджет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перед бюджетом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2E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sz w:val="28"/>
        </w:rPr>
        <w:t>получатель субсидии</w:t>
      </w:r>
      <w:r>
        <w:rPr>
          <w:rFonts w:ascii="Times New Roman" w:hAnsi="Times New Roman"/>
          <w:sz w:val="28"/>
        </w:rPr>
        <w:t xml:space="preserve"> не долж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 являться иностранным юридическим лицом</w:t>
      </w:r>
      <w:r>
        <w:rPr>
          <w:rFonts w:ascii="Times New Roman" w:hAnsi="Times New Roman"/>
          <w:sz w:val="28"/>
        </w:rPr>
        <w:t>, в том числе местом регистрации котор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м, в уставном (складочном) капитале котор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</w:t>
      </w:r>
    </w:p>
    <w:p w14:paraId="2F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0000000">
      <w:pPr>
        <w:widowControl w:val="1"/>
        <w:ind w:firstLine="567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sz w:val="28"/>
        </w:rPr>
        <w:t xml:space="preserve">5) получатель субсидии не должен получать средства из бюджета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соответствии с иными муниципальными правовыми актами на цели, указанные в пункте 1.2 настоящего Порядка.</w:t>
      </w:r>
    </w:p>
    <w:p w14:paraId="31000000">
      <w:pPr>
        <w:widowControl w:val="1"/>
        <w:ind w:firstLine="567" w:left="0"/>
        <w:jc w:val="both"/>
        <w:rPr>
          <w:rFonts w:ascii="Times New Roman" w:hAnsi="Times New Roman"/>
          <w:i w:val="1"/>
          <w:sz w:val="28"/>
          <w:highlight w:val="white"/>
        </w:rPr>
      </w:pPr>
      <w:r>
        <w:rPr>
          <w:rFonts w:ascii="Times New Roman" w:hAnsi="Times New Roman"/>
          <w:color w:val="000000"/>
          <w:sz w:val="28"/>
          <w:highlight w:val="white"/>
        </w:rPr>
        <w:t>6) получатель субсидии не должен</w:t>
      </w:r>
      <w:r>
        <w:rPr>
          <w:rStyle w:val="Style_4_ch"/>
          <w:rFonts w:ascii="Times New Roman" w:hAnsi="Times New Roman"/>
          <w:sz w:val="28"/>
          <w:highlight w:val="white"/>
        </w:rPr>
        <w:t xml:space="preserve"> </w:t>
      </w:r>
      <w:r>
        <w:rPr>
          <w:rStyle w:val="Style_4_ch"/>
          <w:rFonts w:ascii="Times New Roman" w:hAnsi="Times New Roman"/>
          <w:i w:val="0"/>
          <w:sz w:val="28"/>
          <w:highlight w:val="white"/>
        </w:rPr>
        <w:t>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2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7) получатель субсидии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3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8) получатель субсидии не является иностранным агентом в </w:t>
      </w:r>
      <w:r>
        <w:rPr>
          <w:rFonts w:ascii="Times New Roman" w:hAnsi="Times New Roman"/>
          <w:sz w:val="28"/>
          <w:highlight w:val="white"/>
        </w:rPr>
        <w:t>соответствии с Федеральным законом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  <w:highlight w:val="white"/>
        </w:rPr>
        <w:t>О контроле за деятельностью лиц, находящихся под иностранным влиянием»</w:t>
      </w:r>
      <w:r>
        <w:rPr>
          <w:rFonts w:ascii="Times New Roman" w:hAnsi="Times New Roman"/>
          <w:sz w:val="28"/>
          <w:highlight w:val="white"/>
        </w:rPr>
        <w:t>;</w:t>
      </w:r>
    </w:p>
    <w:p w14:paraId="34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35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14:paraId="36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>
        <w:rPr>
          <w:rFonts w:ascii="Times New Roman" w:hAnsi="Times New Roman"/>
          <w:sz w:val="28"/>
          <w:highlight w:val="white"/>
        </w:rPr>
        <w:t>Крапивинского муниципального округа</w:t>
      </w:r>
      <w:r>
        <w:rPr>
          <w:rFonts w:ascii="Times New Roman" w:hAnsi="Times New Roman"/>
          <w:sz w:val="28"/>
          <w:highlight w:val="white"/>
        </w:rPr>
        <w:t>.</w:t>
      </w:r>
    </w:p>
    <w:p w14:paraId="37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Главный распорядитель бюджетных средств в лице уполномоченного должностного лица (далее - уполномоченное должностное лицо) в течение пяти рабочих дней с даты предоставления документов, указанных в пункте 2.3 настоящего Порядка, проводит проверку на соответствие получателя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требованиям, указанным в пункте 2.2. настоящего Порядка.</w:t>
      </w:r>
    </w:p>
    <w:p w14:paraId="38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Для получения субсидии получатель субсидии представляет главному распорядителю следующие документы:</w:t>
      </w:r>
    </w:p>
    <w:p w14:paraId="39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 xml:space="preserve"> заявку на получение субсидии из бюджета Крапивинского муниципального округа по форме согласно приложению № 1 к настоящему Порядку;</w:t>
      </w:r>
    </w:p>
    <w:p w14:paraId="3A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расчет размера субсидии по форме согласно Приложению № 2 к настоящему Порядку;</w:t>
      </w:r>
    </w:p>
    <w:p w14:paraId="3B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копии учредительных документов и документов, подтверждающих полномочия руководителя или представителя получателя субсидии, заверенные печатью</w:t>
      </w:r>
      <w:r>
        <w:rPr>
          <w:rFonts w:ascii="Times New Roman" w:hAnsi="Times New Roman"/>
          <w:sz w:val="28"/>
        </w:rPr>
        <w:t xml:space="preserve"> (при наличии)</w:t>
      </w:r>
      <w:r>
        <w:rPr>
          <w:rFonts w:ascii="Times New Roman" w:hAnsi="Times New Roman"/>
          <w:sz w:val="28"/>
        </w:rPr>
        <w:t xml:space="preserve"> и подписью руководителя или уполномоченного лица;</w:t>
      </w:r>
    </w:p>
    <w:p w14:paraId="3C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справку, составленную в произвольной форме и подписанную руководителем или иным уполномоченным лицом о неполучении получателем субсидии средств из бюджета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соответствии с иными муниципальными правовыми актами на цель, указанную в пункте 1.2 настоящего Порядка, по состоянию на первое </w:t>
      </w:r>
      <w:r>
        <w:rPr>
          <w:rFonts w:ascii="Times New Roman" w:hAnsi="Times New Roman"/>
          <w:sz w:val="28"/>
        </w:rPr>
        <w:t xml:space="preserve">число месяца, предшествующего месяцу, в котором планируется заключение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о предоставлении субсидии;</w:t>
      </w:r>
    </w:p>
    <w:p w14:paraId="3D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5) справку, подписанную руководителем или иным уполномоченным лицом об отсутствии на первое число месяца, предшествующего месяцу, в котором планируется заключение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 предоставлении субсидии, просроченной задолженности по субсидиям, бюджетным инвестициям, предоставленным в том числе в соответствии с иными муниципальными правовыми актами, и иной просроченной задолженности перед бюджетом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3E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6) справку из Межрайонной ИФНС России о наличии (отсутствии) на дату формирования справки текущего месяца, в котором планируется заключение </w:t>
      </w:r>
      <w:r>
        <w:rPr>
          <w:rFonts w:ascii="Times New Roman" w:hAnsi="Times New Roman"/>
          <w:sz w:val="28"/>
        </w:rPr>
        <w:t xml:space="preserve">соглашения </w:t>
      </w:r>
      <w:r>
        <w:rPr>
          <w:rFonts w:ascii="Times New Roman" w:hAnsi="Times New Roman"/>
          <w:sz w:val="28"/>
        </w:rPr>
        <w:t>о предоставлении субсидии, задолженности по уплате налогов, сборов, страховых взносов, пеней, штрафов, процентов в соответствии с законодательством Российской Федерации о налогах и сборах;</w:t>
      </w:r>
    </w:p>
    <w:p w14:paraId="3F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) смету затрат, необходимых для реализации </w:t>
      </w:r>
      <w:r>
        <w:rPr>
          <w:rFonts w:ascii="Times New Roman" w:hAnsi="Times New Roman"/>
          <w:sz w:val="28"/>
        </w:rPr>
        <w:t>уставной деятельности</w:t>
      </w:r>
      <w:r>
        <w:rPr>
          <w:rFonts w:ascii="Times New Roman" w:hAnsi="Times New Roman"/>
          <w:sz w:val="28"/>
        </w:rPr>
        <w:t>, составленную в произвольной форме и подписанную руководителем или иным уполномоченным лицом.</w:t>
      </w:r>
    </w:p>
    <w:p w14:paraId="40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Главный распорядитель рассматривает заявление на получение субсидии и пред</w:t>
      </w:r>
      <w:r>
        <w:rPr>
          <w:rFonts w:ascii="Times New Roman" w:hAnsi="Times New Roman"/>
          <w:sz w:val="28"/>
        </w:rPr>
        <w:t>ставленные документы в течение 5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пяти</w:t>
      </w:r>
      <w:r>
        <w:rPr>
          <w:rFonts w:ascii="Times New Roman" w:hAnsi="Times New Roman"/>
          <w:sz w:val="28"/>
        </w:rPr>
        <w:t>) рабочих дней со дня их получения и принимает одно из следующих решений:</w:t>
      </w:r>
    </w:p>
    <w:p w14:paraId="41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о предоставлении субсидии</w:t>
      </w:r>
      <w:r>
        <w:rPr>
          <w:rFonts w:ascii="Times New Roman" w:hAnsi="Times New Roman"/>
          <w:sz w:val="28"/>
        </w:rPr>
        <w:t>;</w:t>
      </w:r>
    </w:p>
    <w:p w14:paraId="42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об отказе в предоставлении субсидии.</w:t>
      </w:r>
    </w:p>
    <w:p w14:paraId="43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Основаниями для принятия решения об отказе в предоставлении субсидии являются:</w:t>
      </w:r>
    </w:p>
    <w:p w14:paraId="44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несоответствие получателя субсидии требованиям, указанным в пунктах 1.3 и 2.2 настоящего Порядка;</w:t>
      </w:r>
    </w:p>
    <w:p w14:paraId="45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</w:p>
    <w:p w14:paraId="46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недостоверность представленных получателем субсидии сведений;</w:t>
      </w:r>
    </w:p>
    <w:p w14:paraId="47000000">
      <w:pPr>
        <w:widowControl w:val="1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4) недостаточность для предоставления субсидии бюджетных ассигнований и лимитов бюджетных обязательств, доведенных в установленном порядке до главного распорядителя.</w:t>
      </w:r>
    </w:p>
    <w:p w14:paraId="48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</w:t>
      </w:r>
      <w:r>
        <w:rPr>
          <w:rFonts w:ascii="Times New Roman" w:hAnsi="Times New Roman"/>
          <w:sz w:val="28"/>
          <w:highlight w:val="white"/>
        </w:rPr>
        <w:t>6</w:t>
      </w:r>
      <w:r>
        <w:rPr>
          <w:rFonts w:ascii="Times New Roman" w:hAnsi="Times New Roman"/>
          <w:sz w:val="28"/>
          <w:highlight w:val="white"/>
        </w:rPr>
        <w:t>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Размер субсидии, за исключением случаев, когда размер субсидии определен правовым актом Президента Российской Федерации, постановлениями Правительства Российской Федерации, Губернатора </w:t>
      </w:r>
      <w:r>
        <w:rPr>
          <w:rFonts w:ascii="Times New Roman" w:hAnsi="Times New Roman"/>
          <w:sz w:val="28"/>
          <w:highlight w:val="white"/>
        </w:rPr>
        <w:t>Кемеровской области</w:t>
      </w:r>
      <w:r>
        <w:rPr>
          <w:rFonts w:ascii="Times New Roman" w:hAnsi="Times New Roman"/>
          <w:sz w:val="28"/>
          <w:highlight w:val="white"/>
        </w:rPr>
        <w:t xml:space="preserve"> - Кузбасса</w:t>
      </w:r>
      <w:r>
        <w:rPr>
          <w:rFonts w:ascii="Times New Roman" w:hAnsi="Times New Roman"/>
          <w:sz w:val="28"/>
          <w:highlight w:val="white"/>
        </w:rPr>
        <w:t xml:space="preserve">, иными нормативными правовыми актами органов государственной власти </w:t>
      </w:r>
      <w:r>
        <w:rPr>
          <w:rFonts w:ascii="Times New Roman" w:hAnsi="Times New Roman"/>
          <w:sz w:val="28"/>
          <w:highlight w:val="white"/>
        </w:rPr>
        <w:t>Кемеровской области</w:t>
      </w:r>
      <w:r>
        <w:rPr>
          <w:rFonts w:ascii="Times New Roman" w:hAnsi="Times New Roman"/>
          <w:sz w:val="28"/>
          <w:highlight w:val="white"/>
        </w:rPr>
        <w:t xml:space="preserve">, решением Совета </w:t>
      </w:r>
      <w:r>
        <w:rPr>
          <w:rFonts w:ascii="Times New Roman" w:hAnsi="Times New Roman"/>
          <w:sz w:val="28"/>
          <w:highlight w:val="white"/>
        </w:rPr>
        <w:t xml:space="preserve">народных </w:t>
      </w:r>
      <w:r>
        <w:rPr>
          <w:rFonts w:ascii="Times New Roman" w:hAnsi="Times New Roman"/>
          <w:sz w:val="28"/>
          <w:highlight w:val="white"/>
        </w:rPr>
        <w:t xml:space="preserve">депутатов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  <w:highlight w:val="white"/>
        </w:rPr>
        <w:t xml:space="preserve"> о бюджете, рассчитывается по формуле:</w:t>
      </w:r>
    </w:p>
    <w:p w14:paraId="49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</w:p>
    <w:p w14:paraId="4A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Sc</w:t>
      </w:r>
      <w:r>
        <w:rPr>
          <w:rFonts w:ascii="Times New Roman" w:hAnsi="Times New Roman"/>
          <w:sz w:val="28"/>
          <w:highlight w:val="white"/>
        </w:rPr>
        <w:t xml:space="preserve"> = P</w:t>
      </w:r>
      <w:r>
        <w:rPr>
          <w:rFonts w:ascii="Times New Roman" w:hAnsi="Times New Roman"/>
          <w:sz w:val="28"/>
          <w:highlight w:val="white"/>
          <w:vertAlign w:val="sub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* S</w:t>
      </w:r>
      <w:r>
        <w:rPr>
          <w:rFonts w:ascii="Times New Roman" w:hAnsi="Times New Roman"/>
          <w:sz w:val="28"/>
          <w:highlight w:val="white"/>
          <w:vertAlign w:val="subscript"/>
        </w:rPr>
        <w:t>1</w:t>
      </w:r>
      <w:r>
        <w:rPr>
          <w:rFonts w:ascii="Times New Roman" w:hAnsi="Times New Roman"/>
          <w:sz w:val="28"/>
          <w:highlight w:val="white"/>
        </w:rPr>
        <w:t xml:space="preserve"> + P</w:t>
      </w:r>
      <w:r>
        <w:rPr>
          <w:rFonts w:ascii="Times New Roman" w:hAnsi="Times New Roman"/>
          <w:sz w:val="28"/>
          <w:highlight w:val="white"/>
          <w:vertAlign w:val="sub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* S</w:t>
      </w:r>
      <w:r>
        <w:rPr>
          <w:rFonts w:ascii="Times New Roman" w:hAnsi="Times New Roman"/>
          <w:sz w:val="28"/>
          <w:highlight w:val="white"/>
          <w:vertAlign w:val="subscript"/>
        </w:rPr>
        <w:t>2</w:t>
      </w:r>
      <w:r>
        <w:rPr>
          <w:rFonts w:ascii="Times New Roman" w:hAnsi="Times New Roman"/>
          <w:sz w:val="28"/>
          <w:highlight w:val="white"/>
        </w:rPr>
        <w:t xml:space="preserve"> + … + </w:t>
      </w: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  <w:vertAlign w:val="subscript"/>
        </w:rPr>
        <w:t>n</w:t>
      </w:r>
      <w:r>
        <w:rPr>
          <w:rFonts w:ascii="Times New Roman" w:hAnsi="Times New Roman"/>
          <w:sz w:val="28"/>
          <w:highlight w:val="white"/>
        </w:rPr>
        <w:t xml:space="preserve"> * S</w:t>
      </w:r>
      <w:r>
        <w:rPr>
          <w:rFonts w:ascii="Times New Roman" w:hAnsi="Times New Roman"/>
          <w:sz w:val="28"/>
          <w:highlight w:val="white"/>
          <w:vertAlign w:val="subscript"/>
        </w:rPr>
        <w:t>n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где</w:t>
      </w:r>
      <w:r>
        <w:rPr>
          <w:rFonts w:ascii="Times New Roman" w:hAnsi="Times New Roman"/>
          <w:sz w:val="28"/>
          <w:highlight w:val="white"/>
        </w:rPr>
        <w:t>:</w:t>
      </w:r>
    </w:p>
    <w:p w14:paraId="4B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Sc</w:t>
      </w:r>
      <w:r>
        <w:rPr>
          <w:rFonts w:ascii="Times New Roman" w:hAnsi="Times New Roman"/>
          <w:sz w:val="28"/>
          <w:highlight w:val="white"/>
        </w:rPr>
        <w:t xml:space="preserve"> – размер целевой субсидии;</w:t>
      </w:r>
    </w:p>
    <w:p w14:paraId="4C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P</w:t>
      </w:r>
      <w:r>
        <w:rPr>
          <w:rFonts w:ascii="Times New Roman" w:hAnsi="Times New Roman"/>
          <w:sz w:val="28"/>
          <w:highlight w:val="white"/>
          <w:vertAlign w:val="subscript"/>
        </w:rPr>
        <w:t>1…</w:t>
      </w:r>
      <w:r>
        <w:rPr>
          <w:rFonts w:ascii="Times New Roman" w:hAnsi="Times New Roman"/>
          <w:sz w:val="28"/>
          <w:highlight w:val="white"/>
          <w:vertAlign w:val="subscript"/>
        </w:rPr>
        <w:t>n</w:t>
      </w:r>
      <w:r>
        <w:rPr>
          <w:rFonts w:ascii="Times New Roman" w:hAnsi="Times New Roman"/>
          <w:sz w:val="28"/>
          <w:highlight w:val="white"/>
          <w:vertAlign w:val="subscript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-</w:t>
      </w:r>
      <w:r>
        <w:rPr>
          <w:rFonts w:ascii="Times New Roman" w:hAnsi="Times New Roman"/>
          <w:sz w:val="28"/>
          <w:highlight w:val="white"/>
        </w:rPr>
        <w:t xml:space="preserve"> количественное значение потребности на одно мероприятие </w:t>
      </w:r>
      <w:r>
        <w:rPr>
          <w:rFonts w:ascii="Times New Roman" w:hAnsi="Times New Roman"/>
          <w:sz w:val="28"/>
          <w:highlight w:val="white"/>
        </w:rPr>
        <w:t xml:space="preserve">(один объект) (с 1-го по </w:t>
      </w:r>
      <w:r>
        <w:rPr>
          <w:rFonts w:ascii="Times New Roman" w:hAnsi="Times New Roman"/>
          <w:sz w:val="28"/>
          <w:highlight w:val="white"/>
        </w:rPr>
        <w:t>n</w:t>
      </w:r>
      <w:r>
        <w:rPr>
          <w:rFonts w:ascii="Times New Roman" w:hAnsi="Times New Roman"/>
          <w:sz w:val="28"/>
          <w:highlight w:val="white"/>
        </w:rPr>
        <w:t>-</w:t>
      </w:r>
      <w:r>
        <w:rPr>
          <w:rFonts w:ascii="Times New Roman" w:hAnsi="Times New Roman"/>
          <w:sz w:val="28"/>
          <w:highlight w:val="white"/>
        </w:rPr>
        <w:t>ое</w:t>
      </w:r>
      <w:r>
        <w:rPr>
          <w:rFonts w:ascii="Times New Roman" w:hAnsi="Times New Roman"/>
          <w:sz w:val="28"/>
          <w:highlight w:val="white"/>
        </w:rPr>
        <w:t>) в текущем финансовом году;</w:t>
      </w:r>
    </w:p>
    <w:p w14:paraId="4D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S</w:t>
      </w:r>
      <w:r>
        <w:rPr>
          <w:rFonts w:ascii="Times New Roman" w:hAnsi="Times New Roman"/>
          <w:sz w:val="28"/>
          <w:highlight w:val="white"/>
          <w:vertAlign w:val="subscript"/>
        </w:rPr>
        <w:t>1…</w:t>
      </w:r>
      <w:r>
        <w:rPr>
          <w:rFonts w:ascii="Times New Roman" w:hAnsi="Times New Roman"/>
          <w:sz w:val="28"/>
          <w:highlight w:val="white"/>
          <w:vertAlign w:val="subscript"/>
        </w:rPr>
        <w:t>n</w:t>
      </w:r>
      <w:r>
        <w:rPr>
          <w:rFonts w:ascii="Times New Roman" w:hAnsi="Times New Roman"/>
          <w:sz w:val="28"/>
          <w:highlight w:val="white"/>
          <w:vertAlign w:val="subscript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 -</w:t>
      </w:r>
      <w:r>
        <w:rPr>
          <w:rFonts w:ascii="Times New Roman" w:hAnsi="Times New Roman"/>
          <w:sz w:val="28"/>
          <w:highlight w:val="white"/>
        </w:rPr>
        <w:t xml:space="preserve"> стоимость единицы потребности, предоставляемой на реализацию одного мероприятия (один объект) (с 1-го по </w:t>
      </w:r>
      <w:r>
        <w:rPr>
          <w:rFonts w:ascii="Times New Roman" w:hAnsi="Times New Roman"/>
          <w:sz w:val="28"/>
          <w:highlight w:val="white"/>
        </w:rPr>
        <w:t>n</w:t>
      </w:r>
      <w:r>
        <w:rPr>
          <w:rFonts w:ascii="Times New Roman" w:hAnsi="Times New Roman"/>
          <w:sz w:val="28"/>
          <w:highlight w:val="white"/>
        </w:rPr>
        <w:t>–</w:t>
      </w:r>
      <w:r>
        <w:rPr>
          <w:rFonts w:ascii="Times New Roman" w:hAnsi="Times New Roman"/>
          <w:sz w:val="28"/>
          <w:highlight w:val="white"/>
        </w:rPr>
        <w:t>ое</w:t>
      </w:r>
      <w:r>
        <w:rPr>
          <w:rFonts w:ascii="Times New Roman" w:hAnsi="Times New Roman"/>
          <w:sz w:val="28"/>
          <w:highlight w:val="white"/>
        </w:rPr>
        <w:t>) в текущем финансовом году, определяемой одним из следующих методов:</w:t>
      </w:r>
    </w:p>
    <w:p w14:paraId="4E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методом анализа рыночных индикаторов;</w:t>
      </w:r>
    </w:p>
    <w:p w14:paraId="4F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методом сравнимой цены;</w:t>
      </w:r>
    </w:p>
    <w:p w14:paraId="50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затратным методом.</w:t>
      </w:r>
    </w:p>
    <w:p w14:paraId="51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</w:t>
      </w:r>
      <w:r>
        <w:rPr>
          <w:rFonts w:ascii="Times New Roman" w:hAnsi="Times New Roman"/>
          <w:sz w:val="28"/>
          <w:highlight w:val="white"/>
        </w:rPr>
        <w:t>7</w:t>
      </w:r>
      <w:r>
        <w:rPr>
          <w:rFonts w:ascii="Times New Roman" w:hAnsi="Times New Roman"/>
          <w:sz w:val="28"/>
          <w:highlight w:val="white"/>
        </w:rPr>
        <w:t>. Определение размера субсидии, направляемой получателю субсидии, производится главным распорядителем на основании предоставленных получателем субсидии заявки на получение субсидии, экономических расчетов (обоснований</w:t>
      </w:r>
      <w:r>
        <w:rPr>
          <w:rFonts w:ascii="Times New Roman" w:hAnsi="Times New Roman"/>
          <w:sz w:val="28"/>
          <w:highlight w:val="white"/>
        </w:rPr>
        <w:t>).</w:t>
      </w:r>
    </w:p>
    <w:p w14:paraId="52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</w:t>
      </w:r>
      <w:r>
        <w:rPr>
          <w:rFonts w:ascii="Times New Roman" w:hAnsi="Times New Roman"/>
          <w:sz w:val="28"/>
          <w:highlight w:val="white"/>
        </w:rPr>
        <w:t>8</w:t>
      </w:r>
      <w:r>
        <w:rPr>
          <w:rFonts w:ascii="Times New Roman" w:hAnsi="Times New Roman"/>
          <w:sz w:val="28"/>
          <w:highlight w:val="white"/>
        </w:rPr>
        <w:t>. В зависимости от целей предоставления субсиди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 xml:space="preserve"> размер субсиди</w:t>
      </w:r>
      <w:r>
        <w:rPr>
          <w:rFonts w:ascii="Times New Roman" w:hAnsi="Times New Roman"/>
          <w:sz w:val="28"/>
          <w:highlight w:val="white"/>
        </w:rPr>
        <w:t>и</w:t>
      </w:r>
      <w:r>
        <w:rPr>
          <w:rFonts w:ascii="Times New Roman" w:hAnsi="Times New Roman"/>
          <w:sz w:val="28"/>
          <w:highlight w:val="white"/>
        </w:rPr>
        <w:t xml:space="preserve"> рассчитывается с учетом следующих особенностей:</w:t>
      </w:r>
    </w:p>
    <w:p w14:paraId="53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 случае предоставления </w:t>
      </w:r>
      <w:r>
        <w:rPr>
          <w:rFonts w:ascii="Times New Roman" w:hAnsi="Times New Roman"/>
          <w:sz w:val="28"/>
          <w:highlight w:val="white"/>
        </w:rPr>
        <w:t>субсидии</w:t>
      </w:r>
      <w:r>
        <w:rPr>
          <w:rFonts w:ascii="Times New Roman" w:hAnsi="Times New Roman"/>
          <w:sz w:val="28"/>
          <w:highlight w:val="white"/>
        </w:rPr>
        <w:t xml:space="preserve"> в целях осуществления расходов на содержание имущества и иных случаях – размер </w:t>
      </w:r>
      <w:r>
        <w:rPr>
          <w:rFonts w:ascii="Times New Roman" w:hAnsi="Times New Roman"/>
          <w:sz w:val="28"/>
          <w:highlight w:val="white"/>
        </w:rPr>
        <w:t>субсидии</w:t>
      </w:r>
      <w:r>
        <w:rPr>
          <w:rFonts w:ascii="Times New Roman" w:hAnsi="Times New Roman"/>
          <w:sz w:val="28"/>
          <w:highlight w:val="white"/>
        </w:rPr>
        <w:t xml:space="preserve"> определяется исходя из количества мероприятий, программы мероприятий, перечня расходов, необходимых для их осуществления, сметы на проведение мероприятия с учетом общедоступной информации о ценах товаров, работ и </w:t>
      </w:r>
      <w:r>
        <w:rPr>
          <w:rFonts w:ascii="Times New Roman" w:hAnsi="Times New Roman"/>
          <w:sz w:val="28"/>
          <w:highlight w:val="white"/>
        </w:rPr>
        <w:t>услуг,</w:t>
      </w:r>
      <w:r>
        <w:rPr>
          <w:rFonts w:ascii="Times New Roman" w:hAnsi="Times New Roman"/>
          <w:sz w:val="28"/>
          <w:highlight w:val="white"/>
        </w:rPr>
        <w:t xml:space="preserve"> и коммерческих предложений, обосновывающих их стоимость.</w:t>
      </w:r>
    </w:p>
    <w:p w14:paraId="54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Источником финансирования являются средства бюджета</w:t>
      </w:r>
      <w:r>
        <w:rPr>
          <w:rStyle w:val="Style_4_ch"/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i w:val="1"/>
          <w:sz w:val="28"/>
        </w:rPr>
        <w:t>.</w:t>
      </w:r>
    </w:p>
    <w:p w14:paraId="55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Предоставление субсидии осуществляется на основании </w:t>
      </w:r>
      <w:r>
        <w:rPr>
          <w:rFonts w:ascii="Times New Roman" w:hAnsi="Times New Roman"/>
          <w:sz w:val="28"/>
        </w:rPr>
        <w:t>соглашения,</w:t>
      </w:r>
      <w:r>
        <w:rPr>
          <w:rFonts w:ascii="Times New Roman" w:hAnsi="Times New Roman"/>
          <w:sz w:val="28"/>
        </w:rPr>
        <w:t xml:space="preserve"> которое оформляется по форме согласно Приложению № 3 к настоящему Порядку (далее – соглашение). Соглашение заключается после принятия бюджета Крапивинского муниципального округа на очередной финансовый год и на плановый период, и утверждения лимитов бюджетных обязательств. Соглашение заключается на очередной финансовый год</w:t>
      </w:r>
      <w:r>
        <w:rPr>
          <w:rFonts w:ascii="Times New Roman" w:hAnsi="Times New Roman"/>
          <w:sz w:val="28"/>
        </w:rPr>
        <w:t xml:space="preserve">. Соглашение заключается между главным распорядителем и получателем субсидии в соответствии с типовой формой, </w:t>
      </w:r>
      <w:r>
        <w:rPr>
          <w:rFonts w:ascii="Times New Roman" w:hAnsi="Times New Roman"/>
          <w:sz w:val="28"/>
          <w:highlight w:val="white"/>
        </w:rPr>
        <w:t xml:space="preserve">установленной финансовым управлением </w:t>
      </w:r>
      <w:r>
        <w:rPr>
          <w:rFonts w:ascii="Times New Roman" w:hAnsi="Times New Roman"/>
          <w:sz w:val="28"/>
          <w:highlight w:val="white"/>
        </w:rPr>
        <w:t>администрации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Крапивинского муниципального округа для соответствующих </w:t>
      </w:r>
      <w:r>
        <w:rPr>
          <w:rFonts w:ascii="Times New Roman" w:hAnsi="Times New Roman"/>
          <w:sz w:val="28"/>
          <w:highlight w:val="white"/>
        </w:rPr>
        <w:t>субсидии</w:t>
      </w:r>
      <w:r>
        <w:rPr>
          <w:rFonts w:ascii="Times New Roman" w:hAnsi="Times New Roman"/>
          <w:sz w:val="28"/>
          <w:highlight w:val="white"/>
        </w:rPr>
        <w:t>, за исключением соглашений, указанных в подпункте «и» пункта 3 Постановления Правительства РФ от 25 октября 2023 г. № 1782.</w:t>
      </w:r>
    </w:p>
    <w:p w14:paraId="56000000">
      <w:pPr>
        <w:widowControl w:val="1"/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2.1</w:t>
      </w:r>
      <w:r>
        <w:rPr>
          <w:rFonts w:ascii="Times New Roman" w:hAnsi="Times New Roman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. Дополнительные соглашения, предусматривающие внесение изменений в соглашение или его расторжение, заключаются в соответствии с типовой формой, утвержденной </w:t>
      </w:r>
      <w:r>
        <w:rPr>
          <w:rFonts w:ascii="Times New Roman" w:hAnsi="Times New Roman"/>
          <w:sz w:val="28"/>
          <w:highlight w:val="white"/>
        </w:rPr>
        <w:t>финансовым управлением администрации Крапивинского муниципального округа</w:t>
      </w:r>
      <w:r>
        <w:rPr>
          <w:rFonts w:ascii="Times New Roman" w:hAnsi="Times New Roman"/>
          <w:sz w:val="28"/>
          <w:highlight w:val="white"/>
        </w:rPr>
        <w:t>.</w:t>
      </w:r>
    </w:p>
    <w:p w14:paraId="57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Объем субсидии может быть изменен главным распорядителем в следующих случаях:</w:t>
      </w:r>
    </w:p>
    <w:p w14:paraId="58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увеличения или уменьшения объема бюджетных ассигнований, предусмотренных в местном бюджете на очередной финансовый год;</w:t>
      </w:r>
    </w:p>
    <w:p w14:paraId="59000000">
      <w:pPr>
        <w:ind w:firstLine="567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выявления дополнительной потребности получателя субсидии в осуществлении расходов, при условии наличия соответствующих бюджетных ассигнований в решении о местном бюджете;</w:t>
      </w:r>
    </w:p>
    <w:p w14:paraId="5A000000">
      <w:pPr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внесения изменений в муниципальные программы и иные нормативные правовые акты, устанавливающие расходное обязательство по </w:t>
      </w:r>
      <w:r>
        <w:rPr>
          <w:rFonts w:ascii="Times New Roman" w:hAnsi="Times New Roman"/>
          <w:sz w:val="28"/>
          <w:highlight w:val="white"/>
        </w:rPr>
        <w:t>предоставлению субсидии.</w:t>
      </w:r>
    </w:p>
    <w:p w14:paraId="5B00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 если субсидия предоставляется из средств межбюджетных трансфертов из федерального бюджета, имеющих целевое назначение, Соглашение заключается в соответствии с типовыми формами, установленными Министерством финансов Российской Федерации для соглашений о предоставлении </w:t>
      </w:r>
      <w:r>
        <w:rPr>
          <w:rFonts w:ascii="Times New Roman" w:hAnsi="Times New Roman"/>
          <w:color w:val="000000"/>
          <w:sz w:val="28"/>
        </w:rPr>
        <w:t>субсидии</w:t>
      </w:r>
      <w:r>
        <w:rPr>
          <w:rFonts w:ascii="Times New Roman" w:hAnsi="Times New Roman"/>
          <w:color w:val="000000"/>
          <w:sz w:val="28"/>
        </w:rPr>
        <w:t xml:space="preserve"> из федерального бюджета.</w:t>
      </w:r>
    </w:p>
    <w:p w14:paraId="5C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При </w:t>
      </w:r>
      <w:r>
        <w:rPr>
          <w:rFonts w:ascii="Times New Roman" w:hAnsi="Times New Roman"/>
          <w:sz w:val="28"/>
        </w:rPr>
        <w:t>осуществлении уставной деятельности</w:t>
      </w:r>
      <w:r>
        <w:rPr>
          <w:rFonts w:ascii="Times New Roman" w:hAnsi="Times New Roman"/>
          <w:sz w:val="28"/>
        </w:rPr>
        <w:t xml:space="preserve"> запрещается использование средств субсидии на:</w:t>
      </w:r>
    </w:p>
    <w:p w14:paraId="5D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расходы, непосредственно не связанные с </w:t>
      </w:r>
      <w:r>
        <w:rPr>
          <w:rFonts w:ascii="Times New Roman" w:hAnsi="Times New Roman"/>
          <w:sz w:val="28"/>
        </w:rPr>
        <w:t>осуществлением уставной деятельности</w:t>
      </w:r>
      <w:r>
        <w:rPr>
          <w:rFonts w:ascii="Times New Roman" w:hAnsi="Times New Roman"/>
          <w:sz w:val="28"/>
        </w:rPr>
        <w:t>;</w:t>
      </w:r>
    </w:p>
    <w:p w14:paraId="5E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строительство, реконструкция зданий, ремонт помещений;</w:t>
      </w:r>
    </w:p>
    <w:p w14:paraId="5F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0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расходы на приобретение алкогольной и табачной продукции.</w:t>
      </w:r>
    </w:p>
    <w:p w14:paraId="61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Главный распорядитель в течение 3 (трех) рабочих дней со дня подписания со своей стороны проекта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направляет в адрес получателя субсидии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экземпляра проекта соглашения.</w:t>
      </w:r>
    </w:p>
    <w:p w14:paraId="62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в течение 3 (трех) рабочих дней с момента получения проекта соглашения подписывает и направляет в адрес главного распорядителя </w:t>
      </w:r>
      <w:r>
        <w:rPr>
          <w:rFonts w:ascii="Times New Roman" w:hAnsi="Times New Roman"/>
          <w:sz w:val="28"/>
        </w:rPr>
        <w:t>один</w:t>
      </w:r>
      <w:r>
        <w:rPr>
          <w:rFonts w:ascii="Times New Roman" w:hAnsi="Times New Roman"/>
          <w:sz w:val="28"/>
        </w:rPr>
        <w:t xml:space="preserve"> экземпляр соглашения.</w:t>
      </w:r>
    </w:p>
    <w:p w14:paraId="63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В случае принятия решения об отказе в предоставлении субсидии главный распорядитель направляет</w:t>
      </w:r>
      <w:r>
        <w:rPr>
          <w:rFonts w:ascii="Times New Roman" w:hAnsi="Times New Roman"/>
          <w:sz w:val="28"/>
        </w:rPr>
        <w:t xml:space="preserve"> в течение 3 (трех) рабочих дней с момента принятия решения </w:t>
      </w:r>
      <w:r>
        <w:rPr>
          <w:rFonts w:ascii="Times New Roman" w:hAnsi="Times New Roman"/>
          <w:sz w:val="28"/>
        </w:rPr>
        <w:t>в адрес получателя субсидии соответствующее мотивированное уведомление об отказе.</w:t>
      </w:r>
    </w:p>
    <w:p w14:paraId="6400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Периодичность предоставления субсидии - с</w:t>
      </w:r>
      <w:r>
        <w:rPr>
          <w:rFonts w:ascii="Times New Roman" w:hAnsi="Times New Roman"/>
          <w:color w:val="22272F"/>
          <w:sz w:val="28"/>
          <w:highlight w:val="white"/>
        </w:rPr>
        <w:t xml:space="preserve">убсидия предоставляется ежемесячно в соответствии с кассовым планом и предельными объемами финансирования, </w:t>
      </w:r>
      <w:r>
        <w:rPr>
          <w:rFonts w:ascii="Times New Roman" w:hAnsi="Times New Roman"/>
          <w:sz w:val="28"/>
        </w:rPr>
        <w:t xml:space="preserve">в пределах лимитов бюджетных обязательств и объемов финансирования, учтенных на лицевом счете главного распорядителя средств, открытом в Управлении Федерального казначейства по </w:t>
      </w:r>
      <w:r>
        <w:rPr>
          <w:rFonts w:ascii="Times New Roman" w:hAnsi="Times New Roman"/>
          <w:sz w:val="28"/>
        </w:rPr>
        <w:t>Кемеровской области - Кузбассу</w:t>
      </w:r>
      <w:r>
        <w:rPr>
          <w:rFonts w:ascii="Times New Roman" w:hAnsi="Times New Roman"/>
          <w:sz w:val="28"/>
        </w:rPr>
        <w:t xml:space="preserve">, на расчетный счет получателя субсидии, открытый </w:t>
      </w:r>
      <w:r>
        <w:rPr>
          <w:rFonts w:ascii="Times New Roman" w:hAnsi="Times New Roman"/>
          <w:sz w:val="28"/>
        </w:rPr>
        <w:t>в учреждениях Центрального банка Российской Федерации или кредитных организациях</w:t>
      </w:r>
      <w:r>
        <w:rPr>
          <w:rFonts w:ascii="Times New Roman" w:hAnsi="Times New Roman"/>
          <w:sz w:val="28"/>
        </w:rPr>
        <w:t xml:space="preserve">, на основании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и расчета размера субсидии.</w:t>
      </w:r>
    </w:p>
    <w:p w14:paraId="65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Результатом предоставления субсидии является </w:t>
      </w:r>
      <w:r>
        <w:rPr>
          <w:rFonts w:ascii="Times New Roman" w:hAnsi="Times New Roman"/>
          <w:color w:val="22272F"/>
          <w:sz w:val="28"/>
          <w:highlight w:val="white"/>
        </w:rPr>
        <w:t>соответствие целям предоставления субсидии, указанным в п. 1.2. настоящего Порядка</w:t>
      </w:r>
      <w:r>
        <w:rPr>
          <w:rFonts w:ascii="Times New Roman" w:hAnsi="Times New Roman"/>
          <w:sz w:val="28"/>
        </w:rPr>
        <w:t>, реализованных по состоянию на 31 декабря текущего финансового года.</w:t>
      </w:r>
    </w:p>
    <w:p w14:paraId="66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Значения показателей, необходимых для достижения результатов предоставления субсидии, устанавливаются в </w:t>
      </w:r>
      <w:r>
        <w:rPr>
          <w:rFonts w:ascii="Times New Roman" w:hAnsi="Times New Roman"/>
          <w:sz w:val="28"/>
        </w:rPr>
        <w:t>соглашении</w:t>
      </w:r>
      <w:r>
        <w:rPr>
          <w:rFonts w:ascii="Times New Roman" w:hAnsi="Times New Roman"/>
          <w:sz w:val="28"/>
        </w:rPr>
        <w:t>.</w:t>
      </w:r>
    </w:p>
    <w:p w14:paraId="67000000">
      <w:pPr>
        <w:widowControl w:val="1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68000000">
      <w:pPr>
        <w:widowControl w:val="1"/>
        <w:ind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Требования к отчетности</w:t>
      </w:r>
    </w:p>
    <w:p w14:paraId="69000000">
      <w:pPr>
        <w:widowControl w:val="1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A000000">
      <w:pPr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3.1. По результатам использования </w:t>
      </w:r>
      <w:r>
        <w:rPr>
          <w:rFonts w:ascii="Times New Roman" w:hAnsi="Times New Roman"/>
          <w:sz w:val="28"/>
          <w:highlight w:val="white"/>
        </w:rPr>
        <w:t>субсидии</w:t>
      </w:r>
      <w:r>
        <w:rPr>
          <w:rFonts w:ascii="Times New Roman" w:hAnsi="Times New Roman"/>
          <w:sz w:val="28"/>
          <w:highlight w:val="white"/>
        </w:rPr>
        <w:t xml:space="preserve"> получатель субсидии предоставляет главному распорядителю следующую отчетность:</w:t>
      </w:r>
    </w:p>
    <w:p w14:paraId="6B000000">
      <w:pPr>
        <w:widowControl w:val="1"/>
        <w:ind w:firstLine="709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отчет об осуществлении расходов, источником финансового обеспе</w:t>
      </w:r>
      <w:r>
        <w:rPr>
          <w:rFonts w:ascii="Times New Roman" w:hAnsi="Times New Roman"/>
          <w:sz w:val="28"/>
          <w:highlight w:val="white"/>
        </w:rPr>
        <w:t>чения которых является субсидия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color w:val="22272F"/>
          <w:sz w:val="28"/>
          <w:highlight w:val="white"/>
        </w:rPr>
        <w:t>в соответствии с формой, определенной типовой формой соглашения, установленной</w:t>
      </w:r>
      <w:r>
        <w:rPr>
          <w:rFonts w:ascii="Times New Roman" w:hAnsi="Times New Roman"/>
          <w:sz w:val="28"/>
          <w:highlight w:val="white"/>
        </w:rPr>
        <w:t xml:space="preserve"> финансовым управлением администрации Крапивинского муниципального округа.</w:t>
      </w:r>
    </w:p>
    <w:p w14:paraId="6C000000">
      <w:pPr>
        <w:ind w:firstLine="72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Отчетность предоставляется еже</w:t>
      </w:r>
      <w:r>
        <w:rPr>
          <w:rFonts w:ascii="Times New Roman" w:hAnsi="Times New Roman"/>
          <w:sz w:val="28"/>
          <w:highlight w:val="white"/>
        </w:rPr>
        <w:t xml:space="preserve">месячно </w:t>
      </w:r>
      <w:r>
        <w:rPr>
          <w:rFonts w:ascii="Times New Roman" w:hAnsi="Times New Roman"/>
          <w:sz w:val="28"/>
          <w:highlight w:val="white"/>
        </w:rPr>
        <w:t>нарастающим итогом в следующие сроки:</w:t>
      </w:r>
    </w:p>
    <w:p w14:paraId="6D000000">
      <w:pPr>
        <w:ind w:firstLine="720" w:left="0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– не позднее 1</w:t>
      </w:r>
      <w:r>
        <w:rPr>
          <w:rFonts w:ascii="Times New Roman" w:hAnsi="Times New Roman"/>
          <w:sz w:val="28"/>
          <w:highlight w:val="white"/>
        </w:rPr>
        <w:t>0</w:t>
      </w:r>
      <w:r>
        <w:rPr>
          <w:rFonts w:ascii="Times New Roman" w:hAnsi="Times New Roman"/>
          <w:sz w:val="28"/>
          <w:highlight w:val="white"/>
        </w:rPr>
        <w:t xml:space="preserve"> числа месяца, </w:t>
      </w:r>
      <w:r>
        <w:rPr>
          <w:rFonts w:ascii="Times New Roman" w:hAnsi="Times New Roman"/>
          <w:sz w:val="28"/>
          <w:highlight w:val="white"/>
        </w:rPr>
        <w:t>следующего за отчетным</w:t>
      </w:r>
      <w:r>
        <w:rPr>
          <w:rFonts w:ascii="Times New Roman" w:hAnsi="Times New Roman"/>
          <w:sz w:val="28"/>
          <w:highlight w:val="white"/>
        </w:rPr>
        <w:t>.</w:t>
      </w:r>
    </w:p>
    <w:p w14:paraId="6E000000">
      <w:pPr>
        <w:pStyle w:val="Style_6"/>
        <w:spacing w:after="0" w:before="0"/>
        <w:ind w:firstLine="709" w:left="0"/>
        <w:jc w:val="both"/>
        <w:rPr>
          <w:sz w:val="28"/>
          <w:highlight w:val="white"/>
        </w:rPr>
      </w:pPr>
      <w:r>
        <w:rPr>
          <w:sz w:val="28"/>
          <w:highlight w:val="white"/>
        </w:rPr>
        <w:t>3.2.</w:t>
      </w:r>
      <w:r>
        <w:rPr>
          <w:color w:val="222222"/>
          <w:sz w:val="28"/>
          <w:highlight w:val="white"/>
        </w:rPr>
        <w:t xml:space="preserve"> Главный распорядитель бюджетных средств осуществляет проверку и</w:t>
      </w:r>
      <w:r>
        <w:rPr>
          <w:color w:val="222222"/>
          <w:sz w:val="28"/>
        </w:rPr>
        <w:t xml:space="preserve"> </w:t>
      </w:r>
      <w:r>
        <w:rPr>
          <w:color w:val="222222"/>
          <w:sz w:val="28"/>
          <w:highlight w:val="white"/>
        </w:rPr>
        <w:t>принятие отчетов, указанных в пункте 3.1, в срок, не превышающий 20 рабочих дней со дня представления таких отчетов.</w:t>
      </w:r>
    </w:p>
    <w:p w14:paraId="6F000000">
      <w:pPr>
        <w:widowControl w:val="1"/>
        <w:ind w:firstLine="709" w:left="0"/>
        <w:jc w:val="center"/>
        <w:outlineLvl w:val="2"/>
        <w:rPr>
          <w:rFonts w:ascii="Times New Roman" w:hAnsi="Times New Roman"/>
          <w:b w:val="1"/>
          <w:sz w:val="28"/>
        </w:rPr>
      </w:pPr>
    </w:p>
    <w:p w14:paraId="70000000">
      <w:pPr>
        <w:widowControl w:val="1"/>
        <w:ind w:firstLine="709" w:left="0"/>
        <w:jc w:val="center"/>
        <w:outlineLvl w:val="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Требования к осуществлению контроля (мониторинга)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за соблюдением условий и порядка предоставления </w:t>
      </w:r>
      <w:r>
        <w:rPr>
          <w:rFonts w:ascii="Times New Roman" w:hAnsi="Times New Roman"/>
          <w:b w:val="1"/>
          <w:sz w:val="28"/>
        </w:rPr>
        <w:t>субсидии</w:t>
      </w:r>
      <w:r>
        <w:rPr>
          <w:rFonts w:ascii="Times New Roman" w:hAnsi="Times New Roman"/>
          <w:b w:val="1"/>
          <w:sz w:val="28"/>
        </w:rPr>
        <w:t xml:space="preserve"> и ответственности за их нарушение</w:t>
      </w:r>
    </w:p>
    <w:p w14:paraId="71000000">
      <w:pPr>
        <w:widowControl w:val="1"/>
        <w:ind/>
        <w:jc w:val="center"/>
        <w:outlineLvl w:val="2"/>
        <w:rPr>
          <w:rFonts w:ascii="Times New Roman" w:hAnsi="Times New Roman"/>
          <w:b w:val="1"/>
          <w:sz w:val="28"/>
        </w:rPr>
      </w:pPr>
    </w:p>
    <w:p w14:paraId="72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 Главный распорядитель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</w:t>
      </w:r>
      <w:r>
        <w:rPr>
          <w:rFonts w:ascii="Times New Roman" w:hAnsi="Times New Roman"/>
          <w:sz w:val="28"/>
        </w:rPr>
        <w:t>соглашением</w:t>
      </w:r>
      <w:r>
        <w:rPr>
          <w:rFonts w:ascii="Times New Roman" w:hAnsi="Times New Roman"/>
          <w:sz w:val="28"/>
        </w:rPr>
        <w:t>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73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Главный распорядитель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</w:t>
      </w:r>
    </w:p>
    <w:p w14:paraId="74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Органы муниципального финансового контроля осуществляют проверки в соответствии со статьями 268.1 и 269.2 БК РФ.</w:t>
      </w:r>
    </w:p>
    <w:p w14:paraId="75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Получатель субсидии несет ответственность за достоверность и своевременность представленных главному распорядителю для получения (перечисления) субсидии сведений и документов.</w:t>
      </w:r>
    </w:p>
    <w:p w14:paraId="76000000">
      <w:pPr>
        <w:widowControl w:val="1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4.4. В случае выявления нарушений условий предоставления субсидии, установленных настоящим Порядком, факта представления недостоверных сведений главный распорядитель в течение 10 (десяти) рабочих дней со дня выявления нарушения направляет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олучателю субсидии требование о возврате субсидии в бюджет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i w:val="1"/>
          <w:sz w:val="28"/>
        </w:rPr>
        <w:t>.</w:t>
      </w:r>
    </w:p>
    <w:p w14:paraId="77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4.5. Субсидия за период, в котором было допущено нарушение, подлежит добровольному возврату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олучателем субсидии в бюджет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sz w:val="28"/>
        </w:rPr>
        <w:t xml:space="preserve"> в течение 5 (пяти) рабочих дней со дня получения требования о возврате субсидии.</w:t>
      </w:r>
    </w:p>
    <w:p w14:paraId="78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4.6. В случае уклонения от возврата субсидии, либо нарушения сроков возврата субсидии, выявления факта предоставления получателем субсидии недостоверных сведений, влекущих к необоснованному завышению размера предоставляемой субсидии, получатель субсидии возвращает всю сумму необоснованно удерживаемых (полученных) средств субсидии в бюджет Крапивинского муниципального округа, включая пеню, </w:t>
      </w:r>
      <w:r>
        <w:rPr>
          <w:rFonts w:ascii="Times New Roman" w:hAnsi="Times New Roman"/>
          <w:color w:val="000000"/>
          <w:sz w:val="28"/>
        </w:rPr>
        <w:t>начисленную в размере одной трехсотшестидесятой ключевой ставки Центрального Банка Российской Федерации, действующей на начала начисления пени, от суммы субсидии, подлежащей возврату за каждый день просрочки.</w:t>
      </w:r>
    </w:p>
    <w:p w14:paraId="79000000">
      <w:pPr>
        <w:pStyle w:val="Style_5"/>
        <w:ind w:firstLine="709" w:left="0"/>
        <w:jc w:val="both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4.7.</w:t>
      </w:r>
      <w:r>
        <w:rPr>
          <w:rFonts w:ascii="Times New Roman" w:hAnsi="Times New Roman"/>
          <w:color w:val="22272F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(или) органом государственного (муниципального) финансового контроля (за исключением случая </w:t>
      </w:r>
      <w:r>
        <w:rPr>
          <w:rFonts w:ascii="Times New Roman" w:hAnsi="Times New Roman"/>
          <w:color w:val="000000"/>
          <w:sz w:val="28"/>
          <w:highlight w:val="white"/>
        </w:rPr>
        <w:t>недостижения</w:t>
      </w:r>
      <w:r>
        <w:rPr>
          <w:rFonts w:ascii="Times New Roman" w:hAnsi="Times New Roman"/>
          <w:color w:val="000000"/>
          <w:sz w:val="28"/>
          <w:highlight w:val="white"/>
        </w:rPr>
        <w:t xml:space="preserve"> значения результата предоставления субсидии), к получателю субсидии применяются штрафные санкции в размере </w:t>
      </w:r>
      <w:r>
        <w:rPr>
          <w:rFonts w:ascii="Times New Roman" w:hAnsi="Times New Roman"/>
          <w:color w:val="000000"/>
          <w:sz w:val="28"/>
          <w:highlight w:val="white"/>
        </w:rPr>
        <w:t>1</w:t>
      </w:r>
      <w:r>
        <w:rPr>
          <w:rFonts w:ascii="Times New Roman" w:hAnsi="Times New Roman"/>
          <w:color w:val="000000"/>
          <w:sz w:val="28"/>
          <w:highlight w:val="white"/>
        </w:rPr>
        <w:t>0 процентов от суммы субсидии, предусмотренной к возврату.</w:t>
      </w:r>
    </w:p>
    <w:p w14:paraId="7A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В случае отказа Получателя субсидии от добровольного возврата субсидии главный распорядитель производит взыскание субсидии в судебном порядке.</w:t>
      </w:r>
    </w:p>
    <w:p w14:paraId="7B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4.9</w:t>
      </w:r>
      <w:r>
        <w:rPr>
          <w:rFonts w:ascii="Times New Roman" w:hAnsi="Times New Roman"/>
          <w:sz w:val="28"/>
        </w:rPr>
        <w:t xml:space="preserve">. Остатки субсидии, не использованной в отчетном финансовом году, подлежат возврату в бюджет </w:t>
      </w:r>
      <w:r>
        <w:rPr>
          <w:rFonts w:ascii="Times New Roman" w:hAnsi="Times New Roman"/>
          <w:sz w:val="28"/>
        </w:rPr>
        <w:t>Крапивинского муниципального округа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срок до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 декабря текущего финансового года путем их перечисления на лицевой счет главного распорядителя.</w:t>
      </w:r>
    </w:p>
    <w:p w14:paraId="7C000000">
      <w:pPr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Получатели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несут ответственность за недостоверность сведений, представляемых </w:t>
      </w:r>
      <w:r>
        <w:rPr>
          <w:rFonts w:ascii="Times New Roman" w:hAnsi="Times New Roman"/>
          <w:sz w:val="28"/>
        </w:rPr>
        <w:t>главному распорядителю</w:t>
      </w:r>
      <w:r>
        <w:rPr>
          <w:rFonts w:ascii="Times New Roman" w:hAnsi="Times New Roman"/>
          <w:sz w:val="28"/>
        </w:rPr>
        <w:t xml:space="preserve">, а также за нецелевое использование </w:t>
      </w:r>
      <w:r>
        <w:rPr>
          <w:rFonts w:ascii="Times New Roman" w:hAnsi="Times New Roman"/>
          <w:sz w:val="28"/>
        </w:rPr>
        <w:t>субсидии</w:t>
      </w:r>
      <w:r>
        <w:rPr>
          <w:rFonts w:ascii="Times New Roman" w:hAnsi="Times New Roman"/>
          <w:sz w:val="28"/>
        </w:rPr>
        <w:t xml:space="preserve"> в соответствии с законодательством Российской Федерации.</w:t>
      </w:r>
    </w:p>
    <w:p w14:paraId="7D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7E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7F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0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1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2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3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4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5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6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7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8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9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A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B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C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D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E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8F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90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91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92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93000000">
      <w:pPr>
        <w:widowControl w:val="1"/>
        <w:ind w:firstLine="0" w:left="5103"/>
        <w:rPr>
          <w:rFonts w:ascii="Times New Roman" w:hAnsi="Times New Roman"/>
          <w:sz w:val="28"/>
        </w:rPr>
      </w:pPr>
    </w:p>
    <w:p w14:paraId="94000000">
      <w:pPr>
        <w:spacing w:after="1" w:line="220" w:lineRule="atLeast"/>
        <w:ind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95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предоставления субсидии</w:t>
      </w:r>
    </w:p>
    <w:p w14:paraId="96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Местной общественной организации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Крапивинского муниципального округа</w:t>
      </w:r>
    </w:p>
    <w:p w14:paraId="97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Всероссийской общественной организации</w:t>
      </w:r>
    </w:p>
    <w:p w14:paraId="98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ветеранов (пенсионеров) войны, труда,</w:t>
      </w:r>
    </w:p>
    <w:p w14:paraId="9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Вооруженных С</w:t>
      </w:r>
      <w:r>
        <w:rPr>
          <w:rFonts w:ascii="Times New Roman" w:hAnsi="Times New Roman"/>
        </w:rPr>
        <w:t>ил и правоохранительных органов</w:t>
      </w:r>
    </w:p>
    <w:p w14:paraId="9A000000">
      <w:pPr>
        <w:spacing w:after="1" w:line="220" w:lineRule="atLeast"/>
        <w:ind/>
        <w:jc w:val="both"/>
        <w:rPr>
          <w:rFonts w:ascii="Times New Roman" w:hAnsi="Times New Roman"/>
        </w:rPr>
      </w:pPr>
    </w:p>
    <w:p w14:paraId="9B000000">
      <w:pPr>
        <w:spacing w:after="1" w:line="20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</w:t>
      </w:r>
    </w:p>
    <w:p w14:paraId="9C000000">
      <w:pPr>
        <w:spacing w:after="1" w:line="20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(Главному распорядителю)</w:t>
      </w:r>
    </w:p>
    <w:p w14:paraId="9D000000">
      <w:pPr>
        <w:spacing w:after="1" w:line="20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</w:t>
      </w:r>
    </w:p>
    <w:p w14:paraId="9E000000">
      <w:pPr>
        <w:spacing w:after="1" w:line="20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14:paraId="9F000000">
      <w:pPr>
        <w:spacing w:after="1" w:line="20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(полное и сокращенное наименование </w:t>
      </w:r>
    </w:p>
    <w:p w14:paraId="A0000000">
      <w:pPr>
        <w:spacing w:after="1" w:line="20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организации - получателя</w:t>
      </w:r>
    </w:p>
    <w:p w14:paraId="A1000000">
      <w:pPr>
        <w:spacing w:after="1" w:line="20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субсидии)</w:t>
      </w:r>
    </w:p>
    <w:p w14:paraId="A2000000">
      <w:pPr>
        <w:spacing w:after="1" w:line="200" w:lineRule="atLeast"/>
        <w:ind/>
        <w:jc w:val="right"/>
        <w:rPr>
          <w:rFonts w:ascii="Times New Roman" w:hAnsi="Times New Roman"/>
        </w:rPr>
      </w:pPr>
    </w:p>
    <w:p w14:paraId="A3000000">
      <w:pPr>
        <w:widowControl w:val="1"/>
        <w:spacing w:after="1" w:line="200" w:lineRule="atLeast"/>
        <w:ind/>
        <w:jc w:val="center"/>
        <w:rPr>
          <w:rFonts w:ascii="Times New Roman" w:hAnsi="Times New Roman"/>
          <w:sz w:val="28"/>
        </w:rPr>
      </w:pPr>
      <w:bookmarkStart w:id="2" w:name="P152"/>
      <w:bookmarkEnd w:id="2"/>
      <w:r>
        <w:rPr>
          <w:rFonts w:ascii="Times New Roman" w:hAnsi="Times New Roman"/>
          <w:sz w:val="28"/>
        </w:rPr>
        <w:t>Заявка на получение субсидии</w:t>
      </w:r>
    </w:p>
    <w:p w14:paraId="A4000000">
      <w:pPr>
        <w:widowControl w:val="1"/>
        <w:spacing w:after="1" w:line="200" w:lineRule="atLeast"/>
        <w:ind/>
        <w:jc w:val="center"/>
        <w:rPr>
          <w:rFonts w:ascii="Times New Roman" w:hAnsi="Times New Roman"/>
          <w:sz w:val="28"/>
        </w:rPr>
      </w:pPr>
    </w:p>
    <w:p w14:paraId="A500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Порядком предоставления субсидии                        Местной общественной организации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                         от ____ ___________ 20___ г. № _______, прошу Вас предоставить субсидию в размере ______________ рублей.</w:t>
      </w:r>
    </w:p>
    <w:p w14:paraId="A6000000">
      <w:pPr>
        <w:widowControl w:val="1"/>
        <w:spacing w:after="1" w:line="200" w:lineRule="atLeast"/>
        <w:ind/>
        <w:jc w:val="both"/>
        <w:rPr>
          <w:rFonts w:ascii="Times New Roman" w:hAnsi="Times New Roman"/>
          <w:sz w:val="28"/>
        </w:rPr>
      </w:pPr>
    </w:p>
    <w:p w14:paraId="A7000000">
      <w:pPr>
        <w:widowControl w:val="1"/>
        <w:spacing w:after="1" w:line="200" w:lineRule="atLeast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заявке прилагаются:</w:t>
      </w:r>
    </w:p>
    <w:p w14:paraId="A8000000">
      <w:pPr>
        <w:widowControl w:val="1"/>
        <w:spacing w:after="1" w:line="20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____________________________________________________________</w:t>
      </w:r>
    </w:p>
    <w:p w14:paraId="A9000000">
      <w:pPr>
        <w:widowControl w:val="1"/>
        <w:spacing w:after="1" w:line="20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____________________________________________________________</w:t>
      </w:r>
    </w:p>
    <w:p w14:paraId="AA000000">
      <w:pPr>
        <w:widowControl w:val="1"/>
        <w:spacing w:after="1" w:line="20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____________________________________________________________</w:t>
      </w:r>
    </w:p>
    <w:p w14:paraId="AB000000">
      <w:pPr>
        <w:widowControl w:val="1"/>
        <w:spacing w:after="1" w:line="20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____________________________________________________________</w:t>
      </w:r>
    </w:p>
    <w:p w14:paraId="AC000000">
      <w:pPr>
        <w:widowControl w:val="1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Настоящим подтверждаю следующее:</w:t>
      </w:r>
    </w:p>
    <w:p w14:paraId="AD000000">
      <w:pPr>
        <w:widowControl w:val="1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 таких юридических лиц, в совокупности превышает 25 процентов;</w:t>
      </w:r>
    </w:p>
    <w:p w14:paraId="AE000000">
      <w:pPr>
        <w:widowControl w:val="1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2) не нахожусь в процессе реорганизации (за исключением реорганизации в форме присоединения к получателю субсидии другого юридического лица), ликвидации, банкротства, деятельность не приостановлена в порядке, предусмотренном законодательством Российской Федерации;</w:t>
      </w:r>
    </w:p>
    <w:p w14:paraId="AF000000">
      <w:pPr>
        <w:widowControl w:val="1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3) согласен на осуществление в отношении себя и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, проверок главным распорядителем бюджетных средств, соблюдения порядка и условий предоставления субсиди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, в том числе в части достижения результатов их предоставления, а также проверок органами муниципального финансового контроля в соответствии со статьями 268.1 и 269.2 Бюджетного кодекса Российской Федерации.</w:t>
      </w:r>
    </w:p>
    <w:p w14:paraId="B0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B1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Получатель субсидии </w:t>
      </w:r>
    </w:p>
    <w:p w14:paraId="B2000000">
      <w:pPr>
        <w:widowControl w:val="1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        _________________________             _____________ </w:t>
      </w:r>
    </w:p>
    <w:p w14:paraId="B3000000">
      <w:pPr>
        <w:widowControl w:val="1"/>
        <w:ind w:firstLine="0"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 xml:space="preserve">подпись)   </w:t>
      </w:r>
      <w:r>
        <w:rPr>
          <w:rFonts w:ascii="Times New Roman" w:hAnsi="Times New Roman"/>
          <w:sz w:val="20"/>
        </w:rPr>
        <w:t xml:space="preserve">                                (расшифровка подписи)                                      (должность)</w:t>
      </w:r>
    </w:p>
    <w:p w14:paraId="B4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B5000000">
      <w:pPr>
        <w:widowControl w:val="1"/>
        <w:ind w:firstLine="709" w:left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М.П. </w:t>
      </w:r>
      <w:r>
        <w:rPr>
          <w:rFonts w:ascii="Times New Roman" w:hAnsi="Times New Roman"/>
          <w:sz w:val="20"/>
        </w:rPr>
        <w:t xml:space="preserve">(при </w:t>
      </w:r>
      <w:r>
        <w:rPr>
          <w:rFonts w:ascii="Times New Roman" w:hAnsi="Times New Roman"/>
          <w:sz w:val="20"/>
        </w:rPr>
        <w:t>наличии)</w:t>
      </w:r>
      <w:r>
        <w:rPr>
          <w:rFonts w:ascii="Times New Roman" w:hAnsi="Times New Roman"/>
          <w:sz w:val="20"/>
        </w:rPr>
        <w:t xml:space="preserve">   </w:t>
      </w:r>
      <w:r>
        <w:rPr>
          <w:rFonts w:ascii="Times New Roman" w:hAnsi="Times New Roman"/>
          <w:sz w:val="20"/>
        </w:rPr>
        <w:t xml:space="preserve">                                                             </w:t>
      </w:r>
      <w:r>
        <w:rPr>
          <w:rFonts w:ascii="Times New Roman" w:hAnsi="Times New Roman"/>
          <w:sz w:val="28"/>
        </w:rPr>
        <w:t>«__» _____________ 20__ г.</w:t>
      </w:r>
    </w:p>
    <w:p w14:paraId="B6000000">
      <w:pPr>
        <w:widowControl w:val="1"/>
        <w:ind w:firstLine="709" w:left="0"/>
        <w:jc w:val="both"/>
        <w:rPr>
          <w:rFonts w:ascii="Times New Roman" w:hAnsi="Times New Roman"/>
          <w:sz w:val="28"/>
        </w:rPr>
      </w:pPr>
    </w:p>
    <w:p w14:paraId="B7000000">
      <w:pPr>
        <w:spacing w:after="1" w:line="220" w:lineRule="atLeast"/>
        <w:ind/>
        <w:jc w:val="both"/>
        <w:rPr>
          <w:rFonts w:ascii="Times New Roman" w:hAnsi="Times New Roman"/>
        </w:rPr>
      </w:pPr>
    </w:p>
    <w:p w14:paraId="B8000000">
      <w:pPr>
        <w:spacing w:after="1" w:line="220" w:lineRule="atLeast"/>
        <w:ind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2</w:t>
      </w:r>
    </w:p>
    <w:p w14:paraId="B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предоставления субсидии</w:t>
      </w:r>
    </w:p>
    <w:p w14:paraId="BA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Местной общественной организации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Крапивинского муниципального округа</w:t>
      </w:r>
    </w:p>
    <w:p w14:paraId="BB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Всероссийской общественной организации</w:t>
      </w:r>
    </w:p>
    <w:p w14:paraId="BC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ветеранов (пенсионеров) войны, труда,</w:t>
      </w:r>
    </w:p>
    <w:p w14:paraId="BD000000">
      <w:pPr>
        <w:spacing w:after="1" w:line="22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Вооруженных С</w:t>
      </w:r>
      <w:r>
        <w:rPr>
          <w:rFonts w:ascii="Times New Roman" w:hAnsi="Times New Roman"/>
        </w:rPr>
        <w:t>ил и правоохранительных органов</w:t>
      </w:r>
    </w:p>
    <w:p w14:paraId="BE000000">
      <w:pPr>
        <w:spacing w:after="1" w:line="220" w:lineRule="atLeast"/>
        <w:ind/>
        <w:jc w:val="right"/>
        <w:rPr>
          <w:rFonts w:ascii="Times New Roman" w:hAnsi="Times New Roman"/>
        </w:rPr>
      </w:pPr>
    </w:p>
    <w:p w14:paraId="BF000000">
      <w:pPr>
        <w:spacing w:after="1" w:line="220" w:lineRule="atLeast"/>
        <w:ind/>
        <w:jc w:val="center"/>
        <w:rPr>
          <w:rFonts w:ascii="Times New Roman" w:hAnsi="Times New Roman"/>
        </w:rPr>
      </w:pPr>
    </w:p>
    <w:p w14:paraId="C0000000">
      <w:pPr>
        <w:spacing w:after="1" w:line="220" w:lineRule="atLeast"/>
        <w:ind/>
        <w:jc w:val="center"/>
        <w:rPr>
          <w:rFonts w:ascii="Times New Roman" w:hAnsi="Times New Roman"/>
          <w:sz w:val="28"/>
        </w:rPr>
      </w:pPr>
      <w:bookmarkStart w:id="3" w:name="P195"/>
      <w:bookmarkEnd w:id="3"/>
      <w:r>
        <w:rPr>
          <w:rFonts w:ascii="Times New Roman" w:hAnsi="Times New Roman"/>
          <w:sz w:val="28"/>
        </w:rPr>
        <w:t>РАСЧЕТ РАЗМЕРА СУБСИДИИ</w:t>
      </w:r>
    </w:p>
    <w:p w14:paraId="C1000000">
      <w:pPr>
        <w:spacing w:after="1" w:line="220" w:lineRule="atLeast"/>
        <w:ind/>
        <w:jc w:val="center"/>
        <w:rPr>
          <w:rFonts w:ascii="Times New Roman" w:hAnsi="Times New Roman"/>
          <w:sz w:val="28"/>
        </w:rPr>
      </w:pPr>
    </w:p>
    <w:p w14:paraId="C2000000">
      <w:pPr>
        <w:spacing w:after="1" w:line="2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14:paraId="C3000000">
      <w:pPr>
        <w:spacing w:after="1" w:line="22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(наименование некоммерческой организации)</w:t>
      </w:r>
    </w:p>
    <w:p w14:paraId="C4000000">
      <w:pPr>
        <w:spacing w:after="1" w:line="220" w:lineRule="atLeast"/>
        <w:ind/>
        <w:jc w:val="both"/>
        <w:rPr>
          <w:rFonts w:ascii="Times New Roman" w:hAnsi="Times New Roman"/>
          <w:sz w:val="28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40"/>
        <w:gridCol w:w="6185"/>
        <w:gridCol w:w="2484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spacing w:after="1"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N п/п</w:t>
            </w:r>
          </w:p>
        </w:tc>
        <w:tc>
          <w:tcPr>
            <w:tcW w:type="dxa" w:w="6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spacing w:after="1"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Направления расходования субсидии</w:t>
            </w:r>
          </w:p>
          <w:p w14:paraId="C7000000">
            <w:pPr>
              <w:spacing w:after="1"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(цель предоставления субсидии)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spacing w:after="1"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Сумма на год</w:t>
            </w:r>
          </w:p>
          <w:p w14:paraId="C9000000">
            <w:pPr>
              <w:spacing w:after="1"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(руб.)</w:t>
            </w:r>
          </w:p>
        </w:tc>
      </w:tr>
      <w:tr>
        <w:trPr>
          <w:trHeight w:hRule="atLeast" w:val="2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spacing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6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23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spacing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6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spacing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6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spacing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...</w:t>
            </w:r>
          </w:p>
        </w:tc>
        <w:tc>
          <w:tcPr>
            <w:tcW w:type="dxa" w:w="6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spacing w:line="220" w:lineRule="atLeas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</w:t>
            </w:r>
          </w:p>
        </w:tc>
        <w:tc>
          <w:tcPr>
            <w:tcW w:type="dxa" w:w="24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14:paraId="D9000000">
      <w:pPr>
        <w:spacing w:after="1" w:line="220" w:lineRule="atLeast"/>
        <w:ind/>
        <w:jc w:val="both"/>
        <w:rPr>
          <w:rFonts w:ascii="Times New Roman" w:hAnsi="Times New Roman"/>
        </w:rPr>
      </w:pPr>
    </w:p>
    <w:p w14:paraId="DA000000">
      <w:pPr>
        <w:spacing w:after="1" w:line="20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____________________________________________   ___________________________</w:t>
      </w:r>
    </w:p>
    <w:p w14:paraId="DB000000">
      <w:pPr>
        <w:spacing w:after="1" w:line="200" w:lineRule="atLeast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        (руководитель некоммерческой </w:t>
      </w:r>
      <w:r>
        <w:rPr>
          <w:rFonts w:ascii="Times New Roman" w:hAnsi="Times New Roman"/>
          <w:sz w:val="20"/>
        </w:rPr>
        <w:t xml:space="preserve">организации)   </w:t>
      </w:r>
      <w:r>
        <w:rPr>
          <w:rFonts w:ascii="Times New Roman" w:hAnsi="Times New Roman"/>
          <w:sz w:val="20"/>
        </w:rPr>
        <w:t xml:space="preserve">                        (подпись)</w:t>
      </w:r>
    </w:p>
    <w:p w14:paraId="DC000000">
      <w:pPr>
        <w:spacing w:after="1" w:line="200" w:lineRule="atLeast"/>
        <w:ind/>
        <w:jc w:val="both"/>
        <w:rPr>
          <w:rFonts w:ascii="Times New Roman" w:hAnsi="Times New Roman"/>
        </w:rPr>
      </w:pPr>
    </w:p>
    <w:p w14:paraId="DD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  <w:r>
        <w:rPr>
          <w:rFonts w:ascii="Times New Roman" w:hAnsi="Times New Roman"/>
          <w:sz w:val="20"/>
        </w:rPr>
        <w:t xml:space="preserve"> (при наличии)</w:t>
      </w:r>
    </w:p>
    <w:p w14:paraId="DE000000">
      <w:pPr>
        <w:spacing w:after="1" w:line="200" w:lineRule="atLeast"/>
        <w:ind/>
        <w:jc w:val="both"/>
        <w:rPr>
          <w:rFonts w:ascii="Times New Roman" w:hAnsi="Times New Roman"/>
        </w:rPr>
      </w:pPr>
    </w:p>
    <w:p w14:paraId="DF000000">
      <w:pPr>
        <w:spacing w:after="1" w:line="200" w:lineRule="atLeast"/>
        <w:ind/>
        <w:jc w:val="both"/>
        <w:rPr>
          <w:rFonts w:ascii="Times New Roman" w:hAnsi="Times New Roman"/>
        </w:rPr>
      </w:pPr>
    </w:p>
    <w:p w14:paraId="E0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</w:t>
      </w:r>
      <w:r>
        <w:rPr>
          <w:rFonts w:ascii="Times New Roman" w:hAnsi="Times New Roman"/>
          <w:sz w:val="20"/>
        </w:rPr>
        <w:t>_»_</w:t>
      </w:r>
      <w:r>
        <w:rPr>
          <w:rFonts w:ascii="Times New Roman" w:hAnsi="Times New Roman"/>
          <w:sz w:val="20"/>
        </w:rPr>
        <w:t>_____________ 20__ года</w:t>
      </w:r>
    </w:p>
    <w:p w14:paraId="E1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2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3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4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5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6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7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8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9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A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B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C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D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E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EF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0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1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2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3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4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5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6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7000000">
      <w:pPr>
        <w:spacing w:after="1" w:line="200" w:lineRule="atLeast"/>
        <w:ind/>
        <w:jc w:val="both"/>
        <w:rPr>
          <w:rFonts w:ascii="Times New Roman" w:hAnsi="Times New Roman"/>
          <w:sz w:val="20"/>
        </w:rPr>
      </w:pPr>
    </w:p>
    <w:p w14:paraId="F8000000">
      <w:pPr>
        <w:spacing w:after="1" w:line="220" w:lineRule="atLeast"/>
        <w:ind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14:paraId="F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Порядку предоставления субсидии</w:t>
      </w:r>
    </w:p>
    <w:p w14:paraId="FA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Местной общественной организации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Крапивинского муниципального округа</w:t>
      </w:r>
    </w:p>
    <w:p w14:paraId="FB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Всероссийской общественной организации</w:t>
      </w:r>
    </w:p>
    <w:p w14:paraId="FC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ветеранов (пенсионеров) войны, труда,</w:t>
      </w:r>
    </w:p>
    <w:p w14:paraId="FD000000">
      <w:pPr>
        <w:spacing w:after="1" w:line="220" w:lineRule="atLeast"/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Вооруженных Сил и правоохранительных органов</w:t>
      </w:r>
    </w:p>
    <w:p w14:paraId="FE000000">
      <w:pPr>
        <w:ind/>
        <w:jc w:val="center"/>
        <w:rPr>
          <w:rFonts w:ascii="Times New Roman" w:hAnsi="Times New Roman"/>
          <w:sz w:val="28"/>
        </w:rPr>
      </w:pPr>
    </w:p>
    <w:p w14:paraId="FF000000">
      <w:pPr>
        <w:ind/>
        <w:jc w:val="center"/>
        <w:rPr>
          <w:rFonts w:ascii="Times New Roman" w:hAnsi="Times New Roman"/>
          <w:sz w:val="28"/>
        </w:rPr>
      </w:pPr>
    </w:p>
    <w:p w14:paraId="00010000">
      <w:pPr>
        <w:ind/>
        <w:jc w:val="center"/>
        <w:rPr>
          <w:rFonts w:ascii="Times New Roman" w:hAnsi="Times New Roman"/>
          <w:sz w:val="28"/>
        </w:rPr>
      </w:pPr>
    </w:p>
    <w:p w14:paraId="01010000">
      <w:pPr>
        <w:ind/>
        <w:jc w:val="center"/>
        <w:rPr>
          <w:rFonts w:ascii="Times New Roman" w:hAnsi="Times New Roman"/>
          <w:sz w:val="28"/>
        </w:rPr>
      </w:pPr>
    </w:p>
    <w:p w14:paraId="02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 </w:t>
      </w:r>
      <w:r>
        <w:rPr>
          <w:rFonts w:ascii="Times New Roman" w:hAnsi="Times New Roman"/>
          <w:sz w:val="28"/>
        </w:rPr>
        <w:t>№ ____</w:t>
      </w:r>
    </w:p>
    <w:p w14:paraId="03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предоставлении из бюджета Крапивинского муниципального округа субсидии </w:t>
      </w:r>
      <w:r>
        <w:rPr>
          <w:rFonts w:ascii="Times New Roman" w:hAnsi="Times New Roman"/>
          <w:sz w:val="28"/>
        </w:rPr>
        <w:t>иной некоммерческой организации на возмещение недополученных доходов и возмещение фактических понесенных затрат</w:t>
      </w:r>
    </w:p>
    <w:p w14:paraId="04010000">
      <w:pPr>
        <w:ind/>
        <w:jc w:val="center"/>
        <w:rPr>
          <w:rFonts w:ascii="Times New Roman" w:hAnsi="Times New Roman"/>
          <w:sz w:val="28"/>
        </w:rPr>
      </w:pPr>
    </w:p>
    <w:p w14:paraId="05010000">
      <w:pPr>
        <w:ind w:firstLine="567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пгт</w:t>
      </w:r>
      <w:r>
        <w:rPr>
          <w:rFonts w:ascii="Times New Roman" w:hAnsi="Times New Roman"/>
          <w:sz w:val="28"/>
        </w:rPr>
        <w:t xml:space="preserve">. Крапивинский                  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>____ » _________ 20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г.                                                                                                    </w:t>
      </w:r>
    </w:p>
    <w:p w14:paraId="06010000">
      <w:pPr>
        <w:ind w:firstLine="567" w:left="0"/>
        <w:rPr>
          <w:rFonts w:ascii="Times New Roman" w:hAnsi="Times New Roman"/>
          <w:sz w:val="28"/>
        </w:rPr>
      </w:pPr>
    </w:p>
    <w:p w14:paraId="07010000">
      <w:pPr>
        <w:ind w:firstLine="567" w:left="0"/>
        <w:jc w:val="both"/>
        <w:rPr>
          <w:rFonts w:ascii="Times New Roman" w:hAnsi="Times New Roman"/>
          <w:sz w:val="28"/>
        </w:rPr>
      </w:pPr>
    </w:p>
    <w:p w14:paraId="08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социальной защиты населения администрации Крапивинского муниципального округа именуемое в дальнейшем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 xml:space="preserve">Главный распорядитель» в лице </w:t>
      </w:r>
      <w:r>
        <w:rPr>
          <w:rFonts w:ascii="Times New Roman" w:hAnsi="Times New Roman"/>
          <w:sz w:val="28"/>
        </w:rPr>
        <w:t xml:space="preserve">начальника управления                      </w:t>
      </w: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0901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ф.и.о.</w:t>
      </w:r>
      <w:r>
        <w:rPr>
          <w:rFonts w:ascii="Times New Roman" w:hAnsi="Times New Roman"/>
          <w:sz w:val="20"/>
        </w:rPr>
        <w:t>)</w:t>
      </w:r>
    </w:p>
    <w:p w14:paraId="0A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на основании Положения, с одной стороны, и Местная общественная организация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органов», именуемая в дальнейшем «Получатель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», в лице председателя </w:t>
      </w:r>
      <w:r>
        <w:rPr>
          <w:rFonts w:ascii="Times New Roman" w:hAnsi="Times New Roman"/>
          <w:sz w:val="28"/>
        </w:rPr>
        <w:t>________________________________________________________________</w:t>
      </w:r>
      <w:r>
        <w:rPr>
          <w:rFonts w:ascii="Times New Roman" w:hAnsi="Times New Roman"/>
          <w:sz w:val="28"/>
        </w:rPr>
        <w:t>,</w:t>
      </w:r>
    </w:p>
    <w:p w14:paraId="0B010000">
      <w:pPr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ф.и.о.</w:t>
      </w:r>
      <w:r>
        <w:rPr>
          <w:rFonts w:ascii="Times New Roman" w:hAnsi="Times New Roman"/>
          <w:sz w:val="20"/>
        </w:rPr>
        <w:t>)</w:t>
      </w:r>
    </w:p>
    <w:p w14:paraId="0C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действующего на основании Устава, </w:t>
      </w:r>
      <w:r>
        <w:rPr>
          <w:rFonts w:ascii="Times New Roman" w:hAnsi="Times New Roman"/>
          <w:sz w:val="28"/>
        </w:rPr>
        <w:t>с другой стороны, именуемые далее «Стороны», в соответствии с Бюджетным кодексом Российской Федерации, Решением Совета народных депутатов Крапивинского муниципального округа от ___ ________ 20___ № _______ «</w:t>
      </w:r>
      <w:r>
        <w:rPr>
          <w:rFonts w:ascii="Times New Roman" w:hAnsi="Times New Roman"/>
          <w:color w:val="000000"/>
          <w:sz w:val="28"/>
          <w:highlight w:val="white"/>
        </w:rPr>
        <w:t>О бюджете Крапивинского муниципального округа на 20</w:t>
      </w:r>
      <w:r>
        <w:rPr>
          <w:rFonts w:ascii="Times New Roman" w:hAnsi="Times New Roman"/>
          <w:color w:val="000000"/>
          <w:sz w:val="28"/>
          <w:highlight w:val="white"/>
        </w:rPr>
        <w:t>__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 и на плановый период 20</w:t>
      </w:r>
      <w:r>
        <w:rPr>
          <w:rFonts w:ascii="Times New Roman" w:hAnsi="Times New Roman"/>
          <w:color w:val="000000"/>
          <w:sz w:val="28"/>
          <w:highlight w:val="white"/>
        </w:rPr>
        <w:t>__</w:t>
      </w:r>
      <w:r>
        <w:rPr>
          <w:rFonts w:ascii="Times New Roman" w:hAnsi="Times New Roman"/>
          <w:color w:val="000000"/>
          <w:sz w:val="28"/>
          <w:highlight w:val="white"/>
        </w:rPr>
        <w:t xml:space="preserve"> и 20</w:t>
      </w:r>
      <w:r>
        <w:rPr>
          <w:rFonts w:ascii="Times New Roman" w:hAnsi="Times New Roman"/>
          <w:color w:val="000000"/>
          <w:sz w:val="28"/>
          <w:highlight w:val="white"/>
        </w:rPr>
        <w:t>__</w:t>
      </w:r>
      <w:r>
        <w:rPr>
          <w:rFonts w:ascii="Times New Roman" w:hAnsi="Times New Roman"/>
          <w:color w:val="000000"/>
          <w:sz w:val="28"/>
          <w:highlight w:val="white"/>
        </w:rPr>
        <w:t xml:space="preserve"> годов</w:t>
      </w:r>
      <w:r>
        <w:rPr>
          <w:rFonts w:ascii="Times New Roman" w:hAnsi="Times New Roman"/>
          <w:sz w:val="28"/>
        </w:rPr>
        <w:t>», постановлением администрации Крапивинского муниципального округа от ___ __________ 20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г. № _______ «</w:t>
      </w:r>
      <w:r>
        <w:rPr>
          <w:rFonts w:ascii="Times New Roman" w:hAnsi="Times New Roman"/>
          <w:sz w:val="28"/>
        </w:rPr>
        <w:t>Об утверждении Порядка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Местной общественной организации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органов»</w:t>
      </w:r>
      <w:r>
        <w:rPr>
          <w:rFonts w:ascii="Times New Roman" w:hAnsi="Times New Roman"/>
          <w:sz w:val="28"/>
        </w:rPr>
        <w:t>, муниципальной программой «Поддержка социально-ориентированных некоммерческих организаций в Крапивинском муниципальном округе»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20___ - 20___ годы, утвержденной постановление администрации Крапивинского округа от __.__.20__ № ____, 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sz w:val="28"/>
        </w:rPr>
        <w:t>Порядок</w:t>
      </w:r>
      <w:r>
        <w:rPr>
          <w:rFonts w:ascii="Times New Roman" w:hAnsi="Times New Roman"/>
          <w:sz w:val="28"/>
        </w:rPr>
        <w:t xml:space="preserve"> предоставления субсидии), заключили настоящее Соглашение о нижеследующем:</w:t>
      </w:r>
    </w:p>
    <w:p w14:paraId="0D010000">
      <w:pPr>
        <w:spacing w:after="1" w:line="200" w:lineRule="atLeast"/>
        <w:ind w:firstLine="567" w:left="0"/>
        <w:jc w:val="both"/>
        <w:rPr>
          <w:rFonts w:ascii="Times New Roman" w:hAnsi="Times New Roman"/>
        </w:rPr>
      </w:pPr>
    </w:p>
    <w:p w14:paraId="0E010000">
      <w:pPr>
        <w:spacing w:after="1" w:line="20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Предмет соглашения</w:t>
      </w:r>
    </w:p>
    <w:p w14:paraId="0F010000">
      <w:pPr>
        <w:ind w:firstLine="567" w:left="0"/>
        <w:jc w:val="center"/>
        <w:rPr>
          <w:rFonts w:ascii="Times New Roman" w:hAnsi="Times New Roman"/>
          <w:sz w:val="16"/>
        </w:rPr>
      </w:pPr>
    </w:p>
    <w:p w14:paraId="10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Предметом настоящего Соглашения является предоставление Получателю из бюджета Крапивинского муниципального округа в 20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году субсидии в целях: </w:t>
      </w:r>
      <w:bookmarkStart w:id="4" w:name="P82"/>
      <w:bookmarkEnd w:id="4"/>
    </w:p>
    <w:p w14:paraId="11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1.1.1. </w:t>
      </w:r>
      <w:r>
        <w:rPr>
          <w:rFonts w:ascii="Times New Roman" w:hAnsi="Times New Roman"/>
          <w:sz w:val="28"/>
        </w:rPr>
        <w:t xml:space="preserve">финансовой поддержки 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естной общественной организации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органов, посредством финансового обеспечения затрат (с последующим подтверждением их использования в соответствии с условиями и (или) целями предоставления), связанных с осуществлением уставной деятельности.</w:t>
      </w:r>
    </w:p>
    <w:p w14:paraId="12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Финансовая поддержка оказывается путем предоставления субсидии на:</w:t>
      </w:r>
    </w:p>
    <w:p w14:paraId="1301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расходы по оплате договоров, предметом которых является организация и/или проведение мероприятий;</w:t>
      </w:r>
    </w:p>
    <w:p w14:paraId="1401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приобретение товаров, работ, услуг в целях осуществления уставной деятельности;</w:t>
      </w:r>
    </w:p>
    <w:p w14:paraId="1501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уплату налогов, сборов, страховых взносов и иных обязательных платежей в бюджетную систему Российской Федерации;</w:t>
      </w:r>
    </w:p>
    <w:p w14:paraId="1601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оплата расходов по коммунальным услугам, услугам связи;</w:t>
      </w:r>
    </w:p>
    <w:p w14:paraId="1701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расходы на оплату труда</w:t>
      </w:r>
      <w:r>
        <w:rPr>
          <w:rFonts w:ascii="Times New Roman" w:hAnsi="Times New Roman"/>
          <w:sz w:val="28"/>
        </w:rPr>
        <w:t xml:space="preserve"> сотрудников получателя субсидии;</w:t>
      </w:r>
    </w:p>
    <w:p w14:paraId="18010000">
      <w:pPr>
        <w:widowControl w:val="1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2272F"/>
          <w:sz w:val="28"/>
          <w:highlight w:val="white"/>
        </w:rPr>
        <w:t xml:space="preserve">- </w:t>
      </w:r>
      <w:r>
        <w:rPr>
          <w:rStyle w:val="Style_4_ch"/>
          <w:rFonts w:ascii="Times New Roman" w:hAnsi="Times New Roman"/>
          <w:i w:val="0"/>
          <w:color w:val="22272F"/>
          <w:sz w:val="28"/>
          <w:highlight w:val="white"/>
        </w:rPr>
        <w:t>приобретение периодических печатных изданий.</w:t>
      </w:r>
    </w:p>
    <w:p w14:paraId="19010000">
      <w:pPr>
        <w:ind w:firstLine="567" w:left="0"/>
        <w:jc w:val="both"/>
        <w:rPr>
          <w:rFonts w:ascii="Times New Roman" w:hAnsi="Times New Roman"/>
          <w:i w:val="1"/>
          <w:sz w:val="16"/>
        </w:rPr>
      </w:pPr>
    </w:p>
    <w:p w14:paraId="1A010000">
      <w:pPr>
        <w:spacing w:after="1" w:line="200" w:lineRule="atLeas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Финансовое обеспечение предоставления субсидии</w:t>
      </w:r>
    </w:p>
    <w:p w14:paraId="1B010000">
      <w:pPr>
        <w:spacing w:after="1" w:line="200" w:lineRule="atLeast"/>
        <w:ind/>
        <w:jc w:val="center"/>
        <w:rPr>
          <w:rFonts w:ascii="Times New Roman" w:hAnsi="Times New Roman"/>
          <w:sz w:val="16"/>
        </w:rPr>
      </w:pPr>
    </w:p>
    <w:p w14:paraId="1C010000">
      <w:pPr>
        <w:spacing w:after="1" w:line="20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 Субсидия предоставляется на цели, указанные в разделе 1 настоящего соглашения, в размере ____________ (_____________________) рублей ___ копеек, в том числе:</w:t>
      </w:r>
    </w:p>
    <w:p w14:paraId="1D010000">
      <w:pPr>
        <w:spacing w:after="1" w:line="200" w:lineRule="atLeast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2.1.1. в пределах лимитов бюджетных обязательств, доведенных Главному распорядителю как получателю средств бюджета Крапивинского муниципального округа по кодам классификации расходов бюджетов           </w:t>
      </w:r>
      <w:r>
        <w:rPr>
          <w:rFonts w:ascii="Times New Roman" w:hAnsi="Times New Roman"/>
          <w:sz w:val="28"/>
        </w:rPr>
        <w:t xml:space="preserve">   (</w:t>
      </w:r>
      <w:r>
        <w:rPr>
          <w:rFonts w:ascii="Times New Roman" w:hAnsi="Times New Roman"/>
          <w:sz w:val="28"/>
        </w:rPr>
        <w:t>далее  - коды БК), в следующем размере:</w:t>
      </w:r>
    </w:p>
    <w:p w14:paraId="1E01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 xml:space="preserve"> году _________ (_______________) рублей </w:t>
      </w:r>
      <w:r>
        <w:rPr>
          <w:rFonts w:ascii="Times New Roman" w:hAnsi="Times New Roman"/>
          <w:sz w:val="28"/>
        </w:rPr>
        <w:t>____</w:t>
      </w:r>
      <w:r>
        <w:rPr>
          <w:rFonts w:ascii="Times New Roman" w:hAnsi="Times New Roman"/>
          <w:sz w:val="28"/>
        </w:rPr>
        <w:t xml:space="preserve"> копеек - по коду                  БК ______________________________.</w:t>
      </w:r>
    </w:p>
    <w:p w14:paraId="1F010000">
      <w:pPr>
        <w:ind/>
        <w:jc w:val="both"/>
        <w:rPr>
          <w:rFonts w:ascii="Times New Roman" w:hAnsi="Times New Roman"/>
          <w:sz w:val="16"/>
        </w:rPr>
      </w:pPr>
    </w:p>
    <w:p w14:paraId="20010000">
      <w:pPr>
        <w:ind/>
        <w:jc w:val="center"/>
        <w:rPr>
          <w:rFonts w:ascii="Times New Roman" w:hAnsi="Times New Roman"/>
          <w:sz w:val="28"/>
        </w:rPr>
      </w:pPr>
      <w:bookmarkStart w:id="5" w:name="Par2"/>
      <w:bookmarkEnd w:id="5"/>
      <w:bookmarkStart w:id="6" w:name="Par11"/>
      <w:bookmarkEnd w:id="6"/>
      <w:bookmarkStart w:id="7" w:name="Par27"/>
      <w:bookmarkEnd w:id="7"/>
      <w:bookmarkStart w:id="8" w:name="Par0"/>
      <w:bookmarkEnd w:id="8"/>
      <w:r>
        <w:rPr>
          <w:rFonts w:ascii="Times New Roman" w:hAnsi="Times New Roman"/>
          <w:sz w:val="28"/>
        </w:rPr>
        <w:t>3. Условия и порядок предоставления субсидии</w:t>
      </w:r>
    </w:p>
    <w:p w14:paraId="21010000">
      <w:pPr>
        <w:ind/>
        <w:jc w:val="both"/>
        <w:rPr>
          <w:rFonts w:ascii="Times New Roman" w:hAnsi="Times New Roman"/>
          <w:sz w:val="16"/>
        </w:rPr>
      </w:pPr>
    </w:p>
    <w:p w14:paraId="22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Субсидия предоставляется в соответствии с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предоставления субсидии</w:t>
      </w:r>
      <w:r>
        <w:rPr>
          <w:rFonts w:ascii="Times New Roman" w:hAnsi="Times New Roman"/>
          <w:sz w:val="28"/>
        </w:rPr>
        <w:t xml:space="preserve"> (далее - Порядок)</w:t>
      </w:r>
      <w:r>
        <w:rPr>
          <w:rFonts w:ascii="Times New Roman" w:hAnsi="Times New Roman"/>
          <w:sz w:val="28"/>
        </w:rPr>
        <w:t>:</w:t>
      </w:r>
    </w:p>
    <w:p w14:paraId="23010000">
      <w:pPr>
        <w:ind w:firstLine="567" w:left="0"/>
        <w:jc w:val="both"/>
        <w:rPr>
          <w:rFonts w:ascii="Times New Roman" w:hAnsi="Times New Roman"/>
          <w:sz w:val="28"/>
        </w:rPr>
      </w:pPr>
      <w:bookmarkStart w:id="9" w:name="Par31"/>
      <w:bookmarkEnd w:id="9"/>
      <w:r>
        <w:rPr>
          <w:rFonts w:ascii="Times New Roman" w:hAnsi="Times New Roman"/>
          <w:sz w:val="28"/>
        </w:rPr>
        <w:t xml:space="preserve">3.1.1. при представлении Получателем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 xml:space="preserve">Главному распорядителю </w:t>
      </w:r>
      <w:r>
        <w:rPr>
          <w:rFonts w:ascii="Times New Roman" w:hAnsi="Times New Roman"/>
          <w:sz w:val="28"/>
        </w:rPr>
        <w:t>документов,</w:t>
      </w:r>
      <w:r>
        <w:rPr>
          <w:rFonts w:ascii="Times New Roman" w:hAnsi="Times New Roman"/>
          <w:sz w:val="28"/>
        </w:rPr>
        <w:t xml:space="preserve"> указанных в п. 2.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>.</w:t>
      </w:r>
    </w:p>
    <w:p w14:paraId="24010000">
      <w:pPr>
        <w:ind w:firstLine="567" w:left="0"/>
        <w:jc w:val="both"/>
        <w:rPr>
          <w:rFonts w:ascii="Times New Roman" w:hAnsi="Times New Roman"/>
          <w:sz w:val="28"/>
        </w:rPr>
      </w:pPr>
      <w:bookmarkStart w:id="10" w:name="Par34"/>
      <w:bookmarkEnd w:id="10"/>
      <w:r>
        <w:rPr>
          <w:rFonts w:ascii="Times New Roman" w:hAnsi="Times New Roman"/>
          <w:sz w:val="28"/>
        </w:rPr>
        <w:t>3.2. Перечисление субсидии осуществляется в соответствии с бюджетным законодательством Российской Федерации:</w:t>
      </w:r>
    </w:p>
    <w:p w14:paraId="25010000">
      <w:pPr>
        <w:ind w:firstLine="567" w:left="0"/>
        <w:rPr>
          <w:rFonts w:ascii="Times New Roman" w:hAnsi="Times New Roman"/>
          <w:sz w:val="28"/>
        </w:rPr>
      </w:pPr>
      <w:bookmarkStart w:id="11" w:name="Par49"/>
      <w:bookmarkEnd w:id="11"/>
      <w:bookmarkStart w:id="12" w:name="Par60"/>
      <w:bookmarkEnd w:id="12"/>
      <w:r>
        <w:rPr>
          <w:rFonts w:ascii="Times New Roman" w:hAnsi="Times New Roman"/>
          <w:sz w:val="28"/>
        </w:rPr>
        <w:t>3.2.1. на расчетный счет: ______________________________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открытый в учреждении «___________________»;</w:t>
      </w:r>
    </w:p>
    <w:p w14:paraId="26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в соответствии с планом-графиком перечисления Субсидии, установленным в приложении № 2 к настоящему Соглашению, являющемся </w:t>
      </w:r>
      <w:r>
        <w:rPr>
          <w:rFonts w:ascii="Times New Roman" w:hAnsi="Times New Roman"/>
          <w:sz w:val="28"/>
        </w:rPr>
        <w:t>неотъемлемой частью настоящего Соглашения.</w:t>
      </w:r>
    </w:p>
    <w:p w14:paraId="27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Условием предоставления Субсидии является согласие Получателя </w:t>
      </w:r>
      <w:r>
        <w:rPr>
          <w:rFonts w:ascii="Times New Roman" w:hAnsi="Times New Roman"/>
          <w:sz w:val="28"/>
        </w:rPr>
        <w:t xml:space="preserve">субсидии </w:t>
      </w:r>
      <w:r>
        <w:rPr>
          <w:rFonts w:ascii="Times New Roman" w:hAnsi="Times New Roman"/>
          <w:sz w:val="28"/>
        </w:rPr>
        <w:t xml:space="preserve">на осуществление Главным распорядителем и органами </w:t>
      </w:r>
      <w:r>
        <w:rPr>
          <w:rFonts w:ascii="Times New Roman" w:hAnsi="Times New Roman"/>
          <w:color w:val="000000"/>
          <w:sz w:val="28"/>
        </w:rPr>
        <w:t>государственного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(муниципального) </w:t>
      </w:r>
      <w:r>
        <w:rPr>
          <w:rFonts w:ascii="Times New Roman" w:hAnsi="Times New Roman"/>
          <w:sz w:val="28"/>
        </w:rPr>
        <w:t>финансового контроля проверок соблюдения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условий, целей и порядка предоставления Субсидии. Выражение согласия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на осуществление указанных проверок осуществляется путем подписания настоящего Соглашения.</w:t>
      </w:r>
    </w:p>
    <w:p w14:paraId="28010000">
      <w:pPr>
        <w:ind/>
        <w:jc w:val="center"/>
        <w:rPr>
          <w:rFonts w:ascii="Times New Roman" w:hAnsi="Times New Roman"/>
          <w:b w:val="1"/>
          <w:sz w:val="16"/>
        </w:rPr>
      </w:pPr>
      <w:bookmarkStart w:id="13" w:name="Par75"/>
      <w:bookmarkEnd w:id="13"/>
    </w:p>
    <w:p w14:paraId="2901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Взаимодействие Сторон</w:t>
      </w:r>
    </w:p>
    <w:p w14:paraId="2A010000">
      <w:pPr>
        <w:ind/>
        <w:jc w:val="center"/>
        <w:rPr>
          <w:rFonts w:ascii="Times New Roman" w:hAnsi="Times New Roman"/>
          <w:sz w:val="16"/>
        </w:rPr>
      </w:pPr>
    </w:p>
    <w:p w14:paraId="2B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Главный распорядитель обязуется:</w:t>
      </w:r>
    </w:p>
    <w:p w14:paraId="2C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обеспечить предоставление субсидии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разделом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3 настоящего Соглашения;</w:t>
      </w:r>
    </w:p>
    <w:p w14:paraId="2D010000">
      <w:pPr>
        <w:ind w:firstLine="567" w:left="0"/>
        <w:jc w:val="both"/>
        <w:rPr>
          <w:rFonts w:ascii="Times New Roman" w:hAnsi="Times New Roman"/>
        </w:rPr>
      </w:pPr>
      <w:bookmarkStart w:id="14" w:name="Par80"/>
      <w:bookmarkEnd w:id="14"/>
      <w:r>
        <w:rPr>
          <w:rFonts w:ascii="Times New Roman" w:hAnsi="Times New Roman"/>
          <w:sz w:val="28"/>
        </w:rPr>
        <w:t>4.1.2. осуществлять проверку представляемых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документов, указанных в пункте 3.1.1. настоящего Соглашения, в том числе на соответствие их </w:t>
      </w:r>
      <w:r>
        <w:rPr>
          <w:rFonts w:ascii="Times New Roman" w:hAnsi="Times New Roman"/>
          <w:sz w:val="28"/>
        </w:rPr>
        <w:t xml:space="preserve">Порядку </w:t>
      </w:r>
      <w:r>
        <w:rPr>
          <w:rFonts w:ascii="Times New Roman" w:hAnsi="Times New Roman"/>
          <w:sz w:val="28"/>
        </w:rPr>
        <w:t>предоставления субсидии, в течение 5 (пяти) рабочих дней со дня их получения от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</w:rPr>
        <w:t>;</w:t>
      </w:r>
    </w:p>
    <w:p w14:paraId="2E010000">
      <w:pPr>
        <w:ind w:firstLine="567" w:left="0"/>
        <w:jc w:val="both"/>
        <w:rPr>
          <w:rFonts w:ascii="Times New Roman" w:hAnsi="Times New Roman"/>
          <w:sz w:val="28"/>
        </w:rPr>
      </w:pPr>
      <w:bookmarkStart w:id="15" w:name="Par81"/>
      <w:bookmarkEnd w:id="15"/>
      <w:r>
        <w:rPr>
          <w:rFonts w:ascii="Times New Roman" w:hAnsi="Times New Roman"/>
          <w:sz w:val="28"/>
        </w:rPr>
        <w:t>4.1.3. обеспечивать перечисление субсидии на счет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, указанный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"Par316"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разделе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7 настоящего Соглашения,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Соглашения;</w:t>
      </w:r>
    </w:p>
    <w:p w14:paraId="2F010000">
      <w:pPr>
        <w:ind w:firstLine="567" w:left="0"/>
        <w:jc w:val="both"/>
        <w:rPr>
          <w:rFonts w:ascii="Times New Roman" w:hAnsi="Times New Roman"/>
          <w:sz w:val="28"/>
        </w:rPr>
      </w:pPr>
      <w:bookmarkStart w:id="16" w:name="Par83"/>
      <w:bookmarkEnd w:id="16"/>
      <w:bookmarkStart w:id="17" w:name="Par104"/>
      <w:bookmarkEnd w:id="17"/>
      <w:r>
        <w:rPr>
          <w:rFonts w:ascii="Times New Roman" w:hAnsi="Times New Roman"/>
          <w:sz w:val="28"/>
        </w:rPr>
        <w:t>4.1.4. осуществлять контроль за соблюдением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порядка, целей и условий предоставления субсидии, установленных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предоставления субсидии и настоящим Соглашением, путем проведения плановы</w:t>
      </w:r>
      <w:r>
        <w:rPr>
          <w:rFonts w:ascii="Times New Roman" w:hAnsi="Times New Roman"/>
          <w:sz w:val="28"/>
        </w:rPr>
        <w:t xml:space="preserve">х и (или) внеплановых проверок </w:t>
      </w:r>
      <w:r>
        <w:rPr>
          <w:rFonts w:ascii="Times New Roman" w:hAnsi="Times New Roman"/>
          <w:sz w:val="28"/>
        </w:rPr>
        <w:t>по месту нахождения Главного распорядителя на основании</w:t>
      </w:r>
      <w:bookmarkStart w:id="18" w:name="Par109"/>
      <w:bookmarkEnd w:id="18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отчета (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о расходах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источником финансового обеспечения которых является субсидия, по форме согласно приложению № 1 к настоящему Соглашению, являющемуся неотъемлемой частью настоящего Соглашения, представленного (</w:t>
      </w:r>
      <w:r>
        <w:rPr>
          <w:rFonts w:ascii="Times New Roman" w:hAnsi="Times New Roman"/>
          <w:sz w:val="28"/>
        </w:rPr>
        <w:t>ых</w:t>
      </w:r>
      <w:r>
        <w:rPr>
          <w:rFonts w:ascii="Times New Roman" w:hAnsi="Times New Roman"/>
          <w:sz w:val="28"/>
        </w:rPr>
        <w:t xml:space="preserve">)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"Par200"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4.3.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Соглашения;</w:t>
      </w:r>
    </w:p>
    <w:p w14:paraId="30010000">
      <w:pPr>
        <w:ind w:firstLine="567" w:left="0"/>
        <w:jc w:val="both"/>
        <w:rPr>
          <w:rFonts w:ascii="Times New Roman" w:hAnsi="Times New Roman"/>
          <w:sz w:val="28"/>
        </w:rPr>
      </w:pPr>
      <w:bookmarkStart w:id="19" w:name="Par119"/>
      <w:bookmarkEnd w:id="19"/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в случае установления Главным распорядителем или получения от органа </w:t>
      </w:r>
      <w:r>
        <w:rPr>
          <w:rFonts w:ascii="Times New Roman" w:hAnsi="Times New Roman"/>
          <w:color w:val="000000"/>
          <w:sz w:val="28"/>
        </w:rPr>
        <w:t>государственного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>(муниципального) финансового контроля информации о факте (ах) нарушения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предоставления субсидии</w:t>
      </w:r>
      <w:r>
        <w:rPr>
          <w:rFonts w:ascii="Times New Roman" w:hAnsi="Times New Roman"/>
          <w:sz w:val="28"/>
        </w:rPr>
        <w:t xml:space="preserve">, целей и условий предоставления субсидии, предусмотренных </w:t>
      </w:r>
      <w:r>
        <w:rPr>
          <w:rFonts w:ascii="Times New Roman" w:hAnsi="Times New Roman"/>
          <w:sz w:val="28"/>
        </w:rPr>
        <w:t xml:space="preserve">Порядком </w:t>
      </w:r>
      <w:r>
        <w:rPr>
          <w:rFonts w:ascii="Times New Roman" w:hAnsi="Times New Roman"/>
          <w:sz w:val="28"/>
        </w:rPr>
        <w:t>предоставления субсидии и (или) настоящим Соглашением, в том числе указания в документах, представленных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t>Порядком</w:t>
      </w:r>
      <w:r>
        <w:rPr>
          <w:rFonts w:ascii="Times New Roman" w:hAnsi="Times New Roman"/>
          <w:sz w:val="28"/>
        </w:rPr>
        <w:t xml:space="preserve"> предоставления субсидии и (или) настоящим Соглашением, недостоверных сведений, направлять Получателю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требование об обеспечении возврата субсидии в бюджет в размере и в сроки, определенные в указанном требовании;</w:t>
      </w:r>
    </w:p>
    <w:p w14:paraId="31010000">
      <w:pPr>
        <w:ind w:firstLine="567" w:left="0"/>
        <w:jc w:val="both"/>
        <w:rPr>
          <w:rFonts w:ascii="Times New Roman" w:hAnsi="Times New Roman"/>
          <w:sz w:val="28"/>
        </w:rPr>
      </w:pPr>
      <w:bookmarkStart w:id="20" w:name="Par129"/>
      <w:bookmarkEnd w:id="20"/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 рассматривать предложения, документы и иную информацию, направленную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, в том числе в соответствии с                                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"Par255"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4.4.1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Соглашения, в течение 2 (двух) рабочих дней со дня их получения и уведомлять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о принятом решении                               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 необходимости);</w:t>
      </w:r>
    </w:p>
    <w:p w14:paraId="32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направлять разъяснения Получателю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по вопросам, связанным с исполнением настоящего Соглашения, в течение 2 (двух) рабочих дней со дня получения обращения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"Par262"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4.4.2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Соглашения;</w:t>
      </w:r>
    </w:p>
    <w:p w14:paraId="33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Главный распорядитель вправе:</w:t>
      </w:r>
    </w:p>
    <w:p w14:paraId="34010000">
      <w:pPr>
        <w:ind w:firstLine="567" w:left="0"/>
        <w:jc w:val="both"/>
        <w:rPr>
          <w:rFonts w:ascii="Times New Roman" w:hAnsi="Times New Roman"/>
          <w:sz w:val="28"/>
        </w:rPr>
      </w:pPr>
      <w:bookmarkStart w:id="21" w:name="Par146"/>
      <w:bookmarkEnd w:id="21"/>
      <w:r>
        <w:rPr>
          <w:rFonts w:ascii="Times New Roman" w:hAnsi="Times New Roman"/>
          <w:sz w:val="28"/>
        </w:rPr>
        <w:t>4.2.1. принимать решение об изменении условий настоящего Соглашения в соответствии с пунктом 6.3 настоящего Соглашения, в том числе на основании информации и предложений, направленных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"Par255"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4.4.1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Соглашения, включая изменение размера субсидии;</w:t>
      </w:r>
    </w:p>
    <w:p w14:paraId="35010000">
      <w:pPr>
        <w:ind w:firstLine="567" w:left="0"/>
        <w:jc w:val="both"/>
        <w:rPr>
          <w:rFonts w:ascii="Times New Roman" w:hAnsi="Times New Roman"/>
          <w:sz w:val="28"/>
        </w:rPr>
      </w:pPr>
      <w:bookmarkStart w:id="22" w:name="Par147"/>
      <w:bookmarkEnd w:id="22"/>
      <w:bookmarkStart w:id="23" w:name="Par150"/>
      <w:bookmarkEnd w:id="23"/>
      <w:bookmarkStart w:id="24" w:name="Par161"/>
      <w:bookmarkEnd w:id="24"/>
      <w:r>
        <w:rPr>
          <w:rFonts w:ascii="Times New Roman" w:hAnsi="Times New Roman"/>
          <w:sz w:val="28"/>
        </w:rPr>
        <w:t>4.2.2. запрашивать у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документы и информацию, необходимые для осуществления контроля за соблюдением Получателем </w:t>
      </w:r>
      <w:r>
        <w:rPr>
          <w:rFonts w:ascii="Times New Roman" w:hAnsi="Times New Roman"/>
          <w:sz w:val="28"/>
        </w:rPr>
        <w:t>субсидии По</w:t>
      </w:r>
      <w:r>
        <w:rPr>
          <w:rFonts w:ascii="Times New Roman" w:hAnsi="Times New Roman"/>
          <w:sz w:val="28"/>
        </w:rPr>
        <w:t>рядка</w:t>
      </w:r>
      <w:r>
        <w:rPr>
          <w:rFonts w:ascii="Times New Roman" w:hAnsi="Times New Roman"/>
          <w:sz w:val="28"/>
        </w:rPr>
        <w:t xml:space="preserve">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целей и </w:t>
      </w:r>
      <w:bookmarkStart w:id="25" w:name="Par391"/>
      <w:bookmarkEnd w:id="25"/>
      <w:bookmarkStart w:id="26" w:name="Par392"/>
      <w:bookmarkEnd w:id="26"/>
      <w:bookmarkStart w:id="27" w:name="Par393"/>
      <w:bookmarkEnd w:id="27"/>
      <w:r>
        <w:rPr>
          <w:rFonts w:ascii="Times New Roman" w:hAnsi="Times New Roman"/>
          <w:sz w:val="28"/>
        </w:rPr>
        <w:t xml:space="preserve">условий предоставления субсидии, установленных </w:t>
      </w:r>
      <w:r>
        <w:rPr>
          <w:rFonts w:ascii="Times New Roman" w:hAnsi="Times New Roman"/>
          <w:sz w:val="28"/>
        </w:rPr>
        <w:t>Порядком предоставления субсидии</w:t>
      </w:r>
      <w:r>
        <w:rPr>
          <w:rFonts w:ascii="Times New Roman" w:hAnsi="Times New Roman"/>
          <w:sz w:val="28"/>
        </w:rPr>
        <w:t xml:space="preserve"> и настоящим Соглашением.</w:t>
      </w:r>
    </w:p>
    <w:p w14:paraId="36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Получатель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обязуется:</w:t>
      </w:r>
    </w:p>
    <w:p w14:paraId="37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4.3.1. представлять Главному распорядителю документы,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"Par34"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3.1.1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 настоящего Соглашения;</w:t>
      </w:r>
      <w:bookmarkStart w:id="28" w:name="Par170"/>
      <w:bookmarkEnd w:id="28"/>
    </w:p>
    <w:p w14:paraId="38010000">
      <w:pPr>
        <w:ind w:firstLine="567" w:left="0"/>
        <w:jc w:val="both"/>
        <w:rPr>
          <w:rFonts w:ascii="Times New Roman" w:hAnsi="Times New Roman"/>
          <w:sz w:val="28"/>
        </w:rPr>
      </w:pPr>
      <w:bookmarkStart w:id="29" w:name="Par174"/>
      <w:bookmarkEnd w:id="29"/>
      <w:r>
        <w:rPr>
          <w:rFonts w:ascii="Times New Roman" w:hAnsi="Times New Roman"/>
          <w:sz w:val="28"/>
        </w:rPr>
        <w:t xml:space="preserve">4.3.2. не приобретать за счет субсидии иностранную валюту, за исключением операций, определенных в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рядк</w:t>
      </w:r>
      <w:r>
        <w:rPr>
          <w:rFonts w:ascii="Times New Roman" w:hAnsi="Times New Roman"/>
          <w:sz w:val="28"/>
        </w:rPr>
        <w:t>е предоставления субсидии</w:t>
      </w:r>
      <w:r>
        <w:rPr>
          <w:rFonts w:ascii="Times New Roman" w:hAnsi="Times New Roman"/>
          <w:sz w:val="28"/>
        </w:rPr>
        <w:t>;</w:t>
      </w:r>
    </w:p>
    <w:p w14:paraId="39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4.3.3. вести обособленный аналитический учет операций, осуществляемых за счет субсидии;</w:t>
      </w:r>
    </w:p>
    <w:p w14:paraId="3A010000">
      <w:pPr>
        <w:ind w:firstLine="567" w:left="0"/>
        <w:jc w:val="both"/>
        <w:rPr>
          <w:rFonts w:ascii="Times New Roman" w:hAnsi="Times New Roman"/>
          <w:sz w:val="28"/>
        </w:rPr>
      </w:pPr>
      <w:bookmarkStart w:id="30" w:name="Par397"/>
      <w:bookmarkEnd w:id="30"/>
      <w:bookmarkStart w:id="31" w:name="Par398"/>
      <w:bookmarkEnd w:id="31"/>
      <w:bookmarkStart w:id="32" w:name="Par399"/>
      <w:bookmarkEnd w:id="32"/>
      <w:bookmarkStart w:id="33" w:name="Par400"/>
      <w:bookmarkEnd w:id="33"/>
      <w:bookmarkStart w:id="34" w:name="Par401"/>
      <w:bookmarkEnd w:id="34"/>
      <w:bookmarkStart w:id="35" w:name="Par197"/>
      <w:bookmarkEnd w:id="35"/>
      <w:r>
        <w:rPr>
          <w:rFonts w:ascii="Times New Roman" w:hAnsi="Times New Roman"/>
          <w:sz w:val="28"/>
        </w:rPr>
        <w:t>4.3.4. представлять Главному распорядителю</w:t>
      </w:r>
      <w:bookmarkStart w:id="36" w:name="Par200"/>
      <w:bookmarkEnd w:id="36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отчет</w:t>
      </w:r>
      <w:r>
        <w:rPr>
          <w:rFonts w:ascii="Times New Roman" w:hAnsi="Times New Roman"/>
          <w:sz w:val="28"/>
        </w:rPr>
        <w:t xml:space="preserve"> о расходах Получателя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>, источником финансового обеспечения которых является субсидия, в соответствии с пунктом 4.1.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настоящего Соглашения, не позднее 1 (одного) рабочего дня, следующего за отчетным кварталом.</w:t>
      </w:r>
    </w:p>
    <w:p w14:paraId="3B010000">
      <w:pPr>
        <w:ind w:firstLine="567" w:left="0"/>
        <w:jc w:val="both"/>
        <w:rPr>
          <w:rFonts w:ascii="Times New Roman" w:hAnsi="Times New Roman"/>
          <w:sz w:val="28"/>
        </w:rPr>
      </w:pPr>
      <w:bookmarkStart w:id="37" w:name="Par205"/>
      <w:bookmarkEnd w:id="37"/>
      <w:bookmarkStart w:id="38" w:name="Par212"/>
      <w:bookmarkEnd w:id="38"/>
      <w:r>
        <w:rPr>
          <w:rFonts w:ascii="Times New Roman" w:hAnsi="Times New Roman"/>
          <w:sz w:val="28"/>
        </w:rPr>
        <w:t xml:space="preserve">4.3.5. направлять по запросу Главного распорядителя документы и информацию, необходимые для осуществления контроля за соблюдением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орядка</w:t>
      </w:r>
      <w:r>
        <w:rPr>
          <w:rFonts w:ascii="Times New Roman" w:hAnsi="Times New Roman"/>
          <w:sz w:val="28"/>
        </w:rPr>
        <w:t xml:space="preserve"> предоставления субсиди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, целей и условий предоставления субсидии в соответствии с </w:t>
      </w:r>
      <w:r>
        <w:rPr>
          <w:rFonts w:ascii="Times New Roman" w:hAnsi="Times New Roman"/>
          <w:sz w:val="28"/>
        </w:rPr>
        <w:t>пунктом 4.2.2. настоящего Соглашения, в течение 2 (двух) рабочих дней со дня получения указанного запроса;</w:t>
      </w:r>
    </w:p>
    <w:p w14:paraId="3C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4.3.6. в случае получения от Главного распорядителя требования в соответствии с пунктом 4.1.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настоящего Соглашения:</w:t>
      </w:r>
    </w:p>
    <w:p w14:paraId="3D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устранять факты нарушения порядка, целей и условий предоставления субсидии в сроки, определенные в указанном требовании;</w:t>
      </w:r>
    </w:p>
    <w:p w14:paraId="3E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возвращать Главному распорядителю для последующего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числения в бюджет Крапивинского муниципального округа субсидию в размере и в сроки, определенные в указанном требовании;</w:t>
      </w:r>
    </w:p>
    <w:p w14:paraId="3F010000">
      <w:pPr>
        <w:ind w:firstLine="567" w:left="0"/>
        <w:jc w:val="both"/>
        <w:rPr>
          <w:rFonts w:ascii="Times New Roman" w:hAnsi="Times New Roman"/>
          <w:sz w:val="28"/>
        </w:rPr>
      </w:pPr>
      <w:bookmarkStart w:id="39" w:name="Par227"/>
      <w:bookmarkEnd w:id="39"/>
      <w:bookmarkStart w:id="40" w:name="Par238"/>
      <w:bookmarkEnd w:id="40"/>
      <w:bookmarkStart w:id="41" w:name="Par404"/>
      <w:bookmarkEnd w:id="41"/>
      <w:bookmarkStart w:id="42" w:name="Par405"/>
      <w:bookmarkEnd w:id="42"/>
      <w:bookmarkStart w:id="43" w:name="Par406"/>
      <w:bookmarkEnd w:id="43"/>
      <w:r>
        <w:rPr>
          <w:rFonts w:ascii="Times New Roman" w:hAnsi="Times New Roman"/>
          <w:sz w:val="28"/>
        </w:rPr>
        <w:t>4.3.7. возвращать неиспользованный остаток субсидии Главному распорядителю для последующего п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числения в доход бюджета Крапивинского муниципального округа в срок до первого января текущего года;</w:t>
      </w:r>
    </w:p>
    <w:p w14:paraId="40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4.3.8. не привлекать иных юридических лиц к оказанию общественно полезной услуги, за исключением работ и услуг, необходимых Получателю </w:t>
      </w:r>
      <w:r>
        <w:rPr>
          <w:rFonts w:ascii="Times New Roman" w:hAnsi="Times New Roman"/>
          <w:sz w:val="28"/>
        </w:rPr>
        <w:t>субсидии для оказания общественно полезной услуги.</w:t>
      </w:r>
    </w:p>
    <w:p w14:paraId="41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Получатель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вправе:</w:t>
      </w:r>
    </w:p>
    <w:p w14:paraId="42010000">
      <w:pPr>
        <w:ind w:firstLine="567" w:left="0"/>
        <w:jc w:val="both"/>
        <w:rPr>
          <w:rFonts w:ascii="Times New Roman" w:hAnsi="Times New Roman"/>
          <w:sz w:val="28"/>
        </w:rPr>
      </w:pPr>
      <w:bookmarkStart w:id="44" w:name="Par255"/>
      <w:bookmarkEnd w:id="44"/>
      <w:r>
        <w:rPr>
          <w:rFonts w:ascii="Times New Roman" w:hAnsi="Times New Roman"/>
          <w:sz w:val="28"/>
        </w:rPr>
        <w:t>4.4.1. направлять Главному распорядителю предложения о внесении изменений в настоящее Соглашение в соответствии с пунктом 6.3 настоящего Соглашения,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43010000">
      <w:pPr>
        <w:ind w:firstLine="567" w:left="0"/>
        <w:jc w:val="both"/>
        <w:rPr>
          <w:rFonts w:ascii="Times New Roman" w:hAnsi="Times New Roman"/>
          <w:sz w:val="28"/>
        </w:rPr>
      </w:pPr>
      <w:bookmarkStart w:id="45" w:name="Par262"/>
      <w:bookmarkEnd w:id="45"/>
      <w:r>
        <w:rPr>
          <w:rFonts w:ascii="Times New Roman" w:hAnsi="Times New Roman"/>
          <w:sz w:val="28"/>
        </w:rPr>
        <w:t>4.4.2. обращаться к Главному распорядителю в целях получения разъяснений в связи с исполнением настоящего Соглашения.</w:t>
      </w:r>
    </w:p>
    <w:p w14:paraId="44010000">
      <w:pPr>
        <w:ind w:firstLine="567" w:left="0"/>
        <w:jc w:val="both"/>
        <w:rPr>
          <w:rFonts w:ascii="Times New Roman" w:hAnsi="Times New Roman"/>
          <w:sz w:val="16"/>
        </w:rPr>
      </w:pPr>
      <w:bookmarkStart w:id="46" w:name="Par266"/>
      <w:bookmarkEnd w:id="46"/>
    </w:p>
    <w:p w14:paraId="45010000">
      <w:pPr>
        <w:ind/>
        <w:jc w:val="center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Ответственность Сторон</w:t>
      </w:r>
    </w:p>
    <w:p w14:paraId="46010000">
      <w:pPr>
        <w:ind w:firstLine="567" w:left="0"/>
        <w:jc w:val="center"/>
        <w:outlineLvl w:val="1"/>
        <w:rPr>
          <w:rFonts w:ascii="Times New Roman" w:hAnsi="Times New Roman"/>
          <w:b w:val="1"/>
          <w:sz w:val="16"/>
        </w:rPr>
      </w:pPr>
    </w:p>
    <w:p w14:paraId="47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48010000">
      <w:pPr>
        <w:pStyle w:val="Style_5"/>
        <w:ind w:firstLine="540" w:left="0"/>
        <w:jc w:val="center"/>
        <w:rPr>
          <w:rFonts w:ascii="Times New Roman" w:hAnsi="Times New Roman"/>
          <w:sz w:val="16"/>
        </w:rPr>
      </w:pPr>
    </w:p>
    <w:p w14:paraId="49010000">
      <w:pPr>
        <w:pStyle w:val="Style_5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Обстоятельства непреодолимой силы</w:t>
      </w:r>
    </w:p>
    <w:p w14:paraId="4A010000">
      <w:pPr>
        <w:ind/>
        <w:jc w:val="both"/>
        <w:rPr>
          <w:rFonts w:ascii="Times New Roman" w:hAnsi="Times New Roman"/>
          <w:sz w:val="16"/>
        </w:rPr>
      </w:pPr>
    </w:p>
    <w:p w14:paraId="4B01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Стороны не несут ответственность за полное или частичное неисполнение предусмотренных Контрактом обязательств, если такое неисполнение связано с обстоятельствами непреодолимой силы.</w:t>
      </w:r>
    </w:p>
    <w:p w14:paraId="4C01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.2.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силы, такая Сторона не позднее 2 (двух) дней с момента их наступления в письменной форме извещает другую Сторону с приложением документов, удостоверяющих факт наступления указанных обстоятельств.</w:t>
      </w:r>
    </w:p>
    <w:p w14:paraId="4D01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.3. В случае возникновения обстоятельств непреодолимой силы Стороны вправе расторгнуть </w:t>
      </w:r>
      <w:r>
        <w:rPr>
          <w:rFonts w:ascii="Times New Roman" w:hAnsi="Times New Roman"/>
          <w:sz w:val="28"/>
        </w:rPr>
        <w:t>Соглашение</w:t>
      </w:r>
      <w:r>
        <w:rPr>
          <w:rFonts w:ascii="Times New Roman" w:hAnsi="Times New Roman"/>
          <w:sz w:val="28"/>
        </w:rPr>
        <w:t>, и в этом случае ни одна из Сторон не вправе требовать возмещения убытков.</w:t>
      </w:r>
    </w:p>
    <w:p w14:paraId="4E010000">
      <w:pPr>
        <w:pStyle w:val="Style_5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организаций.</w:t>
      </w:r>
    </w:p>
    <w:p w14:paraId="4F010000">
      <w:pPr>
        <w:ind/>
        <w:jc w:val="both"/>
        <w:rPr>
          <w:rFonts w:ascii="Times New Roman" w:hAnsi="Times New Roman"/>
          <w:sz w:val="16"/>
        </w:rPr>
      </w:pPr>
    </w:p>
    <w:p w14:paraId="50010000">
      <w:pPr>
        <w:ind/>
        <w:jc w:val="center"/>
        <w:outlineLvl w:val="1"/>
        <w:rPr>
          <w:rFonts w:ascii="Times New Roman" w:hAnsi="Times New Roman"/>
          <w:sz w:val="28"/>
        </w:rPr>
      </w:pPr>
      <w:bookmarkStart w:id="47" w:name="Par292"/>
      <w:bookmarkEnd w:id="47"/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Заключительные положения</w:t>
      </w:r>
    </w:p>
    <w:p w14:paraId="51010000">
      <w:pPr>
        <w:ind/>
        <w:jc w:val="both"/>
        <w:rPr>
          <w:rFonts w:ascii="Times New Roman" w:hAnsi="Times New Roman"/>
          <w:sz w:val="16"/>
        </w:rPr>
      </w:pPr>
    </w:p>
    <w:p w14:paraId="52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.1. Споры, возникающие между Сторонами в связи с исполнением настоящего Соглашения, решаются ими, путем проведения переговоров с оформлением соответствующих протоколов или иных документов.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споры между Сторонами решаются в судебном порядке.</w:t>
      </w:r>
    </w:p>
    <w:p w14:paraId="53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sz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14:paraId="54010000">
      <w:pPr>
        <w:ind w:firstLine="567" w:left="0"/>
        <w:jc w:val="both"/>
        <w:rPr>
          <w:rFonts w:ascii="Times New Roman" w:hAnsi="Times New Roman"/>
          <w:sz w:val="28"/>
        </w:rPr>
      </w:pPr>
      <w:bookmarkStart w:id="48" w:name="Par415"/>
      <w:bookmarkEnd w:id="48"/>
      <w:bookmarkStart w:id="49" w:name="Par296"/>
      <w:bookmarkEnd w:id="49"/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.3. Изменение настоящего Соглашения, в том числе в соответствии с положениями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\l "Par146"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пункта 4.2.1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настоящего Соглашения, осуществляется по </w:t>
      </w:r>
      <w:r>
        <w:rPr>
          <w:rFonts w:ascii="Times New Roman" w:hAnsi="Times New Roman"/>
          <w:sz w:val="28"/>
        </w:rPr>
        <w:t xml:space="preserve">соглашению Сторон и оформляется в виде дополнительного </w:t>
      </w:r>
      <w:r>
        <w:rPr>
          <w:rFonts w:ascii="Times New Roman" w:hAnsi="Times New Roman"/>
          <w:sz w:val="28"/>
        </w:rPr>
        <w:t>соглашения</w:t>
      </w:r>
      <w:r>
        <w:rPr>
          <w:rFonts w:ascii="Times New Roman" w:hAnsi="Times New Roman"/>
          <w:sz w:val="28"/>
        </w:rPr>
        <w:t xml:space="preserve"> к настоящему Соглашению. </w:t>
      </w:r>
    </w:p>
    <w:p w14:paraId="55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.4. Расторжение настоящего Соглашения в одностороннем порядке допускается в случаях:</w:t>
      </w:r>
    </w:p>
    <w:p w14:paraId="56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.4.1. реорганизации или прекращения деятельности Получателя;</w:t>
      </w:r>
    </w:p>
    <w:p w14:paraId="57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.4.2. нарушения Получателем субсидии целей и условий предоставления субсидии, установленных </w:t>
      </w:r>
      <w:r>
        <w:rPr>
          <w:rFonts w:ascii="Times New Roman" w:hAnsi="Times New Roman"/>
          <w:sz w:val="28"/>
        </w:rPr>
        <w:t>Порядком предоставления субсидии</w:t>
      </w:r>
      <w:r>
        <w:rPr>
          <w:rFonts w:ascii="Times New Roman" w:hAnsi="Times New Roman"/>
          <w:sz w:val="28"/>
        </w:rPr>
        <w:t xml:space="preserve"> и настоящим Соглашением;</w:t>
      </w:r>
    </w:p>
    <w:p w14:paraId="58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 Расторжение настоящего Соглашения осуществляется по соглашению сторон.</w:t>
      </w:r>
    </w:p>
    <w:p w14:paraId="59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.5.1.Расторжение настоящего Соглашения Получателем</w:t>
      </w:r>
      <w:r>
        <w:rPr>
          <w:rFonts w:ascii="Times New Roman" w:hAnsi="Times New Roman"/>
          <w:sz w:val="28"/>
        </w:rPr>
        <w:t xml:space="preserve"> субсидии</w:t>
      </w:r>
      <w:r>
        <w:rPr>
          <w:rFonts w:ascii="Times New Roman" w:hAnsi="Times New Roman"/>
          <w:sz w:val="28"/>
        </w:rPr>
        <w:t xml:space="preserve"> в одностороннем порядке не допускается.</w:t>
      </w:r>
    </w:p>
    <w:p w14:paraId="5A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5B010000">
      <w:pPr>
        <w:ind w:firstLine="567" w:left="0"/>
        <w:jc w:val="both"/>
        <w:rPr>
          <w:rFonts w:ascii="Times New Roman" w:hAnsi="Times New Roman"/>
          <w:sz w:val="28"/>
        </w:rPr>
      </w:pPr>
      <w:bookmarkStart w:id="50" w:name="Par311"/>
      <w:bookmarkEnd w:id="50"/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14:paraId="5C010000">
      <w:pPr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.8.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>
        <w:rPr>
          <w:rFonts w:ascii="Times New Roman" w:hAnsi="Times New Roman"/>
          <w:sz w:val="28"/>
        </w:rPr>
        <w:t>пункте 2.1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настоящего Соглашения, и действует до 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_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. Действия данного соглашения распространяются на правоотношения, возникшие                                 с ____ ________.20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 г.</w:t>
      </w:r>
    </w:p>
    <w:p w14:paraId="5D010000">
      <w:pPr>
        <w:ind/>
        <w:jc w:val="both"/>
        <w:rPr>
          <w:rFonts w:ascii="Times New Roman" w:hAnsi="Times New Roman"/>
          <w:sz w:val="16"/>
        </w:rPr>
      </w:pPr>
    </w:p>
    <w:p w14:paraId="5E010000">
      <w:pPr>
        <w:ind/>
        <w:jc w:val="center"/>
        <w:outlineLvl w:val="1"/>
        <w:rPr>
          <w:rFonts w:ascii="Times New Roman" w:hAnsi="Times New Roman"/>
          <w:sz w:val="28"/>
        </w:rPr>
      </w:pPr>
      <w:bookmarkStart w:id="51" w:name="Par420"/>
      <w:bookmarkEnd w:id="51"/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Адреса, платежные реквизиты, подписи Сторон</w:t>
      </w:r>
    </w:p>
    <w:p w14:paraId="5F010000">
      <w:pPr>
        <w:ind/>
        <w:jc w:val="center"/>
        <w:outlineLvl w:val="1"/>
        <w:rPr>
          <w:rFonts w:ascii="Times New Roman" w:hAnsi="Times New Roman"/>
          <w:b w:val="1"/>
          <w:sz w:val="16"/>
        </w:rPr>
      </w:pPr>
    </w:p>
    <w:tbl>
      <w:tblPr>
        <w:tblStyle w:val="Style_7"/>
        <w:tblW w:type="auto" w:w="0"/>
        <w:tblInd w:type="dxa" w:w="-44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983"/>
        <w:gridCol w:w="4125"/>
      </w:tblGrid>
      <w:tr>
        <w:tc>
          <w:tcPr>
            <w:tcW w:type="dxa" w:w="4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0010000">
            <w:pPr>
              <w:pStyle w:val="Style_8"/>
              <w:spacing w:after="0" w:before="0"/>
              <w:ind/>
            </w:pPr>
            <w:r>
              <w:t>Сокращенное наименование</w:t>
            </w:r>
          </w:p>
          <w:p w14:paraId="61010000">
            <w:pPr>
              <w:pStyle w:val="Style_8"/>
              <w:spacing w:after="0" w:before="0"/>
              <w:ind/>
            </w:pPr>
            <w:r>
              <w:t>_____________________</w:t>
            </w:r>
          </w:p>
          <w:p w14:paraId="62010000">
            <w:pPr>
              <w:pStyle w:val="Style_8"/>
              <w:spacing w:after="0" w:before="0"/>
              <w:ind/>
            </w:pPr>
            <w:r>
              <w:t>(главный распорядитель) </w:t>
            </w:r>
          </w:p>
        </w:tc>
        <w:tc>
          <w:tcPr>
            <w:tcW w:type="dxa" w:w="4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3010000">
            <w:pPr>
              <w:pStyle w:val="Style_8"/>
              <w:spacing w:after="0" w:before="0"/>
              <w:ind/>
            </w:pPr>
            <w:r>
              <w:t xml:space="preserve">Сокращенное наименование </w:t>
            </w:r>
          </w:p>
          <w:p w14:paraId="64010000">
            <w:pPr>
              <w:pStyle w:val="Style_8"/>
              <w:spacing w:after="0" w:before="0"/>
              <w:ind/>
            </w:pPr>
            <w:r>
              <w:t>Получателя субсидии</w:t>
            </w:r>
          </w:p>
        </w:tc>
      </w:tr>
      <w:tr>
        <w:tc>
          <w:tcPr>
            <w:tcW w:type="dxa" w:w="4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5010000">
            <w:pPr>
              <w:pStyle w:val="Style_8"/>
              <w:spacing w:after="0" w:before="0"/>
              <w:ind/>
            </w:pPr>
            <w:r>
              <w:t>Наименование __________________</w:t>
            </w:r>
          </w:p>
          <w:p w14:paraId="66010000">
            <w:pPr>
              <w:pStyle w:val="Style_8"/>
              <w:spacing w:after="0" w:before="0"/>
              <w:ind/>
            </w:pPr>
            <w:r>
              <w:t>(главный распорядитель)</w:t>
            </w:r>
          </w:p>
          <w:p w14:paraId="67010000">
            <w:pPr>
              <w:pStyle w:val="Style_8"/>
              <w:spacing w:after="0" w:before="0"/>
              <w:ind/>
            </w:pPr>
            <w:r>
              <w:t>ОГРН, ОКТМО</w:t>
            </w:r>
          </w:p>
        </w:tc>
        <w:tc>
          <w:tcPr>
            <w:tcW w:type="dxa" w:w="4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8010000">
            <w:pPr>
              <w:pStyle w:val="Style_8"/>
              <w:spacing w:after="0" w:before="0"/>
              <w:ind/>
            </w:pPr>
            <w:r>
              <w:t>Наименование Получателя субсидии</w:t>
            </w:r>
          </w:p>
          <w:p w14:paraId="69010000">
            <w:pPr>
              <w:pStyle w:val="Style_8"/>
              <w:spacing w:after="0" w:before="0"/>
              <w:ind/>
            </w:pPr>
          </w:p>
          <w:p w14:paraId="6A010000">
            <w:pPr>
              <w:pStyle w:val="Style_8"/>
              <w:spacing w:after="0" w:before="0"/>
              <w:ind/>
            </w:pPr>
            <w:r>
              <w:t>ОГРН, ОКТМО</w:t>
            </w:r>
          </w:p>
        </w:tc>
      </w:tr>
      <w:tr>
        <w:tc>
          <w:tcPr>
            <w:tcW w:type="dxa" w:w="4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B010000">
            <w:pPr>
              <w:pStyle w:val="Style_8"/>
              <w:spacing w:after="0" w:before="0"/>
              <w:ind/>
            </w:pPr>
            <w:r>
              <w:t>Место нахождения:</w:t>
            </w:r>
          </w:p>
        </w:tc>
        <w:tc>
          <w:tcPr>
            <w:tcW w:type="dxa" w:w="4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C010000">
            <w:pPr>
              <w:pStyle w:val="Style_8"/>
              <w:spacing w:after="0" w:before="0"/>
              <w:ind/>
            </w:pPr>
            <w:r>
              <w:t>Место нахождения:</w:t>
            </w:r>
          </w:p>
        </w:tc>
      </w:tr>
      <w:tr>
        <w:tc>
          <w:tcPr>
            <w:tcW w:type="dxa" w:w="4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D010000">
            <w:pPr>
              <w:pStyle w:val="Style_8"/>
              <w:spacing w:after="0" w:before="0"/>
              <w:ind/>
            </w:pPr>
            <w:r>
              <w:t>ИНН/КПП</w:t>
            </w:r>
          </w:p>
        </w:tc>
        <w:tc>
          <w:tcPr>
            <w:tcW w:type="dxa" w:w="4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E010000">
            <w:pPr>
              <w:pStyle w:val="Style_8"/>
              <w:spacing w:after="0" w:before="0"/>
              <w:ind/>
            </w:pPr>
            <w:r>
              <w:t>ИНН/КПП</w:t>
            </w:r>
          </w:p>
        </w:tc>
      </w:tr>
      <w:tr>
        <w:tc>
          <w:tcPr>
            <w:tcW w:type="dxa" w:w="49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6F010000">
            <w:pPr>
              <w:pStyle w:val="Style_8"/>
              <w:spacing w:after="0" w:before="0"/>
              <w:ind/>
            </w:pPr>
            <w:r>
              <w:t>Платежные реквизиты:</w:t>
            </w:r>
          </w:p>
          <w:p w14:paraId="70010000">
            <w:pPr>
              <w:pStyle w:val="Style_8"/>
              <w:spacing w:after="0" w:before="0"/>
              <w:ind/>
            </w:pPr>
            <w:r>
              <w:t>Наименование учреждения Банка России, БИК</w:t>
            </w:r>
          </w:p>
          <w:p w14:paraId="71010000">
            <w:pPr>
              <w:pStyle w:val="Style_8"/>
              <w:spacing w:after="0" w:before="0"/>
              <w:ind/>
            </w:pPr>
            <w:r>
              <w:t>Расчетный счет</w:t>
            </w:r>
          </w:p>
          <w:p w14:paraId="72010000">
            <w:pPr>
              <w:pStyle w:val="Style_8"/>
              <w:spacing w:after="0" w:before="0"/>
              <w:ind/>
            </w:pPr>
            <w:r>
              <w:t>Наименование территориального органа Федерального казначейства, в котором открыт лицевой счет</w:t>
            </w:r>
          </w:p>
          <w:p w14:paraId="73010000">
            <w:pPr>
              <w:pStyle w:val="Style_8"/>
              <w:spacing w:after="0" w:before="0"/>
              <w:ind/>
            </w:pPr>
            <w:r>
              <w:t>Лицевой счет</w:t>
            </w:r>
          </w:p>
        </w:tc>
        <w:tc>
          <w:tcPr>
            <w:tcW w:type="dxa" w:w="41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4010000">
            <w:pPr>
              <w:pStyle w:val="Style_8"/>
              <w:spacing w:after="0" w:before="0"/>
              <w:ind/>
            </w:pPr>
            <w:r>
              <w:t>Платежные реквизиты:</w:t>
            </w:r>
          </w:p>
          <w:p w14:paraId="75010000">
            <w:pPr>
              <w:pStyle w:val="Style_8"/>
              <w:spacing w:after="0" w:before="0"/>
              <w:ind/>
            </w:pPr>
            <w:r>
              <w:t>Наименование учреждения Банка России, БИК</w:t>
            </w:r>
          </w:p>
          <w:p w14:paraId="76010000">
            <w:pPr>
              <w:pStyle w:val="Style_8"/>
              <w:spacing w:after="0" w:before="0"/>
              <w:ind/>
            </w:pPr>
            <w:r>
              <w:t>Расчетный счет</w:t>
            </w:r>
          </w:p>
        </w:tc>
      </w:tr>
      <w:tr>
        <w:trPr>
          <w:trHeight w:hRule="atLeast" w:val="172"/>
        </w:trPr>
        <w:tc>
          <w:tcPr>
            <w:tcW w:type="dxa" w:w="4983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7010000">
            <w:pPr>
              <w:pStyle w:val="Style_8"/>
              <w:spacing w:after="0" w:before="0"/>
              <w:ind/>
            </w:pPr>
            <w:r>
              <w:t>________</w:t>
            </w:r>
            <w:r>
              <w:t>____</w:t>
            </w:r>
            <w:r>
              <w:t xml:space="preserve">_____ / </w:t>
            </w:r>
            <w:r>
              <w:t>___</w:t>
            </w:r>
            <w:r>
              <w:t>_______________</w:t>
            </w:r>
          </w:p>
          <w:p w14:paraId="78010000">
            <w:pPr>
              <w:pStyle w:val="Style_8"/>
              <w:spacing w:after="0" w:before="0"/>
              <w:ind/>
            </w:pPr>
            <w:r>
              <w:t xml:space="preserve">  </w:t>
            </w:r>
            <w:r>
              <w:t xml:space="preserve">   </w:t>
            </w:r>
            <w:r>
              <w:t xml:space="preserve"> </w:t>
            </w:r>
            <w:r>
              <w:t xml:space="preserve"> </w:t>
            </w:r>
            <w:r>
              <w:t xml:space="preserve">  (</w:t>
            </w:r>
            <w:r>
              <w:t xml:space="preserve">подпись)   </w:t>
            </w:r>
            <w:r>
              <w:t xml:space="preserve">     </w:t>
            </w:r>
            <w:r>
              <w:t xml:space="preserve">     </w:t>
            </w:r>
            <w:r>
              <w:t xml:space="preserve">  </w:t>
            </w:r>
            <w:r>
              <w:t xml:space="preserve">     </w:t>
            </w:r>
            <w:r>
              <w:t xml:space="preserve">  (ФИО)</w:t>
            </w:r>
          </w:p>
          <w:p w14:paraId="79010000">
            <w:pPr>
              <w:pStyle w:val="Style_8"/>
              <w:spacing w:after="0" w:before="0"/>
              <w:ind/>
            </w:pPr>
            <w:r>
              <w:t>м.п</w:t>
            </w:r>
            <w:r>
              <w:t>.</w:t>
            </w:r>
          </w:p>
        </w:tc>
        <w:tc>
          <w:tcPr>
            <w:tcW w:type="dxa" w:w="4125"/>
            <w:tcMar>
              <w:top w:type="dxa" w:w="15"/>
              <w:left w:type="dxa" w:w="15"/>
              <w:bottom w:type="dxa" w:w="15"/>
              <w:right w:type="dxa" w:w="15"/>
            </w:tcMar>
          </w:tcPr>
          <w:p w14:paraId="7A010000">
            <w:pPr>
              <w:pStyle w:val="Style_8"/>
              <w:spacing w:after="0" w:before="0"/>
              <w:ind/>
            </w:pPr>
            <w:r>
              <w:t>_________</w:t>
            </w:r>
            <w:r>
              <w:t>___</w:t>
            </w:r>
            <w:r>
              <w:t>___ / ______</w:t>
            </w:r>
            <w:r>
              <w:t>__</w:t>
            </w:r>
            <w:r>
              <w:t>______</w:t>
            </w:r>
          </w:p>
          <w:p w14:paraId="7B010000">
            <w:pPr>
              <w:pStyle w:val="Style_8"/>
              <w:spacing w:after="0" w:before="0"/>
              <w:ind/>
            </w:pPr>
            <w:r>
              <w:t xml:space="preserve">      (</w:t>
            </w:r>
            <w:r>
              <w:t xml:space="preserve">подпись)   </w:t>
            </w:r>
            <w:r>
              <w:t xml:space="preserve"> </w:t>
            </w:r>
            <w:r>
              <w:t xml:space="preserve">       </w:t>
            </w:r>
            <w:r>
              <w:t xml:space="preserve">       (ФИО)</w:t>
            </w:r>
            <w:r>
              <w:t xml:space="preserve"> </w:t>
            </w:r>
          </w:p>
          <w:p w14:paraId="7C010000">
            <w:pPr>
              <w:pStyle w:val="Style_8"/>
              <w:spacing w:after="0" w:before="0"/>
              <w:ind/>
            </w:pPr>
            <w:r>
              <w:t>м.п</w:t>
            </w:r>
            <w:r>
              <w:t>. (при наличии)</w:t>
            </w:r>
          </w:p>
        </w:tc>
      </w:tr>
    </w:tbl>
    <w:p w14:paraId="7D010000">
      <w:pPr>
        <w:ind w:right="-2"/>
        <w:jc w:val="right"/>
        <w:rPr>
          <w:rFonts w:ascii="Times New Roman" w:hAnsi="Times New Roman"/>
        </w:rPr>
      </w:pPr>
      <w:bookmarkStart w:id="52" w:name="Par316"/>
      <w:bookmarkEnd w:id="52"/>
      <w:bookmarkStart w:id="53" w:name="Par366"/>
      <w:bookmarkEnd w:id="53"/>
      <w:bookmarkStart w:id="54" w:name="Par368"/>
      <w:bookmarkEnd w:id="54"/>
      <w:bookmarkStart w:id="55" w:name="Par370"/>
      <w:bookmarkEnd w:id="55"/>
      <w:bookmarkStart w:id="56" w:name="Par375"/>
      <w:bookmarkEnd w:id="56"/>
      <w:bookmarkStart w:id="57" w:name="Par377"/>
      <w:bookmarkEnd w:id="57"/>
      <w:bookmarkStart w:id="58" w:name="Par382"/>
      <w:bookmarkEnd w:id="58"/>
      <w:bookmarkStart w:id="59" w:name="Par387"/>
      <w:bookmarkEnd w:id="59"/>
      <w:bookmarkStart w:id="60" w:name="Par390"/>
      <w:bookmarkEnd w:id="60"/>
      <w:bookmarkStart w:id="61" w:name="Par394"/>
      <w:bookmarkEnd w:id="61"/>
      <w:bookmarkStart w:id="62" w:name="Par395"/>
      <w:bookmarkEnd w:id="62"/>
      <w:bookmarkStart w:id="63" w:name="Par396"/>
      <w:bookmarkEnd w:id="63"/>
      <w:bookmarkStart w:id="64" w:name="Par402"/>
      <w:bookmarkEnd w:id="64"/>
      <w:bookmarkStart w:id="65" w:name="Par407"/>
      <w:bookmarkEnd w:id="65"/>
      <w:bookmarkStart w:id="66" w:name="Par408"/>
      <w:bookmarkEnd w:id="66"/>
      <w:bookmarkStart w:id="67" w:name="Par417"/>
      <w:bookmarkEnd w:id="67"/>
      <w:bookmarkStart w:id="68" w:name="Par423"/>
      <w:bookmarkEnd w:id="68"/>
      <w:bookmarkStart w:id="69" w:name="Par424"/>
      <w:bookmarkEnd w:id="69"/>
      <w:bookmarkStart w:id="70" w:name="Par426"/>
      <w:bookmarkEnd w:id="70"/>
    </w:p>
    <w:p w14:paraId="7E010000">
      <w:pPr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14:paraId="7F010000">
      <w:pPr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Соглашению о предоставлении из бюджета</w:t>
      </w:r>
    </w:p>
    <w:p w14:paraId="8001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Крапивинского муниципального округа субсидии</w:t>
      </w:r>
    </w:p>
    <w:p w14:paraId="8101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ной некоммерческой организации </w:t>
      </w:r>
    </w:p>
    <w:p w14:paraId="8201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возмещение недополученных доходов </w:t>
      </w:r>
    </w:p>
    <w:p w14:paraId="8301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возмещение фактически понесенных затрат</w:t>
      </w:r>
    </w:p>
    <w:p w14:paraId="84010000">
      <w:pPr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</w:t>
      </w:r>
      <w:r>
        <w:rPr>
          <w:rFonts w:ascii="Times New Roman" w:hAnsi="Times New Roman"/>
        </w:rPr>
        <w:t>_._</w:t>
      </w:r>
      <w:r>
        <w:rPr>
          <w:rFonts w:ascii="Times New Roman" w:hAnsi="Times New Roman"/>
        </w:rPr>
        <w:t>___.20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№ ____</w:t>
      </w:r>
    </w:p>
    <w:p w14:paraId="85010000">
      <w:pPr>
        <w:ind w:right="141"/>
        <w:jc w:val="both"/>
        <w:rPr>
          <w:rFonts w:ascii="Times New Roman" w:hAnsi="Times New Roman"/>
          <w:sz w:val="22"/>
        </w:rPr>
      </w:pPr>
    </w:p>
    <w:p w14:paraId="86010000">
      <w:pPr>
        <w:ind/>
        <w:jc w:val="center"/>
        <w:rPr>
          <w:rFonts w:ascii="Times New Roman" w:hAnsi="Times New Roman"/>
        </w:rPr>
      </w:pPr>
      <w:bookmarkStart w:id="71" w:name="P1298"/>
      <w:bookmarkEnd w:id="71"/>
      <w:r>
        <w:rPr>
          <w:rFonts w:ascii="Times New Roman" w:hAnsi="Times New Roman"/>
        </w:rPr>
        <w:t>Отчет о расходах,</w:t>
      </w:r>
    </w:p>
    <w:p w14:paraId="87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источником финансового обеспечения которых является субсидия</w:t>
      </w:r>
    </w:p>
    <w:p w14:paraId="8801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«______» ___________ 20</w:t>
      </w:r>
      <w:r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г. </w:t>
      </w:r>
      <w:r>
        <w:rPr>
          <w:rFonts w:ascii="Times New Roman" w:hAnsi="Times New Roman"/>
          <w:vertAlign w:val="superscript"/>
        </w:rPr>
        <w:t>1</w:t>
      </w:r>
    </w:p>
    <w:p w14:paraId="89010000">
      <w:pPr>
        <w:ind/>
        <w:jc w:val="both"/>
        <w:rPr>
          <w:rFonts w:ascii="Times New Roman" w:hAnsi="Times New Roman"/>
          <w:sz w:val="20"/>
        </w:rPr>
      </w:pPr>
    </w:p>
    <w:p w14:paraId="8A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Наименование Получателя: Местная общественная организация Крапивинского муниципального округа Всероссийской общественной организации ветеранов (пенсионеров) войны, труда, Вооруженных Сил и правоохранительных органов </w:t>
      </w:r>
    </w:p>
    <w:p w14:paraId="8B010000">
      <w:pPr>
        <w:ind/>
        <w:jc w:val="both"/>
        <w:rPr>
          <w:rFonts w:ascii="Times New Roman" w:hAnsi="Times New Roman"/>
          <w:i w:val="1"/>
          <w:sz w:val="20"/>
          <w:highlight w:val="red"/>
          <w:u w:val="single"/>
        </w:rPr>
      </w:pPr>
      <w:r>
        <w:rPr>
          <w:rFonts w:ascii="Times New Roman" w:hAnsi="Times New Roman"/>
          <w:i w:val="1"/>
          <w:sz w:val="20"/>
          <w:highlight w:val="red"/>
          <w:u w:val="single"/>
        </w:rPr>
        <w:t xml:space="preserve"> </w:t>
      </w:r>
    </w:p>
    <w:p w14:paraId="8C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Периодичность: квартальная, годовая ____________</w:t>
      </w:r>
    </w:p>
    <w:p w14:paraId="8D010000">
      <w:pPr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Единица измерения: рубль (с точностью до второго десятичного знака)</w:t>
      </w:r>
    </w:p>
    <w:p w14:paraId="8E010000">
      <w:pPr>
        <w:ind w:firstLine="0" w:left="-567"/>
        <w:jc w:val="both"/>
        <w:rPr>
          <w:rFonts w:ascii="Times New Roman" w:hAnsi="Times New Roman"/>
          <w:sz w:val="22"/>
        </w:rPr>
      </w:pPr>
    </w:p>
    <w:tbl>
      <w:tblPr>
        <w:tblStyle w:val="Style_7"/>
        <w:tblW w:type="auto" w:w="0"/>
        <w:tblInd w:type="dxa" w:w="-36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649"/>
        <w:gridCol w:w="880"/>
        <w:gridCol w:w="1274"/>
        <w:gridCol w:w="994"/>
        <w:gridCol w:w="1560"/>
      </w:tblGrid>
      <w:tr>
        <w:tc>
          <w:tcPr>
            <w:tcW w:type="dxa" w:w="46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показателя</w:t>
            </w:r>
          </w:p>
        </w:tc>
        <w:tc>
          <w:tcPr>
            <w:tcW w:type="dxa" w:w="8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</w:t>
            </w:r>
            <w:r>
              <w:rPr>
                <w:rFonts w:ascii="Times New Roman" w:hAnsi="Times New Roman"/>
                <w:sz w:val="22"/>
                <w:vertAlign w:val="superscript"/>
              </w:rPr>
              <w:fldChar w:fldCharType="begin"/>
            </w:r>
            <w:r>
              <w:rPr>
                <w:rFonts w:ascii="Times New Roman" w:hAnsi="Times New Roman"/>
                <w:sz w:val="22"/>
                <w:vertAlign w:val="superscript"/>
              </w:rPr>
              <w:instrText>HYPERLINK \l "P1554"</w:instrText>
            </w:r>
            <w:r>
              <w:rPr>
                <w:rFonts w:ascii="Times New Roman" w:hAnsi="Times New Roman"/>
                <w:sz w:val="22"/>
                <w:vertAlign w:val="superscript"/>
              </w:rPr>
              <w:fldChar w:fldCharType="separate"/>
            </w:r>
            <w:r>
              <w:rPr>
                <w:rFonts w:ascii="Times New Roman" w:hAnsi="Times New Roman"/>
                <w:sz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vertAlign w:val="superscript"/>
              </w:rPr>
              <w:fldChar w:fldCharType="end"/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стро</w:t>
            </w:r>
          </w:p>
          <w:p w14:paraId="9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ки</w:t>
            </w:r>
          </w:p>
        </w:tc>
        <w:tc>
          <w:tcPr>
            <w:tcW w:type="dxa" w:w="1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Код направления расходования Субсидии </w:t>
            </w:r>
            <w:r>
              <w:rPr>
                <w:rFonts w:ascii="Times New Roman" w:hAnsi="Times New Roman"/>
                <w:sz w:val="22"/>
                <w:vertAlign w:val="superscript"/>
              </w:rPr>
              <w:t>3</w:t>
            </w:r>
          </w:p>
        </w:tc>
        <w:tc>
          <w:tcPr>
            <w:tcW w:type="dxa" w:w="255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Сумма</w:t>
            </w:r>
          </w:p>
        </w:tc>
      </w:tr>
      <w:tr>
        <w:tc>
          <w:tcPr>
            <w:tcW w:type="dxa" w:w="46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Отчет</w:t>
            </w:r>
          </w:p>
          <w:p w14:paraId="9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ный</w:t>
            </w:r>
            <w:r>
              <w:rPr>
                <w:rFonts w:ascii="Times New Roman" w:hAnsi="Times New Roman"/>
                <w:sz w:val="22"/>
              </w:rPr>
              <w:t xml:space="preserve"> период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нарастающим итогом с начала года</w:t>
            </w:r>
          </w:p>
        </w:tc>
      </w:tr>
      <w:tr>
        <w:trPr>
          <w:trHeight w:hRule="atLeast" w:val="122"/>
        </w:trP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</w:t>
            </w: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Остаток субсидии на начало года,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bookmarkStart w:id="72" w:name="P1318"/>
            <w:bookmarkEnd w:id="72"/>
            <w:r>
              <w:rPr>
                <w:rFonts w:ascii="Times New Roman" w:hAnsi="Times New Roman"/>
                <w:sz w:val="22"/>
              </w:rPr>
              <w:t>100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9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  <w:p w14:paraId="A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потребность в котором подтверждена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подлежащий возврату в бюджет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Поступило средств,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A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  <w:p w14:paraId="B2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бюджета муниципального округа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возврат дебиторской задолженности прошлых лет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bookmarkStart w:id="73" w:name="P1345"/>
            <w:bookmarkEnd w:id="73"/>
            <w:r>
              <w:rPr>
                <w:rFonts w:ascii="Times New Roman" w:hAnsi="Times New Roman"/>
                <w:sz w:val="22"/>
              </w:rPr>
              <w:t>220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221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средства, полученные при возврате займов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222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223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4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проценты за пользование займами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230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436"/>
        </w:trP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доходы в форме штрафов и пеней, источником финансового обеспечения которых являлись средства субсидии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Выплаты по расходам,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  <w:p w14:paraId="E5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Выплаты персоналу,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0100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EE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0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1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2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3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Закупка работ и услуг,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5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320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6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0200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7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8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A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B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C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D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1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FF01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Закупка непроизведенных активов, нематериальных активов, материальных запасов и основных средств, всего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330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0300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0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0420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1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Перечисление средств в целях их размещения на депозиты, в иные финансовые инструменты (если законодательством РФ предусмотрена возможность такого размещения целевых средств),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360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0620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Перечисление средств в целях предоставления грантов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Перечисление средств в целях предоставления займов (</w:t>
            </w:r>
            <w:r>
              <w:rPr>
                <w:rFonts w:ascii="Times New Roman" w:hAnsi="Times New Roman"/>
                <w:sz w:val="22"/>
              </w:rPr>
              <w:t>микрозаймов</w:t>
            </w:r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370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0810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3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3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Иные выплаты,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380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0820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8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 них: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4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Возвращено в бюджет муниципального округа,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  <w:p w14:paraId="59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израсходованных не по целевому назначению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D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результате применения штрафных санкций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5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420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2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430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440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Остаток Субсидии на конец отчетного периода, всего: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E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bookmarkStart w:id="74" w:name="P1527"/>
            <w:bookmarkEnd w:id="74"/>
            <w:r>
              <w:rPr>
                <w:rFonts w:ascii="Times New Roman" w:hAnsi="Times New Roman"/>
                <w:sz w:val="22"/>
              </w:rPr>
              <w:t>500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6F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0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1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том числе:</w:t>
            </w:r>
          </w:p>
          <w:p w14:paraId="73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требуется в направлении на те же цели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4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510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5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6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7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  <w:tr>
        <w:tc>
          <w:tcPr>
            <w:tcW w:type="dxa" w:w="46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2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подлежит возврату в бюджет муниципального округа</w:t>
            </w:r>
          </w:p>
        </w:tc>
        <w:tc>
          <w:tcPr>
            <w:tcW w:type="dxa" w:w="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9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bookmarkStart w:id="75" w:name="P1538"/>
            <w:bookmarkEnd w:id="75"/>
            <w:r>
              <w:rPr>
                <w:rFonts w:ascii="Times New Roman" w:hAnsi="Times New Roman"/>
                <w:sz w:val="22"/>
              </w:rPr>
              <w:t>520</w:t>
            </w:r>
          </w:p>
        </w:tc>
        <w:tc>
          <w:tcPr>
            <w:tcW w:type="dxa" w:w="12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A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x</w:t>
            </w:r>
          </w:p>
        </w:tc>
        <w:tc>
          <w:tcPr>
            <w:tcW w:type="dxa" w:w="9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B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7C020000">
            <w:pPr>
              <w:ind/>
              <w:jc w:val="center"/>
              <w:rPr>
                <w:rFonts w:ascii="Times New Roman" w:hAnsi="Times New Roman"/>
                <w:sz w:val="22"/>
              </w:rPr>
            </w:pPr>
          </w:p>
        </w:tc>
      </w:tr>
    </w:tbl>
    <w:p w14:paraId="7D020000">
      <w:pPr>
        <w:ind/>
        <w:jc w:val="center"/>
        <w:rPr>
          <w:rFonts w:ascii="Times New Roman" w:hAnsi="Times New Roman"/>
          <w:sz w:val="22"/>
        </w:rPr>
      </w:pPr>
    </w:p>
    <w:p w14:paraId="7E02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Руководитель Получателя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субсидии</w:t>
      </w:r>
      <w:r>
        <w:rPr>
          <w:rFonts w:ascii="Times New Roman" w:hAnsi="Times New Roman"/>
          <w:sz w:val="20"/>
        </w:rPr>
        <w:t xml:space="preserve">  _</w:t>
      </w:r>
      <w:r>
        <w:rPr>
          <w:rFonts w:ascii="Times New Roman" w:hAnsi="Times New Roman"/>
          <w:sz w:val="20"/>
        </w:rPr>
        <w:t>_____________             _________                          _____________________</w:t>
      </w:r>
    </w:p>
    <w:p w14:paraId="7F02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</w:t>
      </w:r>
      <w:r>
        <w:rPr>
          <w:rFonts w:ascii="Times New Roman" w:hAnsi="Times New Roman"/>
          <w:sz w:val="20"/>
        </w:rPr>
        <w:t xml:space="preserve">(уполномоченное </w:t>
      </w:r>
      <w:r>
        <w:rPr>
          <w:rFonts w:ascii="Times New Roman" w:hAnsi="Times New Roman"/>
          <w:sz w:val="20"/>
        </w:rPr>
        <w:t xml:space="preserve">лицо)   </w:t>
      </w:r>
      <w:r>
        <w:rPr>
          <w:rFonts w:ascii="Times New Roman" w:hAnsi="Times New Roman"/>
          <w:sz w:val="20"/>
        </w:rPr>
        <w:t xml:space="preserve">        (должность)            </w:t>
      </w:r>
      <w:r>
        <w:rPr>
          <w:rFonts w:ascii="Times New Roman" w:hAnsi="Times New Roman"/>
          <w:sz w:val="20"/>
        </w:rPr>
        <w:t xml:space="preserve">       </w:t>
      </w:r>
      <w:r>
        <w:rPr>
          <w:rFonts w:ascii="Times New Roman" w:hAnsi="Times New Roman"/>
          <w:sz w:val="20"/>
        </w:rPr>
        <w:t>(подпись)                    (расшифровка подписи)</w:t>
      </w:r>
    </w:p>
    <w:p w14:paraId="80020000">
      <w:pPr>
        <w:ind/>
        <w:jc w:val="both"/>
        <w:rPr>
          <w:rFonts w:ascii="Times New Roman" w:hAnsi="Times New Roman"/>
          <w:sz w:val="20"/>
        </w:rPr>
      </w:pPr>
    </w:p>
    <w:p w14:paraId="8102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          _______________                   _______________                             _________</w:t>
      </w:r>
    </w:p>
    <w:p w14:paraId="8202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(</w:t>
      </w:r>
      <w:r>
        <w:rPr>
          <w:rFonts w:ascii="Times New Roman" w:hAnsi="Times New Roman"/>
          <w:sz w:val="20"/>
        </w:rPr>
        <w:t xml:space="preserve">должность)   </w:t>
      </w:r>
      <w:r>
        <w:rPr>
          <w:rFonts w:ascii="Times New Roman" w:hAnsi="Times New Roman"/>
          <w:sz w:val="20"/>
        </w:rPr>
        <w:t xml:space="preserve">                              (ФИО)                                     (телефон)</w:t>
      </w:r>
    </w:p>
    <w:p w14:paraId="83020000">
      <w:pPr>
        <w:ind/>
        <w:jc w:val="both"/>
        <w:rPr>
          <w:rFonts w:ascii="Times New Roman" w:hAnsi="Times New Roman"/>
          <w:sz w:val="20"/>
        </w:rPr>
      </w:pPr>
    </w:p>
    <w:p w14:paraId="8402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«__» _________ 20__ г.</w:t>
      </w:r>
    </w:p>
    <w:p w14:paraId="85020000">
      <w:pPr>
        <w:ind/>
        <w:jc w:val="both"/>
        <w:rPr>
          <w:rFonts w:ascii="Times New Roman" w:hAnsi="Times New Roman"/>
          <w:sz w:val="22"/>
        </w:rPr>
      </w:pPr>
    </w:p>
    <w:p w14:paraId="86020000">
      <w:pPr>
        <w:ind/>
        <w:jc w:val="both"/>
        <w:rPr>
          <w:rFonts w:ascii="Times New Roman" w:hAnsi="Times New Roman"/>
          <w:sz w:val="22"/>
        </w:rPr>
      </w:pPr>
    </w:p>
    <w:p w14:paraId="87020000">
      <w:pPr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</w:t>
      </w:r>
    </w:p>
    <w:p w14:paraId="88020000">
      <w:pPr>
        <w:ind/>
        <w:jc w:val="both"/>
        <w:rPr>
          <w:rFonts w:ascii="Times New Roman" w:hAnsi="Times New Roman"/>
          <w:sz w:val="20"/>
          <w:vertAlign w:val="superscript"/>
        </w:rPr>
      </w:pPr>
      <w:bookmarkStart w:id="76" w:name="P1552"/>
      <w:bookmarkEnd w:id="76"/>
      <w:bookmarkStart w:id="77" w:name="P1553"/>
      <w:bookmarkEnd w:id="77"/>
    </w:p>
    <w:p w14:paraId="89020000">
      <w:pPr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 xml:space="preserve">      1 </w:t>
      </w:r>
      <w:r>
        <w:rPr>
          <w:rFonts w:ascii="Times New Roman" w:hAnsi="Times New Roman"/>
          <w:sz w:val="18"/>
        </w:rPr>
        <w:t>Настоящий отчет составляется нарастающим итогом с начала текущего финансового года.</w:t>
      </w:r>
    </w:p>
    <w:p w14:paraId="8A020000">
      <w:pPr>
        <w:ind/>
        <w:jc w:val="both"/>
        <w:rPr>
          <w:rFonts w:ascii="Times New Roman" w:hAnsi="Times New Roman"/>
          <w:sz w:val="18"/>
        </w:rPr>
      </w:pPr>
      <w:bookmarkStart w:id="78" w:name="P1554"/>
      <w:bookmarkEnd w:id="78"/>
      <w:r>
        <w:rPr>
          <w:rFonts w:ascii="Times New Roman" w:hAnsi="Times New Roman"/>
          <w:sz w:val="20"/>
          <w:vertAlign w:val="superscript"/>
        </w:rPr>
        <w:t xml:space="preserve">      2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</w:rPr>
        <w:fldChar w:fldCharType="begin"/>
      </w:r>
      <w:r>
        <w:rPr>
          <w:rFonts w:ascii="Times New Roman" w:hAnsi="Times New Roman"/>
          <w:sz w:val="18"/>
        </w:rPr>
        <w:instrText>HYPERLINK \l "P1318"</w:instrText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t>Строки 100</w:t>
      </w:r>
      <w:r>
        <w:rPr>
          <w:rFonts w:ascii="Times New Roman" w:hAnsi="Times New Roman"/>
          <w:sz w:val="18"/>
        </w:rPr>
        <w:fldChar w:fldCharType="end"/>
      </w:r>
      <w:r>
        <w:rPr>
          <w:rFonts w:ascii="Times New Roman" w:hAnsi="Times New Roman"/>
          <w:sz w:val="18"/>
        </w:rPr>
        <w:t xml:space="preserve"> - </w:t>
      </w:r>
      <w:r>
        <w:rPr>
          <w:rFonts w:ascii="Times New Roman" w:hAnsi="Times New Roman"/>
          <w:sz w:val="18"/>
        </w:rPr>
        <w:fldChar w:fldCharType="begin"/>
      </w:r>
      <w:r>
        <w:rPr>
          <w:rFonts w:ascii="Times New Roman" w:hAnsi="Times New Roman"/>
          <w:sz w:val="18"/>
        </w:rPr>
        <w:instrText>HYPERLINK \l "P1345"</w:instrText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t>220</w:t>
      </w:r>
      <w:r>
        <w:rPr>
          <w:rFonts w:ascii="Times New Roman" w:hAnsi="Times New Roman"/>
          <w:sz w:val="18"/>
        </w:rPr>
        <w:fldChar w:fldCharType="end"/>
      </w:r>
      <w:r>
        <w:rPr>
          <w:rFonts w:ascii="Times New Roman" w:hAnsi="Times New Roman"/>
          <w:sz w:val="18"/>
        </w:rPr>
        <w:t xml:space="preserve">, </w:t>
      </w:r>
      <w:r>
        <w:rPr>
          <w:rFonts w:ascii="Times New Roman" w:hAnsi="Times New Roman"/>
          <w:sz w:val="18"/>
        </w:rPr>
        <w:fldChar w:fldCharType="begin"/>
      </w:r>
      <w:r>
        <w:rPr>
          <w:rFonts w:ascii="Times New Roman" w:hAnsi="Times New Roman"/>
          <w:sz w:val="18"/>
        </w:rPr>
        <w:instrText>HYPERLINK \l "P1527"</w:instrText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t>500</w:t>
      </w:r>
      <w:r>
        <w:rPr>
          <w:rFonts w:ascii="Times New Roman" w:hAnsi="Times New Roman"/>
          <w:sz w:val="18"/>
        </w:rPr>
        <w:fldChar w:fldCharType="end"/>
      </w:r>
      <w:r>
        <w:rPr>
          <w:rFonts w:ascii="Times New Roman" w:hAnsi="Times New Roman"/>
          <w:sz w:val="18"/>
        </w:rPr>
        <w:t xml:space="preserve"> - </w:t>
      </w:r>
      <w:r>
        <w:rPr>
          <w:rFonts w:ascii="Times New Roman" w:hAnsi="Times New Roman"/>
          <w:sz w:val="18"/>
        </w:rPr>
        <w:fldChar w:fldCharType="begin"/>
      </w:r>
      <w:r>
        <w:rPr>
          <w:rFonts w:ascii="Times New Roman" w:hAnsi="Times New Roman"/>
          <w:sz w:val="18"/>
        </w:rPr>
        <w:instrText>HYPERLINK \l "P1538"</w:instrText>
      </w:r>
      <w:r>
        <w:rPr>
          <w:rFonts w:ascii="Times New Roman" w:hAnsi="Times New Roman"/>
          <w:sz w:val="18"/>
        </w:rPr>
        <w:fldChar w:fldCharType="separate"/>
      </w:r>
      <w:r>
        <w:rPr>
          <w:rFonts w:ascii="Times New Roman" w:hAnsi="Times New Roman"/>
          <w:sz w:val="18"/>
        </w:rPr>
        <w:t>520</w:t>
      </w:r>
      <w:r>
        <w:rPr>
          <w:rFonts w:ascii="Times New Roman" w:hAnsi="Times New Roman"/>
          <w:sz w:val="18"/>
        </w:rPr>
        <w:fldChar w:fldCharType="end"/>
      </w:r>
      <w:r>
        <w:rPr>
          <w:rFonts w:ascii="Times New Roman" w:hAnsi="Times New Roman"/>
          <w:sz w:val="18"/>
        </w:rPr>
        <w:t xml:space="preserve"> не предусматриваются в настоящем отчете в случае, если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14:paraId="8B020000">
      <w:pPr>
        <w:ind/>
        <w:jc w:val="both"/>
        <w:rPr>
          <w:rFonts w:ascii="Times New Roman" w:hAnsi="Times New Roman"/>
          <w:sz w:val="18"/>
        </w:rPr>
      </w:pPr>
      <w:bookmarkStart w:id="79" w:name="P1555"/>
      <w:bookmarkEnd w:id="79"/>
      <w:r>
        <w:rPr>
          <w:rFonts w:ascii="Times New Roman" w:hAnsi="Times New Roman"/>
          <w:sz w:val="20"/>
          <w:vertAlign w:val="superscript"/>
        </w:rPr>
        <w:t xml:space="preserve">      3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18"/>
        </w:rPr>
        <w:t>Коды направлений расходования субсидии, указываемые в настоящем отчете, должны соответствовать кодам, указанным в Сведениях.</w:t>
      </w:r>
    </w:p>
    <w:p w14:paraId="8C020000">
      <w:pPr>
        <w:ind/>
        <w:jc w:val="both"/>
        <w:rPr>
          <w:rFonts w:ascii="Times New Roman" w:hAnsi="Times New Roman"/>
          <w:sz w:val="18"/>
        </w:rPr>
      </w:pPr>
    </w:p>
    <w:p w14:paraId="8D020000">
      <w:pPr>
        <w:ind/>
        <w:jc w:val="both"/>
        <w:rPr>
          <w:rFonts w:ascii="Times New Roman" w:hAnsi="Times New Roman"/>
          <w:sz w:val="18"/>
        </w:rPr>
      </w:pPr>
    </w:p>
    <w:p w14:paraId="8E020000">
      <w:pPr>
        <w:ind/>
        <w:jc w:val="both"/>
        <w:rPr>
          <w:rFonts w:ascii="Times New Roman" w:hAnsi="Times New Roman"/>
          <w:sz w:val="18"/>
        </w:rPr>
      </w:pPr>
    </w:p>
    <w:p w14:paraId="8F020000">
      <w:pPr>
        <w:ind/>
        <w:jc w:val="both"/>
        <w:rPr>
          <w:rFonts w:ascii="Times New Roman" w:hAnsi="Times New Roman"/>
          <w:sz w:val="18"/>
        </w:rPr>
      </w:pPr>
    </w:p>
    <w:p w14:paraId="90020000">
      <w:pPr>
        <w:ind/>
        <w:jc w:val="both"/>
        <w:rPr>
          <w:rFonts w:ascii="Times New Roman" w:hAnsi="Times New Roman"/>
          <w:sz w:val="18"/>
        </w:rPr>
      </w:pPr>
    </w:p>
    <w:p w14:paraId="91020000">
      <w:pPr>
        <w:ind/>
        <w:jc w:val="both"/>
        <w:rPr>
          <w:rFonts w:ascii="Times New Roman" w:hAnsi="Times New Roman"/>
          <w:sz w:val="18"/>
        </w:rPr>
      </w:pPr>
    </w:p>
    <w:p w14:paraId="92020000">
      <w:pPr>
        <w:ind/>
        <w:jc w:val="both"/>
        <w:rPr>
          <w:rFonts w:ascii="Times New Roman" w:hAnsi="Times New Roman"/>
          <w:sz w:val="18"/>
        </w:rPr>
      </w:pPr>
    </w:p>
    <w:p w14:paraId="93020000">
      <w:pPr>
        <w:ind/>
        <w:jc w:val="both"/>
        <w:rPr>
          <w:rFonts w:ascii="Times New Roman" w:hAnsi="Times New Roman"/>
          <w:sz w:val="18"/>
        </w:rPr>
      </w:pPr>
    </w:p>
    <w:p w14:paraId="94020000">
      <w:pPr>
        <w:ind/>
        <w:jc w:val="both"/>
        <w:rPr>
          <w:rFonts w:ascii="Times New Roman" w:hAnsi="Times New Roman"/>
          <w:sz w:val="18"/>
        </w:rPr>
      </w:pPr>
    </w:p>
    <w:p w14:paraId="95020000">
      <w:pPr>
        <w:ind/>
        <w:jc w:val="both"/>
        <w:rPr>
          <w:rFonts w:ascii="Times New Roman" w:hAnsi="Times New Roman"/>
          <w:sz w:val="18"/>
        </w:rPr>
      </w:pPr>
    </w:p>
    <w:p w14:paraId="96020000">
      <w:pPr>
        <w:ind/>
        <w:jc w:val="both"/>
        <w:rPr>
          <w:rFonts w:ascii="Times New Roman" w:hAnsi="Times New Roman"/>
          <w:sz w:val="18"/>
        </w:rPr>
      </w:pPr>
    </w:p>
    <w:p w14:paraId="97020000">
      <w:pPr>
        <w:ind/>
        <w:jc w:val="both"/>
        <w:rPr>
          <w:rFonts w:ascii="Times New Roman" w:hAnsi="Times New Roman"/>
          <w:sz w:val="18"/>
        </w:rPr>
      </w:pPr>
    </w:p>
    <w:p w14:paraId="98020000">
      <w:pPr>
        <w:ind/>
        <w:jc w:val="both"/>
        <w:rPr>
          <w:rFonts w:ascii="Times New Roman" w:hAnsi="Times New Roman"/>
          <w:sz w:val="18"/>
        </w:rPr>
      </w:pPr>
    </w:p>
    <w:p w14:paraId="99020000">
      <w:pPr>
        <w:ind/>
        <w:jc w:val="both"/>
        <w:rPr>
          <w:rFonts w:ascii="Times New Roman" w:hAnsi="Times New Roman"/>
          <w:sz w:val="18"/>
        </w:rPr>
      </w:pPr>
    </w:p>
    <w:p w14:paraId="9A020000">
      <w:pPr>
        <w:ind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Приложение № 2</w:t>
      </w:r>
    </w:p>
    <w:p w14:paraId="9B020000">
      <w:pPr>
        <w:ind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Соглашению о предоставлении из бюджета</w:t>
      </w:r>
    </w:p>
    <w:p w14:paraId="9C02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Крапивинского муниципального округа субсидии</w:t>
      </w:r>
    </w:p>
    <w:p w14:paraId="9D02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иной некоммерческой организации </w:t>
      </w:r>
    </w:p>
    <w:p w14:paraId="9E02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возмещение недополученных доходов </w:t>
      </w:r>
    </w:p>
    <w:p w14:paraId="9F020000">
      <w:pPr>
        <w:ind w:firstLine="567" w:left="0" w:right="-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возмещение фактически понесенных затрат</w:t>
      </w:r>
    </w:p>
    <w:p w14:paraId="A0020000">
      <w:pPr>
        <w:ind w:firstLine="567" w:left="0"/>
        <w:jc w:val="right"/>
        <w:rPr>
          <w:rFonts w:ascii="Times New Roman" w:hAnsi="Times New Roman"/>
        </w:rPr>
      </w:pPr>
    </w:p>
    <w:p w14:paraId="A1020000">
      <w:pPr>
        <w:ind w:right="14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</w:t>
      </w:r>
      <w:r>
        <w:rPr>
          <w:rFonts w:ascii="Times New Roman" w:hAnsi="Times New Roman"/>
        </w:rPr>
        <w:t>_._</w:t>
      </w:r>
      <w:r>
        <w:rPr>
          <w:rFonts w:ascii="Times New Roman" w:hAnsi="Times New Roman"/>
        </w:rPr>
        <w:t>___.20____</w:t>
      </w:r>
      <w:r>
        <w:rPr>
          <w:rFonts w:ascii="Times New Roman" w:hAnsi="Times New Roman"/>
        </w:rPr>
        <w:t xml:space="preserve"> № ____</w:t>
      </w:r>
    </w:p>
    <w:p w14:paraId="A2020000">
      <w:pPr>
        <w:ind/>
        <w:jc w:val="right"/>
        <w:rPr>
          <w:rFonts w:ascii="Times New Roman" w:hAnsi="Times New Roman"/>
          <w:sz w:val="22"/>
        </w:rPr>
      </w:pPr>
    </w:p>
    <w:p w14:paraId="A3020000">
      <w:pPr>
        <w:ind/>
        <w:jc w:val="both"/>
        <w:rPr>
          <w:rFonts w:ascii="Times New Roman" w:hAnsi="Times New Roman"/>
          <w:sz w:val="22"/>
        </w:rPr>
      </w:pPr>
    </w:p>
    <w:p w14:paraId="A4020000">
      <w:pPr>
        <w:ind/>
        <w:jc w:val="center"/>
        <w:rPr>
          <w:rFonts w:ascii="Times New Roman" w:hAnsi="Times New Roman"/>
          <w:b w:val="1"/>
          <w:sz w:val="28"/>
        </w:rPr>
      </w:pPr>
    </w:p>
    <w:p w14:paraId="A5020000">
      <w:pPr>
        <w:ind/>
        <w:jc w:val="center"/>
        <w:rPr>
          <w:rFonts w:ascii="Times New Roman" w:hAnsi="Times New Roman"/>
          <w:b w:val="1"/>
          <w:sz w:val="28"/>
        </w:rPr>
      </w:pPr>
    </w:p>
    <w:p w14:paraId="A6020000">
      <w:pPr>
        <w:ind w:firstLine="0" w:left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План-график перечисления субсидии</w:t>
      </w:r>
    </w:p>
    <w:p w14:paraId="A702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(Изменения в план-график перечисления субсидии)</w:t>
      </w:r>
    </w:p>
    <w:p w14:paraId="A8020000">
      <w:pPr>
        <w:ind w:firstLine="0" w:left="567"/>
        <w:jc w:val="both"/>
        <w:rPr>
          <w:rFonts w:ascii="Times New Roman" w:hAnsi="Times New Roman"/>
        </w:rPr>
      </w:pPr>
    </w:p>
    <w:p w14:paraId="A9020000">
      <w:pPr>
        <w:ind w:firstLine="0" w:left="567"/>
        <w:jc w:val="both"/>
        <w:rPr>
          <w:rFonts w:ascii="Times New Roman" w:hAnsi="Times New Roman"/>
        </w:rPr>
      </w:pPr>
    </w:p>
    <w:p w14:paraId="AA020000">
      <w:pPr>
        <w:ind w:firstLine="0" w:left="567"/>
        <w:jc w:val="both"/>
        <w:rPr>
          <w:rFonts w:ascii="Times New Roman" w:hAnsi="Times New Roman"/>
        </w:rPr>
      </w:pPr>
    </w:p>
    <w:tbl>
      <w:tblPr>
        <w:tblStyle w:val="Style_7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80"/>
        <w:gridCol w:w="4711"/>
        <w:gridCol w:w="1026"/>
        <w:gridCol w:w="1559"/>
      </w:tblGrid>
      <w:tr>
        <w:tc>
          <w:tcPr>
            <w:tcW w:type="dxa" w:w="66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20000">
            <w:pPr>
              <w:ind w:firstLine="0" w:left="567"/>
              <w:rPr>
                <w:rFonts w:ascii="Times New Roman" w:hAnsi="Times New Roman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20000">
            <w:pPr>
              <w:ind w:firstLine="0" w:left="567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20000">
            <w:pPr>
              <w:ind w:firstLine="0" w:left="22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КОДЫ</w:t>
            </w:r>
          </w:p>
        </w:tc>
      </w:tr>
      <w:tr>
        <w:trPr>
          <w:trHeight w:hRule="atLeast" w:val="1265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20000">
            <w:pPr>
              <w:ind w:firstLine="0"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Получателя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20000">
            <w:pPr>
              <w:ind w:firstLine="0"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Местная общественная организация</w:t>
            </w:r>
          </w:p>
          <w:p w14:paraId="B0020000">
            <w:pPr>
              <w:ind w:firstLine="0"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Крапивинского муниципального округа</w:t>
            </w:r>
          </w:p>
          <w:p w14:paraId="B1020000">
            <w:pPr>
              <w:ind w:firstLine="0"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Всероссийской общественной организации</w:t>
            </w:r>
          </w:p>
          <w:p w14:paraId="B2020000">
            <w:pPr>
              <w:ind w:firstLine="0"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ветеранов (пенсионеров) войны, труда,</w:t>
            </w:r>
          </w:p>
          <w:p w14:paraId="B3020000">
            <w:pPr>
              <w:ind w:firstLine="0" w:left="22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Вооруженных Сил и правоохранительных органов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ОГРН:</w:t>
            </w:r>
          </w:p>
          <w:p w14:paraId="B6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1034200011933</w:t>
            </w:r>
          </w:p>
          <w:p w14:paraId="B7020000">
            <w:pPr>
              <w:pStyle w:val="Style_9"/>
              <w:rPr>
                <w:rFonts w:ascii="Times New Roman" w:hAnsi="Times New Roman"/>
                <w:sz w:val="20"/>
              </w:rPr>
            </w:pPr>
          </w:p>
          <w:p w14:paraId="B8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ИНН:</w:t>
            </w:r>
          </w:p>
          <w:p w14:paraId="B9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4235004579</w:t>
            </w:r>
          </w:p>
          <w:p w14:paraId="BA020000">
            <w:pPr>
              <w:rPr>
                <w:rFonts w:ascii="Times New Roman" w:hAnsi="Times New Roman"/>
                <w:sz w:val="16"/>
                <w:highlight w:val="red"/>
              </w:rPr>
            </w:pPr>
          </w:p>
        </w:tc>
      </w:tr>
      <w:tr>
        <w:trPr>
          <w:trHeight w:hRule="atLeast" w:val="951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20000">
            <w:pPr>
              <w:ind w:firstLine="0"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главного распорядителя средств бюджета муниципального округа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20000">
            <w:pPr>
              <w:ind w:firstLine="0" w:left="22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администрации Крапивинского муниципального округа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B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Сводному реестру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E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ОГРН:</w:t>
            </w:r>
          </w:p>
          <w:p w14:paraId="BF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1024201308152</w:t>
            </w:r>
          </w:p>
          <w:p w14:paraId="C0020000">
            <w:pPr>
              <w:pStyle w:val="Style_9"/>
              <w:rPr>
                <w:rFonts w:ascii="Times New Roman" w:hAnsi="Times New Roman"/>
                <w:sz w:val="20"/>
              </w:rPr>
            </w:pPr>
          </w:p>
          <w:p w14:paraId="C1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ИНН:</w:t>
            </w:r>
          </w:p>
          <w:p w14:paraId="C2020000">
            <w:pPr>
              <w:pStyle w:val="Style_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4235001923</w:t>
            </w:r>
          </w:p>
          <w:p w14:paraId="C3020000">
            <w:pPr>
              <w:ind w:firstLine="0" w:left="79"/>
              <w:jc w:val="both"/>
              <w:rPr>
                <w:rFonts w:ascii="Times New Roman" w:hAnsi="Times New Roman"/>
                <w:sz w:val="16"/>
                <w:highlight w:val="red"/>
              </w:rPr>
            </w:pPr>
          </w:p>
        </w:tc>
      </w:tr>
      <w:tr>
        <w:trPr>
          <w:trHeight w:hRule="atLeast" w:val="28"/>
        </w:trP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20000">
            <w:pPr>
              <w:ind w:firstLine="0" w:left="284"/>
              <w:rPr>
                <w:rFonts w:ascii="Times New Roman" w:hAnsi="Times New Roman"/>
              </w:rPr>
            </w:pP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20000">
            <w:pPr>
              <w:ind w:firstLine="0" w:left="2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(Управление, иной орган (организация)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20000">
            <w:pPr>
              <w:ind w:firstLine="0" w:left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20000">
            <w:pPr>
              <w:ind w:firstLine="0" w:left="567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20000">
            <w:pPr>
              <w:ind w:firstLine="0"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регионального проекта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20000">
            <w:pPr>
              <w:ind w:firstLine="0" w:left="227"/>
              <w:rPr>
                <w:rFonts w:ascii="Times New Roman" w:hAnsi="Times New Roman"/>
              </w:rPr>
            </w:pP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БК 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20000">
            <w:pPr>
              <w:ind w:firstLine="0" w:left="567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20000">
            <w:pPr>
              <w:ind w:firstLine="0"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документа</w:t>
            </w: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20000">
            <w:pPr>
              <w:ind w:firstLine="0" w:left="227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первичный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CE020000">
            <w:pPr>
              <w:ind w:firstLine="0" w:left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20000">
            <w:pPr>
              <w:ind w:firstLine="0" w:left="567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20000">
            <w:pPr>
              <w:ind w:firstLine="0" w:left="567"/>
              <w:rPr>
                <w:rFonts w:ascii="Times New Roman" w:hAnsi="Times New Roman"/>
              </w:rPr>
            </w:pPr>
          </w:p>
        </w:tc>
        <w:tc>
          <w:tcPr>
            <w:tcW w:type="dxa" w:w="47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2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(первичный – «0», уточненный – «1», «2», «3», «...») </w:t>
            </w:r>
            <w:r>
              <w:rPr>
                <w:rFonts w:ascii="Times New Roman" w:hAnsi="Times New Roman"/>
                <w:sz w:val="20"/>
                <w:vertAlign w:val="superscript"/>
              </w:rPr>
              <w:t>2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20000">
            <w:pPr>
              <w:ind w:firstLine="0" w:left="114"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20000">
            <w:pPr>
              <w:ind w:firstLine="0" w:left="567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669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20000">
            <w:pPr>
              <w:ind w:firstLine="0"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type="dxa" w:w="10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5020000">
            <w:pPr>
              <w:ind w:firstLine="0" w:left="-2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>HYPERLINK "consultantplus://offline/ref=6CB674D73FCC70B4603688CB87422E854793617AE062E43547A1FF8520B2C032EFD7CB1327ED4EE7888E75BE63ACB30F621F5C43E98D998DRA60G"</w:instrText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ОКЕИ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D6020000">
            <w:pPr>
              <w:ind w:firstLine="0" w:left="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</w:t>
            </w:r>
          </w:p>
        </w:tc>
      </w:tr>
    </w:tbl>
    <w:p w14:paraId="D7020000">
      <w:pPr>
        <w:ind w:firstLine="0" w:left="567"/>
        <w:jc w:val="both"/>
        <w:rPr>
          <w:rFonts w:ascii="Times New Roman" w:hAnsi="Times New Roman"/>
        </w:rPr>
      </w:pPr>
    </w:p>
    <w:p w14:paraId="D8020000">
      <w:pPr>
        <w:ind w:firstLine="0" w:left="567"/>
        <w:jc w:val="both"/>
        <w:rPr>
          <w:rFonts w:ascii="Times New Roman" w:hAnsi="Times New Roman"/>
        </w:rPr>
      </w:pPr>
    </w:p>
    <w:p w14:paraId="D9020000">
      <w:pPr>
        <w:ind w:firstLine="0" w:left="567"/>
        <w:jc w:val="both"/>
        <w:rPr>
          <w:rFonts w:ascii="Times New Roman" w:hAnsi="Times New Roman"/>
        </w:rPr>
      </w:pPr>
    </w:p>
    <w:p w14:paraId="DA020000">
      <w:pPr>
        <w:ind w:firstLine="0" w:left="567"/>
        <w:jc w:val="both"/>
        <w:rPr>
          <w:rFonts w:ascii="Times New Roman" w:hAnsi="Times New Roman"/>
        </w:rPr>
      </w:pPr>
    </w:p>
    <w:p w14:paraId="DB020000">
      <w:pPr>
        <w:ind w:firstLine="0" w:left="567"/>
        <w:jc w:val="both"/>
        <w:rPr>
          <w:rFonts w:ascii="Times New Roman" w:hAnsi="Times New Roman"/>
          <w:sz w:val="18"/>
        </w:rPr>
      </w:pPr>
    </w:p>
    <w:p w14:paraId="DC020000">
      <w:pPr>
        <w:ind w:firstLine="0" w:left="567"/>
        <w:jc w:val="both"/>
        <w:rPr>
          <w:rFonts w:ascii="Times New Roman" w:hAnsi="Times New Roman"/>
          <w:sz w:val="18"/>
        </w:rPr>
      </w:pPr>
    </w:p>
    <w:p w14:paraId="DD020000">
      <w:pPr>
        <w:ind w:firstLine="0" w:left="567"/>
        <w:jc w:val="both"/>
        <w:rPr>
          <w:rFonts w:ascii="Times New Roman" w:hAnsi="Times New Roman"/>
          <w:sz w:val="18"/>
        </w:rPr>
      </w:pPr>
    </w:p>
    <w:p w14:paraId="DE020000">
      <w:pPr>
        <w:ind w:firstLine="0" w:left="567"/>
        <w:jc w:val="both"/>
        <w:rPr>
          <w:rFonts w:ascii="Times New Roman" w:hAnsi="Times New Roman"/>
          <w:sz w:val="18"/>
        </w:rPr>
      </w:pPr>
    </w:p>
    <w:p w14:paraId="DF020000">
      <w:pPr>
        <w:ind/>
        <w:jc w:val="both"/>
        <w:rPr>
          <w:rFonts w:ascii="Times New Roman" w:hAnsi="Times New Roman"/>
          <w:sz w:val="18"/>
        </w:rPr>
      </w:pPr>
    </w:p>
    <w:p w14:paraId="E0020000">
      <w:pPr>
        <w:ind/>
        <w:jc w:val="both"/>
        <w:rPr>
          <w:rFonts w:ascii="Times New Roman" w:hAnsi="Times New Roman"/>
          <w:sz w:val="18"/>
        </w:rPr>
      </w:pPr>
    </w:p>
    <w:tbl>
      <w:tblPr>
        <w:tblStyle w:val="Style_7"/>
        <w:tblW w:type="auto" w:w="0"/>
        <w:tblInd w:type="dxa" w:w="-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993"/>
        <w:gridCol w:w="634"/>
        <w:gridCol w:w="567"/>
        <w:gridCol w:w="1108"/>
        <w:gridCol w:w="1276"/>
        <w:gridCol w:w="850"/>
        <w:gridCol w:w="737"/>
        <w:gridCol w:w="1107"/>
        <w:gridCol w:w="1134"/>
        <w:gridCol w:w="794"/>
      </w:tblGrid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направления расходов </w:t>
            </w:r>
            <w:r>
              <w:rPr>
                <w:rFonts w:ascii="Times New Roman" w:hAnsi="Times New Roman"/>
                <w:vertAlign w:val="superscript"/>
              </w:rPr>
              <w:t>3</w:t>
            </w:r>
          </w:p>
        </w:tc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строки</w:t>
            </w:r>
          </w:p>
        </w:tc>
        <w:tc>
          <w:tcPr>
            <w:tcW w:type="dxa" w:w="453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по бюджетной классификации бюджета муниципального округа</w:t>
            </w:r>
          </w:p>
        </w:tc>
        <w:tc>
          <w:tcPr>
            <w:tcW w:type="dxa" w:w="22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перечисления субсидии</w:t>
            </w:r>
          </w:p>
        </w:tc>
        <w:tc>
          <w:tcPr>
            <w:tcW w:type="dxa" w:w="7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Сумма 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Главы</w:t>
            </w:r>
          </w:p>
        </w:tc>
        <w:tc>
          <w:tcPr>
            <w:tcW w:type="dxa" w:w="11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Раздела, подраздела</w:t>
            </w:r>
          </w:p>
        </w:tc>
        <w:tc>
          <w:tcPr>
            <w:tcW w:type="dxa" w:w="212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целевой статьи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вида </w:t>
            </w:r>
            <w:r>
              <w:rPr>
                <w:rFonts w:ascii="Times New Roman" w:hAnsi="Times New Roman"/>
              </w:rPr>
              <w:t>расхо</w:t>
            </w:r>
          </w:p>
          <w:p w14:paraId="EA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дов</w:t>
            </w:r>
          </w:p>
        </w:tc>
        <w:tc>
          <w:tcPr>
            <w:tcW w:type="dxa" w:w="11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ранее (</w:t>
            </w:r>
            <w:r>
              <w:rPr>
                <w:rFonts w:ascii="Times New Roman" w:hAnsi="Times New Roman"/>
              </w:rPr>
              <w:t>дд.мм.гггг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позднее (</w:t>
            </w:r>
            <w:r>
              <w:rPr>
                <w:rFonts w:ascii="Times New Roman" w:hAnsi="Times New Roman"/>
              </w:rPr>
              <w:t>дд.мм.гггг</w:t>
            </w:r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Программной (</w:t>
            </w:r>
            <w:r>
              <w:rPr>
                <w:rFonts w:ascii="Times New Roman" w:hAnsi="Times New Roman"/>
              </w:rPr>
              <w:t>непрограмм</w:t>
            </w:r>
            <w:r>
              <w:rPr>
                <w:rFonts w:ascii="Times New Roman" w:hAnsi="Times New Roman"/>
              </w:rPr>
              <w:t>-</w:t>
            </w:r>
          </w:p>
          <w:p w14:paraId="E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ной) статьи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направления расходов</w:t>
            </w:r>
          </w:p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type="dxa" w:w="7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2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финансовое обеспечение затрат, связанных с осуществлением их уставной деятельности</w:t>
            </w:r>
          </w:p>
        </w:tc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20000">
            <w:pPr>
              <w:rPr>
                <w:rFonts w:ascii="Times New Roman" w:hAnsi="Times New Roman"/>
              </w:rPr>
            </w:pP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915</w:t>
            </w:r>
          </w:p>
        </w:tc>
        <w:tc>
          <w:tcPr>
            <w:tcW w:type="dxa" w:w="11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1006</w:t>
            </w: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19000</w:t>
            </w: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2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10840</w:t>
            </w: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3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631</w:t>
            </w: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__.__.20</w:t>
            </w: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30000">
            <w:pPr>
              <w:rPr>
                <w:rFonts w:ascii="Times New Roman" w:hAnsi="Times New Roman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703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коду БК: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8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9030000">
            <w:pPr>
              <w:rPr>
                <w:rFonts w:ascii="Times New Roman" w:hAnsi="Times New Roman"/>
              </w:rPr>
            </w:pPr>
          </w:p>
        </w:tc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A030000">
            <w:pPr>
              <w:rPr>
                <w:rFonts w:ascii="Times New Roman" w:hAnsi="Times New Roman"/>
              </w:rPr>
            </w:pPr>
          </w:p>
        </w:tc>
        <w:tc>
          <w:tcPr>
            <w:tcW w:type="dxa" w:w="5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B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1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2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30000">
            <w:pPr>
              <w:rPr>
                <w:rFonts w:ascii="Times New Roman" w:hAnsi="Times New Roman"/>
              </w:rPr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30000">
            <w:pPr>
              <w:rPr>
                <w:rFonts w:ascii="Times New Roman" w:hAnsi="Times New Roman"/>
              </w:rPr>
            </w:pPr>
          </w:p>
        </w:tc>
        <w:tc>
          <w:tcPr>
            <w:tcW w:type="dxa" w:w="7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30000">
            <w:pPr>
              <w:rPr>
                <w:rFonts w:ascii="Times New Roman" w:hAnsi="Times New Roman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30000">
            <w:pPr>
              <w:rPr>
                <w:rFonts w:ascii="Times New Roman" w:hAnsi="Times New Roman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30000">
            <w:pPr>
              <w:rPr>
                <w:rFonts w:ascii="Times New Roman" w:hAnsi="Times New Roman"/>
              </w:rPr>
            </w:pP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9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1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7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224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3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коду БК: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30000">
            <w:pPr>
              <w:rPr>
                <w:rFonts w:ascii="Times New Roman" w:hAnsi="Times New Roman"/>
              </w:rPr>
            </w:pPr>
          </w:p>
        </w:tc>
      </w:tr>
      <w:tr>
        <w:tc>
          <w:tcPr>
            <w:tcW w:type="dxa" w:w="8406"/>
            <w:gridSpan w:val="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30000">
            <w:pPr>
              <w:ind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type="dxa" w:w="7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30000">
            <w:pPr>
              <w:rPr>
                <w:rFonts w:ascii="Times New Roman" w:hAnsi="Times New Roman"/>
              </w:rPr>
            </w:pPr>
          </w:p>
        </w:tc>
      </w:tr>
    </w:tbl>
    <w:p w14:paraId="1A030000">
      <w:pPr>
        <w:ind/>
        <w:jc w:val="both"/>
        <w:rPr>
          <w:rFonts w:ascii="Times New Roman" w:hAnsi="Times New Roman"/>
          <w:sz w:val="18"/>
        </w:rPr>
      </w:pPr>
    </w:p>
    <w:p w14:paraId="1B030000">
      <w:pPr>
        <w:ind/>
        <w:jc w:val="both"/>
        <w:rPr>
          <w:rFonts w:ascii="Times New Roman" w:hAnsi="Times New Roman"/>
          <w:sz w:val="18"/>
        </w:rPr>
      </w:pPr>
    </w:p>
    <w:tbl>
      <w:tblPr>
        <w:tblStyle w:val="Style_10"/>
        <w:tblW w:type="auto" w:w="0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4531"/>
        <w:gridCol w:w="4531"/>
      </w:tblGrid>
      <w:tr>
        <w:tc>
          <w:tcPr>
            <w:tcW w:type="dxa" w:w="45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1C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УСЗН администрации КМО</w:t>
            </w:r>
          </w:p>
          <w:p w14:paraId="1D030000">
            <w:pPr>
              <w:ind/>
              <w:jc w:val="both"/>
              <w:rPr>
                <w:rFonts w:ascii="Times New Roman" w:hAnsi="Times New Roman"/>
              </w:rPr>
            </w:pPr>
          </w:p>
          <w:p w14:paraId="1E030000">
            <w:pPr>
              <w:ind/>
              <w:jc w:val="both"/>
              <w:rPr>
                <w:rFonts w:ascii="Times New Roman" w:hAnsi="Times New Roman"/>
              </w:rPr>
            </w:pPr>
          </w:p>
          <w:p w14:paraId="1F030000">
            <w:pPr>
              <w:ind/>
              <w:jc w:val="both"/>
              <w:rPr>
                <w:rFonts w:ascii="Times New Roman" w:hAnsi="Times New Roman"/>
              </w:rPr>
            </w:pPr>
          </w:p>
          <w:p w14:paraId="20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__________________/ _________________</w:t>
            </w:r>
          </w:p>
          <w:p w14:paraId="21030000">
            <w:pPr>
              <w:ind/>
              <w:jc w:val="both"/>
              <w:rPr>
                <w:rFonts w:ascii="Times New Roman" w:hAnsi="Times New Roman"/>
              </w:rPr>
            </w:pPr>
          </w:p>
          <w:p w14:paraId="22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type="dxa" w:w="453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23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Председатель Местной общественной организации ветеранов Крапивинского муниципального округа</w:t>
            </w:r>
          </w:p>
          <w:p w14:paraId="24030000">
            <w:pPr>
              <w:ind/>
              <w:jc w:val="both"/>
              <w:rPr>
                <w:rFonts w:ascii="Times New Roman" w:hAnsi="Times New Roman"/>
              </w:rPr>
            </w:pPr>
          </w:p>
          <w:p w14:paraId="25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__________________/ _________________</w:t>
            </w:r>
          </w:p>
          <w:p w14:paraId="26030000">
            <w:pPr>
              <w:ind/>
              <w:jc w:val="both"/>
              <w:rPr>
                <w:rFonts w:ascii="Times New Roman" w:hAnsi="Times New Roman"/>
              </w:rPr>
            </w:pPr>
          </w:p>
          <w:p w14:paraId="27030000">
            <w:pPr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(при наличии)</w:t>
            </w:r>
          </w:p>
        </w:tc>
      </w:tr>
    </w:tbl>
    <w:p w14:paraId="28030000">
      <w:pPr>
        <w:ind/>
        <w:jc w:val="both"/>
        <w:rPr>
          <w:rFonts w:ascii="Times New Roman" w:hAnsi="Times New Roman"/>
          <w:sz w:val="18"/>
        </w:rPr>
      </w:pPr>
    </w:p>
    <w:p w14:paraId="29030000">
      <w:pPr>
        <w:ind w:firstLine="0" w:left="42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--------------------------------</w:t>
      </w:r>
    </w:p>
    <w:p w14:paraId="2A030000">
      <w:pPr>
        <w:ind w:firstLine="0" w:left="42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vertAlign w:val="superscript"/>
        </w:rPr>
        <w:t xml:space="preserve">       1 </w:t>
      </w:r>
      <w:r>
        <w:rPr>
          <w:rFonts w:ascii="Times New Roman" w:hAnsi="Times New Roman"/>
          <w:sz w:val="18"/>
        </w:rPr>
        <w:t>Указывается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бюджета муниципального округа.</w:t>
      </w:r>
    </w:p>
    <w:p w14:paraId="2B030000">
      <w:pPr>
        <w:ind w:firstLine="0" w:left="42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vertAlign w:val="superscript"/>
        </w:rPr>
        <w:t xml:space="preserve">       2</w:t>
      </w:r>
      <w:r>
        <w:rPr>
          <w:rFonts w:ascii="Times New Roman" w:hAnsi="Times New Roman"/>
          <w:sz w:val="18"/>
        </w:rPr>
        <w:t xml:space="preserve"> При представлении уточненного плана-графика указывается номер очередного внесения изменения в приложение (например, «1», «2», «3», «...»).</w:t>
      </w:r>
    </w:p>
    <w:p w14:paraId="2C030000">
      <w:pPr>
        <w:ind w:firstLine="0" w:left="42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  <w:vertAlign w:val="superscript"/>
        </w:rPr>
        <w:t xml:space="preserve">       3 </w:t>
      </w:r>
      <w:r>
        <w:rPr>
          <w:rFonts w:ascii="Times New Roman" w:hAnsi="Times New Roman"/>
          <w:sz w:val="18"/>
        </w:rPr>
        <w:t>Указывается наименование направления расходов целевой статьи расходов бюджета муниципального округа на предоставление субсидии, указанного в графе 6.</w:t>
      </w:r>
    </w:p>
    <w:p w14:paraId="2D030000">
      <w:pPr>
        <w:tabs>
          <w:tab w:leader="none" w:pos="709" w:val="left"/>
        </w:tabs>
        <w:ind w:firstLine="0" w:left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  <w:vertAlign w:val="superscript"/>
        </w:rPr>
        <w:t xml:space="preserve">       4 </w:t>
      </w:r>
      <w:r>
        <w:rPr>
          <w:rFonts w:ascii="Times New Roman" w:hAnsi="Times New Roman"/>
          <w:sz w:val="18"/>
        </w:rPr>
        <w:t>Указывается сумма, подлежащая перечислению. В случае внесения изменения в план-график перечисления субсидии указывается величина изменения (со знаком «плюс» - при увеличении; со знаком «минус» - при уменьшении).</w:t>
      </w:r>
    </w:p>
    <w:sectPr>
      <w:headerReference r:id="rId1" w:type="default"/>
      <w:headerReference r:id="rId2" w:type="first"/>
      <w:pgSz w:h="16838" w:orient="portrait" w:w="11906"/>
      <w:pgMar w:bottom="993" w:footer="0" w:gutter="0" w:header="0" w:left="1701" w:right="1133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  <w:ind/>
      <w:jc w:val="center"/>
    </w:pPr>
  </w:p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center"/>
      <w:rPr>
        <w:sz w:val="16"/>
      </w:rPr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</w:pPr>
  </w:p>
  <w:p w14:paraId="06000000">
    <w:pPr>
      <w:pStyle w:val="Style_1"/>
    </w:pPr>
  </w:p>
  <w:p w14:paraId="07000000">
    <w:pPr>
      <w:pStyle w:val="Style_1"/>
      <w:ind/>
      <w:jc w:val="center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0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Text w:val="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spacing w:after="0" w:line="240" w:lineRule="auto"/>
      <w:ind/>
    </w:pPr>
    <w:rPr>
      <w:rFonts w:ascii="Arial" w:hAnsi="Arial"/>
      <w:sz w:val="24"/>
    </w:rPr>
  </w:style>
  <w:style w:default="1" w:styleId="Style_11_ch" w:type="character">
    <w:name w:val="Normal"/>
    <w:link w:val="Style_11"/>
    <w:rPr>
      <w:rFonts w:ascii="Arial" w:hAnsi="Arial"/>
      <w:sz w:val="24"/>
    </w:rPr>
  </w:style>
  <w:style w:styleId="Style_12" w:type="paragraph">
    <w:name w:val="s_16"/>
    <w:basedOn w:val="Style_11"/>
    <w:link w:val="Style_12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12_ch" w:type="character">
    <w:name w:val="s_16"/>
    <w:basedOn w:val="Style_11_ch"/>
    <w:link w:val="Style_12"/>
    <w:rPr>
      <w:rFonts w:ascii="Times New Roman" w:hAnsi="Times New Roman"/>
    </w:rPr>
  </w:style>
  <w:style w:styleId="Style_3" w:type="paragraph">
    <w:name w:val="Гипертекстовая ссылка"/>
    <w:basedOn w:val="Style_2"/>
    <w:link w:val="Style_3_ch"/>
    <w:rPr>
      <w:b w:val="1"/>
      <w:color w:val="106BBE"/>
    </w:rPr>
  </w:style>
  <w:style w:styleId="Style_3_ch" w:type="character">
    <w:name w:val="Гипертекстовая ссылка"/>
    <w:basedOn w:val="Style_2_ch"/>
    <w:link w:val="Style_3"/>
    <w:rPr>
      <w:b w:val="1"/>
      <w:color w:val="106BBE"/>
    </w:rPr>
  </w:style>
  <w:style w:styleId="Style_13" w:type="paragraph">
    <w:name w:val="toc 2"/>
    <w:next w:val="Style_11"/>
    <w:link w:val="Style_1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6" w:type="paragraph">
    <w:name w:val="Normal (Web)"/>
    <w:basedOn w:val="Style_11"/>
    <w:link w:val="Style_6_ch"/>
    <w:pPr>
      <w:widowControl w:val="1"/>
      <w:spacing w:after="280" w:before="280"/>
      <w:ind/>
    </w:pPr>
    <w:rPr>
      <w:rFonts w:ascii="Times New Roman" w:hAnsi="Times New Roman"/>
    </w:rPr>
  </w:style>
  <w:style w:styleId="Style_6_ch" w:type="character">
    <w:name w:val="Normal (Web)"/>
    <w:basedOn w:val="Style_11_ch"/>
    <w:link w:val="Style_6"/>
    <w:rPr>
      <w:rFonts w:ascii="Times New Roman" w:hAnsi="Times New Roman"/>
    </w:rPr>
  </w:style>
  <w:style w:styleId="Style_14" w:type="paragraph">
    <w:name w:val="toc 4"/>
    <w:next w:val="Style_11"/>
    <w:link w:val="Style_1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4_ch" w:type="character">
    <w:name w:val="toc 4"/>
    <w:link w:val="Style_14"/>
    <w:rPr>
      <w:rFonts w:ascii="XO Thames" w:hAnsi="XO Thames"/>
      <w:sz w:val="28"/>
    </w:rPr>
  </w:style>
  <w:style w:styleId="Style_15" w:type="paragraph">
    <w:name w:val="toc 6"/>
    <w:next w:val="Style_1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9" w:type="paragraph">
    <w:name w:val="No Spacing"/>
    <w:link w:val="Style_9_ch"/>
    <w:pPr>
      <w:spacing w:after="0" w:line="240" w:lineRule="auto"/>
      <w:ind/>
    </w:pPr>
    <w:rPr>
      <w:rFonts w:ascii="Calibri" w:hAnsi="Calibri"/>
    </w:rPr>
  </w:style>
  <w:style w:styleId="Style_9_ch" w:type="character">
    <w:name w:val="No Spacing"/>
    <w:link w:val="Style_9"/>
    <w:rPr>
      <w:rFonts w:ascii="Calibri" w:hAnsi="Calibri"/>
    </w:rPr>
  </w:style>
  <w:style w:styleId="Style_2" w:type="paragraph">
    <w:name w:val="Цветовое выделение"/>
    <w:link w:val="Style_2_ch"/>
    <w:rPr>
      <w:b w:val="1"/>
      <w:color w:val="26282F"/>
    </w:rPr>
  </w:style>
  <w:style w:styleId="Style_2_ch" w:type="character">
    <w:name w:val="Цветовое выделение"/>
    <w:link w:val="Style_2"/>
    <w:rPr>
      <w:b w:val="1"/>
      <w:color w:val="26282F"/>
    </w:rPr>
  </w:style>
  <w:style w:styleId="Style_17" w:type="paragraph">
    <w:name w:val="Strong"/>
    <w:basedOn w:val="Style_18"/>
    <w:link w:val="Style_17_ch"/>
    <w:rPr>
      <w:b w:val="1"/>
    </w:rPr>
  </w:style>
  <w:style w:styleId="Style_17_ch" w:type="character">
    <w:name w:val="Strong"/>
    <w:basedOn w:val="Style_18_ch"/>
    <w:link w:val="Style_17"/>
    <w:rPr>
      <w:b w:val="1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heading 3"/>
    <w:basedOn w:val="Style_11"/>
    <w:next w:val="Style_11"/>
    <w:link w:val="Style_20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Cambria" w:hAnsi="Cambria"/>
      <w:b w:val="1"/>
      <w:sz w:val="26"/>
    </w:rPr>
  </w:style>
  <w:style w:styleId="Style_20_ch" w:type="character">
    <w:name w:val="heading 3"/>
    <w:basedOn w:val="Style_11_ch"/>
    <w:link w:val="Style_20"/>
    <w:rPr>
      <w:rFonts w:ascii="Cambria" w:hAnsi="Cambria"/>
      <w:b w:val="1"/>
      <w:sz w:val="26"/>
    </w:rPr>
  </w:style>
  <w:style w:styleId="Style_8" w:type="paragraph">
    <w:name w:val="s_1"/>
    <w:basedOn w:val="Style_11"/>
    <w:link w:val="Style_8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8_ch" w:type="character">
    <w:name w:val="s_1"/>
    <w:basedOn w:val="Style_11_ch"/>
    <w:link w:val="Style_8"/>
    <w:rPr>
      <w:rFonts w:ascii="Times New Roman" w:hAnsi="Times New Roman"/>
    </w:rPr>
  </w:style>
  <w:style w:styleId="Style_21" w:type="paragraph">
    <w:name w:val="Основной текст (2)"/>
    <w:basedOn w:val="Style_11"/>
    <w:link w:val="Style_21_ch"/>
    <w:pPr>
      <w:spacing w:after="240" w:line="250" w:lineRule="exact"/>
      <w:ind/>
      <w:jc w:val="both"/>
    </w:pPr>
    <w:rPr>
      <w:rFonts w:asciiTheme="minorAscii" w:hAnsiTheme="minorHAnsi"/>
      <w:sz w:val="22"/>
    </w:rPr>
  </w:style>
  <w:style w:styleId="Style_21_ch" w:type="character">
    <w:name w:val="Основной текст (2)"/>
    <w:basedOn w:val="Style_11_ch"/>
    <w:link w:val="Style_21"/>
    <w:rPr>
      <w:rFonts w:asciiTheme="minorAscii" w:hAnsiTheme="minorHAnsi"/>
      <w:sz w:val="22"/>
    </w:rPr>
  </w:style>
  <w:style w:styleId="Style_4" w:type="paragraph">
    <w:name w:val="Emphasis"/>
    <w:basedOn w:val="Style_18"/>
    <w:link w:val="Style_4_ch"/>
    <w:rPr>
      <w:i w:val="1"/>
    </w:rPr>
  </w:style>
  <w:style w:styleId="Style_4_ch" w:type="character">
    <w:name w:val="Emphasis"/>
    <w:basedOn w:val="Style_18_ch"/>
    <w:link w:val="Style_4"/>
    <w:rPr>
      <w:i w:val="1"/>
    </w:rPr>
  </w:style>
  <w:style w:styleId="Style_22" w:type="paragraph">
    <w:name w:val="toc 3"/>
    <w:next w:val="Style_11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" w:type="paragraph">
    <w:name w:val="header"/>
    <w:basedOn w:val="Style_11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11_ch"/>
    <w:link w:val="Style_1"/>
  </w:style>
  <w:style w:styleId="Style_23" w:type="paragraph">
    <w:name w:val="heading 5"/>
    <w:next w:val="Style_11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next w:val="Style_11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25" w:type="paragraph">
    <w:name w:val="Balloon Text"/>
    <w:basedOn w:val="Style_11"/>
    <w:link w:val="Style_25_ch"/>
    <w:rPr>
      <w:rFonts w:ascii="Segoe UI" w:hAnsi="Segoe UI"/>
      <w:sz w:val="18"/>
    </w:rPr>
  </w:style>
  <w:style w:styleId="Style_25_ch" w:type="character">
    <w:name w:val="Balloon Text"/>
    <w:basedOn w:val="Style_11_ch"/>
    <w:link w:val="Style_25"/>
    <w:rPr>
      <w:rFonts w:ascii="Segoe UI" w:hAnsi="Segoe UI"/>
      <w:sz w:val="18"/>
    </w:rPr>
  </w:style>
  <w:style w:styleId="Style_26" w:type="paragraph">
    <w:name w:val="annotation text"/>
    <w:basedOn w:val="Style_11"/>
    <w:link w:val="Style_26_ch"/>
    <w:rPr>
      <w:sz w:val="20"/>
    </w:rPr>
  </w:style>
  <w:style w:styleId="Style_26_ch" w:type="character">
    <w:name w:val="annotation text"/>
    <w:basedOn w:val="Style_11_ch"/>
    <w:link w:val="Style_26"/>
    <w:rPr>
      <w:sz w:val="20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indent_1"/>
    <w:basedOn w:val="Style_11"/>
    <w:link w:val="Style_29_ch"/>
    <w:pPr>
      <w:widowControl w:val="1"/>
      <w:spacing w:afterAutospacing="on" w:beforeAutospacing="on"/>
      <w:ind/>
    </w:pPr>
    <w:rPr>
      <w:rFonts w:ascii="Times New Roman" w:hAnsi="Times New Roman"/>
    </w:rPr>
  </w:style>
  <w:style w:styleId="Style_29_ch" w:type="character">
    <w:name w:val="indent_1"/>
    <w:basedOn w:val="Style_11_ch"/>
    <w:link w:val="Style_29"/>
    <w:rPr>
      <w:rFonts w:ascii="Times New Roman" w:hAnsi="Times New Roman"/>
    </w:rPr>
  </w:style>
  <w:style w:styleId="Style_30" w:type="paragraph">
    <w:name w:val="toc 1"/>
    <w:next w:val="Style_11"/>
    <w:link w:val="Style_3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annotation subject"/>
    <w:basedOn w:val="Style_26"/>
    <w:next w:val="Style_26"/>
    <w:link w:val="Style_32_ch"/>
    <w:rPr>
      <w:b w:val="1"/>
    </w:rPr>
  </w:style>
  <w:style w:styleId="Style_32_ch" w:type="character">
    <w:name w:val="annotation subject"/>
    <w:basedOn w:val="Style_26_ch"/>
    <w:link w:val="Style_32"/>
    <w:rPr>
      <w:b w:val="1"/>
    </w:rPr>
  </w:style>
  <w:style w:styleId="Style_33" w:type="paragraph">
    <w:name w:val="toc 9"/>
    <w:next w:val="Style_11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11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5" w:type="paragraph">
    <w:name w:val="ConsPlusNormal"/>
    <w:link w:val="Style_5_ch"/>
    <w:pPr>
      <w:widowControl w:val="0"/>
      <w:spacing w:after="0" w:line="240" w:lineRule="auto"/>
      <w:ind w:firstLine="720" w:left="0"/>
    </w:pPr>
    <w:rPr>
      <w:rFonts w:ascii="Arial" w:hAnsi="Arial"/>
      <w:sz w:val="20"/>
    </w:rPr>
  </w:style>
  <w:style w:styleId="Style_5_ch" w:type="character">
    <w:name w:val="ConsPlusNormal"/>
    <w:link w:val="Style_5"/>
    <w:rPr>
      <w:rFonts w:ascii="Arial" w:hAnsi="Arial"/>
      <w:sz w:val="20"/>
    </w:rPr>
  </w:style>
  <w:style w:styleId="Style_35" w:type="paragraph">
    <w:name w:val="List Paragraph"/>
    <w:basedOn w:val="Style_11"/>
    <w:link w:val="Style_35_ch"/>
    <w:pPr>
      <w:widowControl w:val="1"/>
      <w:ind w:firstLine="0" w:left="708"/>
    </w:pPr>
    <w:rPr>
      <w:rFonts w:ascii="Times New Roman" w:hAnsi="Times New Roman"/>
      <w:sz w:val="20"/>
    </w:rPr>
  </w:style>
  <w:style w:styleId="Style_35_ch" w:type="character">
    <w:name w:val="List Paragraph"/>
    <w:basedOn w:val="Style_11_ch"/>
    <w:link w:val="Style_35"/>
    <w:rPr>
      <w:rFonts w:ascii="Times New Roman" w:hAnsi="Times New Roman"/>
      <w:sz w:val="20"/>
    </w:rPr>
  </w:style>
  <w:style w:styleId="Style_36" w:type="paragraph">
    <w:name w:val="toc 5"/>
    <w:next w:val="Style_11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footer"/>
    <w:basedOn w:val="Style_11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11_ch"/>
    <w:link w:val="Style_37"/>
  </w:style>
  <w:style w:styleId="Style_38" w:type="paragraph">
    <w:name w:val="highlightsearch"/>
    <w:basedOn w:val="Style_18"/>
    <w:link w:val="Style_38_ch"/>
  </w:style>
  <w:style w:styleId="Style_38_ch" w:type="character">
    <w:name w:val="highlightsearch"/>
    <w:basedOn w:val="Style_18_ch"/>
    <w:link w:val="Style_38"/>
  </w:style>
  <w:style w:styleId="Style_39" w:type="paragraph">
    <w:name w:val="Subtitle"/>
    <w:next w:val="Style_11"/>
    <w:link w:val="Style_3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annotation reference"/>
    <w:basedOn w:val="Style_18"/>
    <w:link w:val="Style_40_ch"/>
    <w:rPr>
      <w:sz w:val="16"/>
    </w:rPr>
  </w:style>
  <w:style w:styleId="Style_40_ch" w:type="character">
    <w:name w:val="annotation reference"/>
    <w:basedOn w:val="Style_18_ch"/>
    <w:link w:val="Style_40"/>
    <w:rPr>
      <w:sz w:val="16"/>
    </w:rPr>
  </w:style>
  <w:style w:styleId="Style_41" w:type="paragraph">
    <w:name w:val="Title"/>
    <w:next w:val="Style_11"/>
    <w:link w:val="Style_4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1_ch" w:type="character">
    <w:name w:val="Title"/>
    <w:link w:val="Style_41"/>
    <w:rPr>
      <w:rFonts w:ascii="XO Thames" w:hAnsi="XO Thames"/>
      <w:b w:val="1"/>
      <w:caps w:val="1"/>
      <w:sz w:val="40"/>
    </w:rPr>
  </w:style>
  <w:style w:styleId="Style_42" w:type="paragraph">
    <w:name w:val="heading 4"/>
    <w:basedOn w:val="Style_11"/>
    <w:next w:val="Style_11"/>
    <w:link w:val="Style_42_ch"/>
    <w:uiPriority w:val="9"/>
    <w:qFormat/>
    <w:pPr>
      <w:keepNext w:val="1"/>
      <w:keepLines w:val="1"/>
      <w:spacing w:before="40"/>
      <w:ind/>
      <w:outlineLvl w:val="3"/>
    </w:pPr>
    <w:rPr>
      <w:rFonts w:asciiTheme="majorAscii" w:hAnsiTheme="majorHAnsi"/>
      <w:i w:val="1"/>
      <w:color w:themeColor="accent1" w:themeShade="BF" w:val="2F5496"/>
    </w:rPr>
  </w:style>
  <w:style w:styleId="Style_42_ch" w:type="character">
    <w:name w:val="heading 4"/>
    <w:basedOn w:val="Style_11_ch"/>
    <w:link w:val="Style_42"/>
    <w:rPr>
      <w:rFonts w:asciiTheme="majorAscii" w:hAnsiTheme="majorHAnsi"/>
      <w:i w:val="1"/>
      <w:color w:themeColor="accent1" w:themeShade="BF" w:val="2F5496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43" w:type="paragraph">
    <w:name w:val="heading 2"/>
    <w:next w:val="Style_11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FollowedHyperlink"/>
    <w:basedOn w:val="Style_18"/>
    <w:link w:val="Style_44_ch"/>
    <w:rPr>
      <w:color w:themeColor="followedHyperlink" w:val="954F72"/>
      <w:u w:val="single"/>
    </w:rPr>
  </w:style>
  <w:style w:styleId="Style_44_ch" w:type="character">
    <w:name w:val="FollowedHyperlink"/>
    <w:basedOn w:val="Style_18_ch"/>
    <w:link w:val="Style_44"/>
    <w:rPr>
      <w:color w:themeColor="followedHyperlink" w:val="954F72"/>
      <w:u w:val="single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" w:type="table">
    <w:name w:val="Table Grid"/>
    <w:basedOn w:val="Style_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2024-12-24T05:19:48Z</dcterms:modified>
</cp:coreProperties>
</file>