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Приложение</w:t>
      </w:r>
    </w:p>
    <w:p w14:paraId="03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к постановлению администрации</w:t>
      </w:r>
    </w:p>
    <w:p w14:paraId="04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>Крапивинского муниципального округа</w:t>
      </w:r>
    </w:p>
    <w:p w14:paraId="05000000">
      <w:pPr>
        <w:widowControl w:val="0"/>
        <w:ind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07.03.2025</w:t>
      </w:r>
      <w:r>
        <w:rPr>
          <w:sz w:val="28"/>
        </w:rPr>
        <w:t xml:space="preserve"> №</w:t>
      </w:r>
      <w:r>
        <w:rPr>
          <w:sz w:val="28"/>
        </w:rPr>
        <w:t xml:space="preserve"> 226</w:t>
      </w:r>
    </w:p>
    <w:p w14:paraId="06000000">
      <w:pPr>
        <w:widowControl w:val="0"/>
        <w:ind/>
        <w:jc w:val="right"/>
        <w:outlineLvl w:val="0"/>
        <w:rPr>
          <w:sz w:val="28"/>
        </w:rPr>
      </w:pPr>
    </w:p>
    <w:p w14:paraId="07000000">
      <w:pPr>
        <w:widowControl w:val="0"/>
        <w:ind/>
        <w:jc w:val="right"/>
        <w:outlineLvl w:val="0"/>
        <w:rPr>
          <w:sz w:val="28"/>
        </w:rPr>
      </w:pPr>
    </w:p>
    <w:p w14:paraId="08000000">
      <w:pPr>
        <w:pStyle w:val="Style_2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14:paraId="09000000">
      <w:pPr>
        <w:pStyle w:val="Style_2"/>
        <w:widowControl w:val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рабочей группы по разработке, реализации и актуализации плана адаптации к изменениям климата на территории Крапивинского муниципального округа</w:t>
      </w:r>
    </w:p>
    <w:p w14:paraId="0A000000">
      <w:pPr>
        <w:pStyle w:val="Style_2"/>
        <w:widowControl w:val="0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18"/>
        <w:tblLayout w:type="fixed"/>
      </w:tblPr>
      <w:tblGrid>
        <w:gridCol w:w="4253"/>
        <w:gridCol w:w="5529"/>
      </w:tblGrid>
      <w:tr>
        <w:trPr>
          <w:trHeight w:hRule="atLeast" w:val="932"/>
        </w:trPr>
        <w:tc>
          <w:tcPr>
            <w:tcW w:type="dxa" w:w="4253"/>
            <w:shd w:fill="auto" w:val="clear"/>
          </w:tcPr>
          <w:p w14:paraId="0B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Бобровская Раиса Владимировна</w:t>
            </w:r>
          </w:p>
        </w:tc>
        <w:tc>
          <w:tcPr>
            <w:tcW w:type="dxa" w:w="5529"/>
            <w:shd w:fill="auto" w:val="clear"/>
          </w:tcPr>
          <w:p w14:paraId="0C000000">
            <w:pPr>
              <w:widowControl w:val="0"/>
              <w:tabs>
                <w:tab w:leader="none" w:pos="295" w:val="left"/>
                <w:tab w:leader="none" w:pos="1418" w:val="left"/>
                <w:tab w:leader="none" w:pos="2410" w:val="left"/>
              </w:tabs>
              <w:spacing w:after="120"/>
              <w:ind w:firstLine="0" w:left="34"/>
              <w:rPr>
                <w:sz w:val="27"/>
                <w:highlight w:val="yellow"/>
              </w:rPr>
            </w:pPr>
            <w:r>
              <w:rPr>
                <w:sz w:val="27"/>
              </w:rPr>
              <w:t>-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и.о</w:t>
            </w:r>
            <w:r>
              <w:rPr>
                <w:sz w:val="27"/>
              </w:rPr>
              <w:t>.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заместител</w:t>
            </w:r>
            <w:r>
              <w:rPr>
                <w:sz w:val="27"/>
              </w:rPr>
              <w:t>я</w:t>
            </w:r>
            <w:r>
              <w:rPr>
                <w:sz w:val="27"/>
              </w:rPr>
              <w:t xml:space="preserve"> главы Крапивинского муниципального округа </w:t>
            </w:r>
            <w:r>
              <w:rPr>
                <w:sz w:val="27"/>
              </w:rPr>
              <w:t>, председатель рабочей группы</w:t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932"/>
        </w:trPr>
        <w:tc>
          <w:tcPr>
            <w:tcW w:type="dxa" w:w="4253"/>
            <w:shd w:fill="auto" w:val="clear"/>
          </w:tcPr>
          <w:p w14:paraId="0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Ермакова Наталья Александровна</w:t>
            </w:r>
          </w:p>
          <w:p w14:paraId="0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0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заместитель </w:t>
            </w:r>
            <w:r>
              <w:rPr>
                <w:sz w:val="27"/>
              </w:rPr>
              <w:t>начальника отдела экономического отдела</w:t>
            </w:r>
            <w:r>
              <w:rPr>
                <w:sz w:val="27"/>
              </w:rPr>
              <w:t>, заместитель председателя рабочей группы</w:t>
            </w: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0000000">
            <w:pPr>
              <w:widowControl w:val="0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Арнольд Наталья Фридриховна</w:t>
            </w:r>
          </w:p>
        </w:tc>
        <w:tc>
          <w:tcPr>
            <w:tcW w:type="dxa" w:w="5529"/>
            <w:shd w:fill="auto" w:val="clear"/>
          </w:tcPr>
          <w:p w14:paraId="11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2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Голошумова</w:t>
            </w:r>
            <w:r>
              <w:rPr>
                <w:sz w:val="27"/>
              </w:rPr>
              <w:t xml:space="preserve"> Екатерина Анатольевна</w:t>
            </w:r>
          </w:p>
          <w:p w14:paraId="13000000">
            <w:pPr>
              <w:widowControl w:val="0"/>
              <w:tabs>
                <w:tab w:leader="none" w:pos="709" w:val="left"/>
              </w:tabs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1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заместитель главы Крапивинского муниципального округа (по социальным вопросам)</w:t>
            </w:r>
          </w:p>
        </w:tc>
      </w:tr>
      <w:tr>
        <w:trPr>
          <w:trHeight w:hRule="atLeast" w:val="1004"/>
        </w:trPr>
        <w:tc>
          <w:tcPr>
            <w:tcW w:type="dxa" w:w="4253"/>
            <w:shd w:fill="auto" w:val="clear"/>
          </w:tcPr>
          <w:p w14:paraId="15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Стоянова Ольга Васильевна</w:t>
            </w:r>
          </w:p>
          <w:p w14:paraId="16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</w:p>
        </w:tc>
        <w:tc>
          <w:tcPr>
            <w:tcW w:type="dxa" w:w="5529"/>
            <w:shd w:fill="auto" w:val="clear"/>
          </w:tcPr>
          <w:p w14:paraId="17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начальник финансового управления администрации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8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Реванченко</w:t>
            </w:r>
            <w:r>
              <w:rPr>
                <w:sz w:val="27"/>
              </w:rPr>
              <w:t xml:space="preserve"> Андрей Александрович  </w:t>
            </w:r>
          </w:p>
        </w:tc>
        <w:tc>
          <w:tcPr>
            <w:tcW w:type="dxa" w:w="5529"/>
            <w:shd w:fill="auto" w:val="clear"/>
          </w:tcPr>
          <w:p w14:paraId="19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A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Исапова</w:t>
            </w:r>
            <w:r>
              <w:rPr>
                <w:sz w:val="27"/>
              </w:rPr>
              <w:t xml:space="preserve"> Светлана Александровна</w:t>
            </w:r>
          </w:p>
        </w:tc>
        <w:tc>
          <w:tcPr>
            <w:tcW w:type="dxa" w:w="5529"/>
            <w:shd w:fill="auto" w:val="clear"/>
          </w:tcPr>
          <w:p w14:paraId="1B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Председатель </w:t>
            </w:r>
            <w:r>
              <w:rPr>
                <w:sz w:val="27"/>
              </w:rPr>
              <w:t>Совета народных депутатов Крапивинского муниципального округа</w:t>
            </w:r>
          </w:p>
        </w:tc>
      </w:tr>
      <w:tr>
        <w:trPr>
          <w:trHeight w:hRule="atLeast" w:val="231"/>
        </w:trPr>
        <w:tc>
          <w:tcPr>
            <w:tcW w:type="dxa" w:w="4253"/>
            <w:shd w:fill="auto" w:val="clear"/>
          </w:tcPr>
          <w:p w14:paraId="1C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Тузовская Ирина Иосифовна</w:t>
            </w:r>
          </w:p>
        </w:tc>
        <w:tc>
          <w:tcPr>
            <w:tcW w:type="dxa" w:w="5529"/>
            <w:shd w:fill="auto" w:val="clear"/>
          </w:tcPr>
          <w:p w14:paraId="1D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</w:t>
            </w:r>
            <w:r>
              <w:rPr>
                <w:sz w:val="27"/>
              </w:rPr>
              <w:t>начальник управления социальной защиты населения администрации Крапивинского муниципального округа</w:t>
            </w:r>
            <w:r>
              <w:rPr>
                <w:sz w:val="27"/>
              </w:rPr>
              <w:t xml:space="preserve"> 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1E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Гизатулина</w:t>
            </w:r>
            <w:r>
              <w:rPr>
                <w:sz w:val="27"/>
              </w:rPr>
              <w:t xml:space="preserve"> Юлия Ивановна                       </w:t>
            </w:r>
          </w:p>
        </w:tc>
        <w:tc>
          <w:tcPr>
            <w:tcW w:type="dxa" w:w="5529"/>
            <w:shd w:fill="auto" w:val="clear"/>
          </w:tcPr>
          <w:p w14:paraId="1F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начальник управления культуры, молодежной политики, спорта и туризма </w:t>
            </w:r>
            <w:r>
              <w:rPr>
                <w:sz w:val="27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0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Заворин</w:t>
            </w:r>
            <w:r>
              <w:rPr>
                <w:sz w:val="27"/>
              </w:rPr>
              <w:t xml:space="preserve"> Денис Сергеевич </w:t>
            </w:r>
          </w:p>
        </w:tc>
        <w:tc>
          <w:tcPr>
            <w:tcW w:type="dxa" w:w="5529"/>
            <w:shd w:fill="auto" w:val="clear"/>
          </w:tcPr>
          <w:p w14:paraId="21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- начальник управления образования </w:t>
            </w:r>
            <w:r>
              <w:rPr>
                <w:sz w:val="27"/>
              </w:rPr>
              <w:t>администрации Крапивинского муниципального округа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2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Шаталова Варвара Алексеевна</w:t>
            </w:r>
          </w:p>
        </w:tc>
        <w:tc>
          <w:tcPr>
            <w:tcW w:type="dxa" w:w="5529"/>
            <w:shd w:fill="auto" w:val="clear"/>
          </w:tcPr>
          <w:p w14:paraId="23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- главный врач ГБУЗ «Крапивинская районная больница»</w:t>
            </w:r>
          </w:p>
        </w:tc>
      </w:tr>
      <w:tr>
        <w:trPr>
          <w:trHeight w:hRule="atLeast" w:val="614"/>
        </w:trPr>
        <w:tc>
          <w:tcPr>
            <w:tcW w:type="dxa" w:w="4253"/>
            <w:shd w:fill="auto" w:val="clear"/>
          </w:tcPr>
          <w:p w14:paraId="24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Каракозов Александр Анатольевич</w:t>
            </w:r>
          </w:p>
        </w:tc>
        <w:tc>
          <w:tcPr>
            <w:tcW w:type="dxa" w:w="5529"/>
            <w:shd w:fill="auto" w:val="clear"/>
          </w:tcPr>
          <w:p w14:paraId="25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bookmarkStart w:id="1" w:name="_GoBack"/>
            <w:bookmarkEnd w:id="1"/>
            <w:r>
              <w:rPr>
                <w:sz w:val="27"/>
              </w:rPr>
              <w:t>- директор филиала ГПК «ПАТ» пгт. Зеленогорский</w:t>
            </w:r>
          </w:p>
        </w:tc>
      </w:tr>
      <w:tr>
        <w:trPr>
          <w:trHeight w:hRule="atLeast" w:val="938"/>
        </w:trPr>
        <w:tc>
          <w:tcPr>
            <w:tcW w:type="dxa" w:w="4253"/>
            <w:shd w:fill="auto" w:val="clear"/>
          </w:tcPr>
          <w:p w14:paraId="26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>Биккулов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Тахир</w:t>
            </w:r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Хальфутдинович</w:t>
            </w:r>
          </w:p>
        </w:tc>
        <w:tc>
          <w:tcPr>
            <w:tcW w:type="dxa" w:w="5529"/>
            <w:shd w:fill="auto" w:val="clear"/>
          </w:tcPr>
          <w:p w14:paraId="27000000">
            <w:pPr>
              <w:widowControl w:val="0"/>
              <w:tabs>
                <w:tab w:leader="none" w:pos="709" w:val="left"/>
              </w:tabs>
              <w:ind/>
              <w:rPr>
                <w:sz w:val="27"/>
              </w:rPr>
            </w:pPr>
            <w:r>
              <w:rPr>
                <w:sz w:val="27"/>
              </w:rPr>
              <w:t>- директор ГКУ «Центр занятости Крапивинского района» (по согласованию)</w:t>
            </w:r>
          </w:p>
        </w:tc>
      </w:tr>
      <w:tr>
        <w:trPr>
          <w:trHeight w:hRule="atLeast" w:val="622"/>
        </w:trPr>
        <w:tc>
          <w:tcPr>
            <w:tcW w:type="dxa" w:w="4253"/>
            <w:shd w:fill="auto" w:val="clear"/>
          </w:tcPr>
          <w:p w14:paraId="28000000">
            <w:pPr>
              <w:widowControl w:val="0"/>
              <w:tabs>
                <w:tab w:leader="none" w:pos="709" w:val="left"/>
              </w:tabs>
              <w:spacing w:after="120"/>
              <w:ind/>
              <w:rPr>
                <w:sz w:val="27"/>
              </w:rPr>
            </w:pPr>
            <w:r>
              <w:rPr>
                <w:sz w:val="27"/>
              </w:rPr>
              <w:t xml:space="preserve">Лазарева Надежда Юрьевна                   </w:t>
            </w:r>
          </w:p>
        </w:tc>
        <w:tc>
          <w:tcPr>
            <w:tcW w:type="dxa" w:w="5529"/>
            <w:shd w:fill="auto" w:val="clear"/>
          </w:tcPr>
          <w:p w14:paraId="29000000">
            <w:pPr>
              <w:rPr>
                <w:sz w:val="27"/>
              </w:rPr>
            </w:pPr>
            <w:r>
              <w:rPr>
                <w:sz w:val="27"/>
              </w:rPr>
              <w:t xml:space="preserve">- начальник </w:t>
            </w:r>
            <w:r>
              <w:rPr>
                <w:sz w:val="27"/>
              </w:rPr>
              <w:t>м</w:t>
            </w:r>
            <w:r>
              <w:rPr>
                <w:sz w:val="27"/>
              </w:rPr>
              <w:t>униципального казенного учреждения «Территориальное управление администрации Крапивинского муниципального округа»</w:t>
            </w:r>
            <w:r>
              <w:rPr>
                <w:sz w:val="27"/>
              </w:rPr>
              <w:t xml:space="preserve"> (по согласованию)</w:t>
            </w:r>
          </w:p>
        </w:tc>
      </w:tr>
    </w:tbl>
    <w:p w14:paraId="2A000000">
      <w:pPr>
        <w:widowControl w:val="0"/>
        <w:ind w:firstLine="0" w:left="4961" w:right="-283"/>
        <w:jc w:val="center"/>
        <w:rPr>
          <w:sz w:val="28"/>
        </w:rPr>
      </w:pPr>
    </w:p>
    <w:sectPr>
      <w:headerReference r:id="rId1" w:type="default"/>
      <w:pgSz w:h="16838" w:orient="portrait" w:w="11906"/>
      <w:pgMar w:bottom="851" w:footer="709" w:gutter="0" w:header="709" w:left="1985" w:right="851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toc 6"/>
    <w:next w:val="Style_4"/>
    <w:link w:val="Style_9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4"/>
    <w:link w:val="Style_11_ch"/>
    <w:pPr>
      <w:widowControl w:val="0"/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4_ch"/>
    <w:link w:val="Style_11"/>
  </w:style>
  <w:style w:styleId="Style_12" w:type="paragraph">
    <w:name w:val="End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2" w:type="paragraph">
    <w:name w:val="ConsPlusTitle"/>
    <w:link w:val="Style_2_ch"/>
    <w:pPr>
      <w:widowControl w:val="0"/>
      <w:ind/>
    </w:pPr>
    <w:rPr>
      <w:rFonts w:ascii="Arial" w:hAnsi="Arial"/>
      <w:b w:val="1"/>
      <w:sz w:val="24"/>
    </w:rPr>
  </w:style>
  <w:style w:styleId="Style_2_ch" w:type="character">
    <w:name w:val="ConsPlusTitle"/>
    <w:link w:val="Style_2"/>
    <w:rPr>
      <w:rFonts w:ascii="Arial" w:hAnsi="Arial"/>
      <w:b w:val="1"/>
      <w:sz w:val="24"/>
    </w:rPr>
  </w:style>
  <w:style w:styleId="Style_14" w:type="paragraph">
    <w:name w:val="Обычный1"/>
    <w:link w:val="Style_14_ch"/>
    <w:rPr>
      <w:sz w:val="24"/>
    </w:rPr>
  </w:style>
  <w:style w:styleId="Style_14_ch" w:type="character">
    <w:name w:val="Обычный1"/>
    <w:link w:val="Style_14"/>
    <w:rPr>
      <w:sz w:val="24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next w:val="Style_4"/>
    <w:link w:val="Style_16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"/>
    <w:link w:val="Style_17_ch"/>
    <w:rPr>
      <w:sz w:val="24"/>
    </w:rPr>
  </w:style>
  <w:style w:styleId="Style_17_ch" w:type="character">
    <w:name w:val="Default"/>
    <w:link w:val="Style_17"/>
    <w:rPr>
      <w:sz w:val="24"/>
    </w:rPr>
  </w:style>
  <w:style w:styleId="Style_18" w:type="paragraph">
    <w:name w:val="Основной текст1"/>
    <w:basedOn w:val="Style_4"/>
    <w:link w:val="Style_18_ch"/>
    <w:pPr>
      <w:widowControl w:val="0"/>
      <w:ind w:firstLine="400" w:left="0"/>
    </w:pPr>
    <w:rPr>
      <w:sz w:val="28"/>
    </w:rPr>
  </w:style>
  <w:style w:styleId="Style_18_ch" w:type="character">
    <w:name w:val="Основной текст1"/>
    <w:basedOn w:val="Style_4_ch"/>
    <w:link w:val="Style_18"/>
    <w:rPr>
      <w:sz w:val="28"/>
    </w:rPr>
  </w:style>
  <w:style w:styleId="Style_19" w:type="paragraph">
    <w:name w:val="heading 5"/>
    <w:basedOn w:val="Style_4"/>
    <w:next w:val="Style_4"/>
    <w:link w:val="Style_19_ch"/>
    <w:uiPriority w:val="9"/>
    <w:qFormat/>
    <w:pPr>
      <w:keepNext w:val="1"/>
      <w:widowControl w:val="0"/>
      <w:spacing w:before="120"/>
      <w:ind/>
      <w:jc w:val="center"/>
      <w:outlineLvl w:val="4"/>
    </w:pPr>
    <w:rPr>
      <w:b w:val="1"/>
      <w:sz w:val="28"/>
    </w:rPr>
  </w:style>
  <w:style w:styleId="Style_19_ch" w:type="character">
    <w:name w:val="heading 5"/>
    <w:basedOn w:val="Style_4_ch"/>
    <w:link w:val="Style_19"/>
    <w:rPr>
      <w:b w:val="1"/>
      <w:sz w:val="28"/>
    </w:rPr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20_ch" w:type="character">
    <w:name w:val="heading 1"/>
    <w:basedOn w:val="Style_4_ch"/>
    <w:link w:val="Style_20"/>
    <w:rPr>
      <w:rFonts w:asciiTheme="majorAscii" w:hAnsiTheme="majorHAnsi"/>
      <w:b w:val="1"/>
      <w:color w:themeColor="accent1" w:themeShade="BF" w:val="376092"/>
      <w:sz w:val="28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1" w:type="paragraph">
    <w:name w:val="header"/>
    <w:basedOn w:val="Style_4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Normal (Web)"/>
    <w:basedOn w:val="Style_4"/>
    <w:link w:val="Style_25_ch"/>
    <w:pPr>
      <w:widowControl w:val="0"/>
      <w:spacing w:afterAutospacing="on" w:beforeAutospacing="on"/>
      <w:ind/>
    </w:pPr>
  </w:style>
  <w:style w:styleId="Style_25_ch" w:type="character">
    <w:name w:val="Normal (Web)"/>
    <w:basedOn w:val="Style_4_ch"/>
    <w:link w:val="Style_25"/>
  </w:style>
  <w:style w:styleId="Style_26" w:type="paragraph">
    <w:name w:val="Header and Footer"/>
    <w:link w:val="Style_26_ch"/>
    <w:pPr>
      <w:widowControl w:val="0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4"/>
    <w:link w:val="Style_27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Строгий1"/>
    <w:basedOn w:val="Style_15"/>
    <w:link w:val="Style_28_ch"/>
    <w:rPr>
      <w:b w:val="1"/>
    </w:rPr>
  </w:style>
  <w:style w:styleId="Style_28_ch" w:type="character">
    <w:name w:val="Строгий1"/>
    <w:basedOn w:val="Style_15_ch"/>
    <w:link w:val="Style_28"/>
    <w:rPr>
      <w:b w:val="1"/>
    </w:rPr>
  </w:style>
  <w:style w:styleId="Style_29" w:type="paragraph">
    <w:name w:val="toc 8"/>
    <w:next w:val="Style_4"/>
    <w:link w:val="Style_29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4"/>
    <w:link w:val="Style_30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Гиперссылка1"/>
    <w:basedOn w:val="Style_15"/>
    <w:link w:val="Style_31_ch"/>
    <w:rPr>
      <w:color w:val="0000FF"/>
      <w:u w:val="single"/>
    </w:rPr>
  </w:style>
  <w:style w:styleId="Style_31_ch" w:type="character">
    <w:name w:val="Гиперссылка1"/>
    <w:basedOn w:val="Style_15_ch"/>
    <w:link w:val="Style_31"/>
    <w:rPr>
      <w:color w:val="0000FF"/>
      <w:u w:val="single"/>
    </w:rPr>
  </w:style>
  <w:style w:styleId="Style_32" w:type="paragraph">
    <w:name w:val="Subtitle"/>
    <w:next w:val="Style_4"/>
    <w:link w:val="Style_32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4"/>
    <w:link w:val="Style_3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basedOn w:val="Style_4"/>
    <w:next w:val="Style_4"/>
    <w:link w:val="Style_34_ch"/>
    <w:uiPriority w:val="9"/>
    <w:qFormat/>
    <w:pPr>
      <w:keepNext w:val="1"/>
      <w:widowControl w:val="0"/>
      <w:spacing w:after="60" w:before="240"/>
      <w:ind/>
      <w:outlineLvl w:val="3"/>
    </w:pPr>
    <w:rPr>
      <w:b w:val="1"/>
      <w:sz w:val="28"/>
    </w:rPr>
  </w:style>
  <w:style w:styleId="Style_34_ch" w:type="character">
    <w:name w:val="heading 4"/>
    <w:basedOn w:val="Style_4_ch"/>
    <w:link w:val="Style_34"/>
    <w:rPr>
      <w:b w:val="1"/>
      <w:sz w:val="28"/>
    </w:rPr>
  </w:style>
  <w:style w:styleId="Style_35" w:type="paragraph">
    <w:name w:val="heading 2"/>
    <w:next w:val="Style_4"/>
    <w:link w:val="Style_35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2025-03-07T03:29:33Z</dcterms:created>
  <dcterms:modified xsi:type="dcterms:W3CDTF">2025-03-07T06:52:41Z</dcterms:modified>
</cp:coreProperties>
</file>