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Утвержден:</w:t>
      </w:r>
    </w:p>
    <w:p w14:paraId="02000000">
      <w:pPr>
        <w:widowControl w:val="1"/>
        <w:ind/>
        <w:jc w:val="right"/>
        <w:rPr>
          <w:sz w:val="28"/>
        </w:rPr>
      </w:pPr>
      <w:r>
        <w:rPr>
          <w:sz w:val="28"/>
        </w:rPr>
        <w:t>Постановлением  администрации</w:t>
      </w:r>
    </w:p>
    <w:p w14:paraId="03000000">
      <w:pPr>
        <w:widowControl w:val="1"/>
        <w:ind/>
        <w:jc w:val="right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4000000">
      <w:pPr>
        <w:widowControl w:val="1"/>
        <w:ind/>
        <w:jc w:val="right"/>
        <w:rPr>
          <w:b w:val="1"/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30.12</w:t>
      </w:r>
      <w:r>
        <w:rPr>
          <w:sz w:val="28"/>
        </w:rPr>
        <w:t xml:space="preserve">.2025 г. № </w:t>
      </w:r>
      <w:r>
        <w:rPr>
          <w:sz w:val="28"/>
        </w:rPr>
        <w:t>1468</w:t>
      </w:r>
    </w:p>
    <w:p w14:paraId="05000000">
      <w:pPr>
        <w:rPr>
          <w:b w:val="1"/>
          <w:sz w:val="28"/>
        </w:rPr>
      </w:pP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Административный регламент</w:t>
      </w:r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предоставления муниципальной услуги</w:t>
      </w:r>
    </w:p>
    <w:p w14:paraId="0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«Выдача копий архивных документов, подтверждающих право владения землей»</w:t>
      </w:r>
    </w:p>
    <w:p w14:paraId="09000000">
      <w:pPr>
        <w:widowControl w:val="1"/>
        <w:ind/>
        <w:jc w:val="center"/>
        <w:rPr>
          <w:b w:val="1"/>
          <w:sz w:val="28"/>
        </w:rPr>
      </w:pPr>
    </w:p>
    <w:p w14:paraId="0A000000">
      <w:pPr>
        <w:widowControl w:val="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0B000000">
      <w:pPr>
        <w:widowControl w:val="1"/>
        <w:ind w:left="360" w:right="0"/>
        <w:rPr>
          <w:b w:val="1"/>
          <w:sz w:val="28"/>
        </w:rPr>
      </w:pPr>
    </w:p>
    <w:p w14:paraId="0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1. Настоящий Административный регламент устанавливает порядок и стандарт предоставления муниципальной услуги «Выдача копий архивных документов, подтверждающих право владения землей» (далее - Услуга).</w:t>
      </w:r>
    </w:p>
    <w:p w14:paraId="0D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2. Услуга предоставляется юридическому лицу - правообладателю земельного участка, физическому лицу - правообладателю земельного участка, законному представителю (далее - заявители).</w:t>
      </w:r>
    </w:p>
    <w:p w14:paraId="0E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3. Услуга должна быть предоставлена заявителю в соответствии с вариантом предоставления Услуги (далее - вариант).</w:t>
      </w:r>
    </w:p>
    <w:p w14:paraId="0F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4. Вариант определяется в соответствии с таблицей 2 приложения № 3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10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5. Признаки заявителя определяются в результате анкетирования, проводимого органом, предоставляющим услугу (далее - профилирование), осуществляемого в соответствии с настоящим Административным регламентом.</w:t>
      </w:r>
    </w:p>
    <w:p w14:paraId="11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t xml:space="preserve"> </w:t>
      </w:r>
      <w:r>
        <w:rPr>
          <w:sz w:val="28"/>
        </w:rPr>
        <w:t>(далее - Единый портал).</w:t>
      </w:r>
    </w:p>
    <w:p w14:paraId="12000000">
      <w:pPr>
        <w:widowControl w:val="1"/>
        <w:ind w:firstLine="850" w:right="0"/>
        <w:jc w:val="both"/>
        <w:rPr>
          <w:sz w:val="28"/>
        </w:rPr>
      </w:pP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 Стандарт предоставления Услуги</w:t>
      </w:r>
    </w:p>
    <w:p w14:paraId="14000000">
      <w:pPr>
        <w:widowControl w:val="1"/>
        <w:ind/>
        <w:jc w:val="center"/>
        <w:rPr>
          <w:b w:val="1"/>
          <w:sz w:val="28"/>
        </w:rPr>
      </w:pPr>
    </w:p>
    <w:p w14:paraId="1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Наименование Услуги</w:t>
      </w:r>
    </w:p>
    <w:p w14:paraId="16000000">
      <w:pPr>
        <w:widowControl w:val="1"/>
        <w:ind/>
        <w:jc w:val="center"/>
        <w:rPr>
          <w:b w:val="1"/>
          <w:sz w:val="28"/>
        </w:rPr>
      </w:pPr>
    </w:p>
    <w:p w14:paraId="17000000">
      <w:pPr>
        <w:widowControl w:val="1"/>
        <w:ind w:firstLine="850" w:right="0"/>
        <w:jc w:val="both"/>
        <w:rPr>
          <w:b w:val="1"/>
          <w:sz w:val="28"/>
        </w:rPr>
      </w:pPr>
      <w:r>
        <w:rPr>
          <w:sz w:val="28"/>
        </w:rPr>
        <w:t>7. Выдача копий архивных документов, подтверждающих право владения землей.</w:t>
      </w:r>
    </w:p>
    <w:p w14:paraId="18000000">
      <w:pPr>
        <w:widowControl w:val="1"/>
        <w:ind/>
        <w:jc w:val="both"/>
        <w:rPr>
          <w:b w:val="1"/>
          <w:sz w:val="28"/>
        </w:rPr>
      </w:pPr>
    </w:p>
    <w:p w14:paraId="19000000">
      <w:pPr>
        <w:widowControl w:val="1"/>
        <w:ind/>
        <w:jc w:val="both"/>
        <w:rPr>
          <w:b w:val="1"/>
          <w:sz w:val="28"/>
        </w:rPr>
      </w:pPr>
    </w:p>
    <w:p w14:paraId="1A000000">
      <w:pPr>
        <w:widowControl w:val="1"/>
        <w:ind/>
        <w:jc w:val="both"/>
        <w:rPr>
          <w:b w:val="1"/>
          <w:sz w:val="28"/>
        </w:rPr>
      </w:pPr>
    </w:p>
    <w:p w14:paraId="1B000000">
      <w:pPr>
        <w:widowControl w:val="1"/>
        <w:ind/>
        <w:jc w:val="both"/>
        <w:rPr>
          <w:b w:val="1"/>
          <w:sz w:val="28"/>
        </w:rPr>
      </w:pPr>
    </w:p>
    <w:p w14:paraId="1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Наименование органа предоставляющего Услугу</w:t>
      </w:r>
    </w:p>
    <w:p w14:paraId="1D000000">
      <w:pPr>
        <w:widowControl w:val="1"/>
        <w:ind/>
        <w:jc w:val="both"/>
        <w:rPr>
          <w:b w:val="1"/>
          <w:sz w:val="28"/>
        </w:rPr>
      </w:pPr>
    </w:p>
    <w:p w14:paraId="1E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8. Услуга предоставляется Комитетом по управлению муниципальным имуществом администрации Крапивинского муниципального округа (далее – Уполномоченный орган).</w:t>
      </w:r>
    </w:p>
    <w:p w14:paraId="1F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Результат предоставления Услуги</w:t>
      </w:r>
    </w:p>
    <w:p w14:paraId="22000000">
      <w:pPr>
        <w:widowControl w:val="1"/>
        <w:ind/>
        <w:jc w:val="center"/>
        <w:rPr>
          <w:b w:val="1"/>
          <w:sz w:val="28"/>
        </w:rPr>
      </w:pPr>
    </w:p>
    <w:p w14:paraId="2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10. Результатом предоставления Услуги являются: </w:t>
      </w:r>
    </w:p>
    <w:p w14:paraId="24000000">
      <w:pPr>
        <w:widowControl w:val="1"/>
        <w:ind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выдача архивной копии документа (документ на бумажном носителе или в форме или в форме электронного документа);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б) информационное письмо об отсутствии запрашиваемых сведений (документ на бумажном носителе или в форме электронного документа);</w:t>
      </w: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7000000">
      <w:pPr>
        <w:widowControl w:val="1"/>
        <w:ind/>
        <w:jc w:val="both"/>
        <w:rPr>
          <w:sz w:val="28"/>
        </w:rPr>
      </w:pPr>
      <w:r>
        <w:rPr>
          <w:sz w:val="28"/>
        </w:rPr>
        <w:t>11. Результат предоставления Услуги может быть получен в уполномоченном органе, почтовым отправлением, посредством электронной почты, в государственном автономном учреждении «Многофункциональный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14:paraId="28000000">
      <w:pPr>
        <w:widowControl w:val="1"/>
        <w:ind/>
        <w:jc w:val="both"/>
        <w:rPr>
          <w:sz w:val="28"/>
        </w:rPr>
      </w:pPr>
    </w:p>
    <w:p w14:paraId="2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Срок предоставления Услуги</w:t>
      </w:r>
    </w:p>
    <w:p w14:paraId="2A000000">
      <w:pPr>
        <w:widowControl w:val="1"/>
        <w:ind/>
        <w:jc w:val="both"/>
        <w:rPr>
          <w:b w:val="1"/>
          <w:sz w:val="28"/>
        </w:rPr>
      </w:pPr>
    </w:p>
    <w:p w14:paraId="2B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12.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 для предоставления Услуги, составляет: </w:t>
      </w:r>
    </w:p>
    <w:p w14:paraId="2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а) 20 рабочих дней независимо от категории (признаков) заявителя – при обращении заявителя в уполномоченном органе;</w:t>
      </w:r>
    </w:p>
    <w:p w14:paraId="2D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14:paraId="2E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в) 20 рабочих дней независимо от категории (признаков) заявителя - при обращении заявителя посредством Единого портала (при наличии технических возможностей).</w:t>
      </w:r>
    </w:p>
    <w:p w14:paraId="2F000000">
      <w:pPr>
        <w:widowControl w:val="1"/>
        <w:ind w:firstLine="850" w:right="0"/>
        <w:jc w:val="both"/>
        <w:rPr>
          <w:sz w:val="28"/>
        </w:rPr>
      </w:pPr>
    </w:p>
    <w:p w14:paraId="30000000">
      <w:pPr>
        <w:widowControl w:val="1"/>
        <w:ind w:firstLine="850" w:right="0"/>
        <w:jc w:val="both"/>
        <w:rPr>
          <w:sz w:val="28"/>
        </w:rPr>
      </w:pPr>
    </w:p>
    <w:p w14:paraId="31000000">
      <w:pPr>
        <w:widowControl w:val="1"/>
        <w:ind w:firstLine="850" w:right="0"/>
        <w:jc w:val="both"/>
        <w:rPr>
          <w:sz w:val="28"/>
        </w:rPr>
      </w:pPr>
    </w:p>
    <w:p w14:paraId="32000000">
      <w:pPr>
        <w:widowControl w:val="1"/>
        <w:ind w:firstLine="850" w:right="0"/>
        <w:jc w:val="both"/>
        <w:rPr>
          <w:sz w:val="28"/>
        </w:rPr>
      </w:pPr>
    </w:p>
    <w:p w14:paraId="33000000">
      <w:pPr>
        <w:widowControl w:val="1"/>
        <w:ind w:firstLine="850" w:right="0"/>
        <w:jc w:val="both"/>
        <w:rPr>
          <w:sz w:val="28"/>
        </w:rPr>
      </w:pPr>
    </w:p>
    <w:p w14:paraId="3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Размер платы, взимаемой с заявителя </w:t>
      </w:r>
    </w:p>
    <w:p w14:paraId="3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при предоставлении Услуги и способы ее взимания</w:t>
      </w:r>
    </w:p>
    <w:p w14:paraId="36000000">
      <w:pPr>
        <w:widowControl w:val="1"/>
        <w:ind/>
        <w:jc w:val="center"/>
        <w:rPr>
          <w:b w:val="1"/>
          <w:sz w:val="28"/>
        </w:rPr>
      </w:pPr>
    </w:p>
    <w:p w14:paraId="37000000">
      <w:pPr>
        <w:widowControl w:val="1"/>
        <w:ind w:firstLine="850" w:right="0"/>
        <w:jc w:val="both"/>
        <w:rPr>
          <w:b w:val="1"/>
          <w:sz w:val="28"/>
        </w:rPr>
      </w:pPr>
      <w:r>
        <w:rPr>
          <w:sz w:val="28"/>
        </w:rPr>
        <w:t>13. Взимание платы за предоставление Услуги законодательством Российской Федерации не предусмотрено.</w:t>
      </w:r>
    </w:p>
    <w:p w14:paraId="38000000">
      <w:pPr>
        <w:widowControl w:val="1"/>
        <w:ind/>
        <w:jc w:val="both"/>
        <w:rPr>
          <w:b w:val="1"/>
          <w:sz w:val="28"/>
        </w:rPr>
      </w:pPr>
    </w:p>
    <w:p w14:paraId="3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Максимальный срок ожидания в очереди при подаче</w:t>
      </w:r>
    </w:p>
    <w:p w14:paraId="3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заявителем запроса о предоставлении Услуги и при получении результата предоставления Услуги</w:t>
      </w:r>
    </w:p>
    <w:p w14:paraId="3B000000">
      <w:pPr>
        <w:widowControl w:val="1"/>
        <w:ind/>
        <w:jc w:val="center"/>
        <w:rPr>
          <w:b w:val="1"/>
          <w:sz w:val="28"/>
        </w:rPr>
      </w:pPr>
    </w:p>
    <w:p w14:paraId="3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14. Максимальный срок ожидания в очереди при подаче заявления о предоставлении Услуги и получении результата составляет не более 15 минут.</w:t>
      </w:r>
    </w:p>
    <w:p w14:paraId="3D000000">
      <w:pPr>
        <w:widowControl w:val="1"/>
        <w:ind/>
        <w:jc w:val="both"/>
        <w:rPr>
          <w:sz w:val="28"/>
        </w:rPr>
      </w:pPr>
    </w:p>
    <w:p w14:paraId="3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Срок регистрации запроса заявителя о предоставлении Услуги</w:t>
      </w:r>
    </w:p>
    <w:p w14:paraId="3F000000">
      <w:pPr>
        <w:widowControl w:val="1"/>
        <w:ind/>
        <w:jc w:val="center"/>
        <w:rPr>
          <w:b w:val="1"/>
          <w:sz w:val="28"/>
        </w:rPr>
      </w:pPr>
    </w:p>
    <w:p w14:paraId="40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41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а) в уполномоченном органе – 2 рабочих дня;</w:t>
      </w:r>
    </w:p>
    <w:p w14:paraId="42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б) посредством почтовой связи – 2 рабочих дня;</w:t>
      </w:r>
    </w:p>
    <w:p w14:paraId="43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в) посредством электронной почты – 2 рабочих дня;</w:t>
      </w:r>
    </w:p>
    <w:p w14:paraId="44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г) посредством Единого портала (при наличии технической возможности) – 1 рабочий день;</w:t>
      </w:r>
    </w:p>
    <w:p w14:paraId="45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д) через МФЦ (в случае заключения соглашения о взаимодействии) – 2 рабочих дня.</w:t>
      </w:r>
    </w:p>
    <w:p w14:paraId="46000000">
      <w:pPr>
        <w:widowControl w:val="1"/>
        <w:ind/>
        <w:jc w:val="both"/>
        <w:rPr>
          <w:sz w:val="28"/>
        </w:rPr>
      </w:pPr>
    </w:p>
    <w:p w14:paraId="4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Требования к помещениям, в которых предоставляется Услуга</w:t>
      </w:r>
    </w:p>
    <w:p w14:paraId="48000000">
      <w:pPr>
        <w:widowControl w:val="1"/>
        <w:ind/>
        <w:jc w:val="both"/>
        <w:rPr>
          <w:b w:val="1"/>
          <w:sz w:val="28"/>
        </w:rPr>
      </w:pPr>
    </w:p>
    <w:p w14:paraId="49000000">
      <w:pPr>
        <w:widowControl w:val="1"/>
        <w:ind w:firstLine="850" w:right="0"/>
        <w:jc w:val="both"/>
        <w:rPr>
          <w:b w:val="1"/>
          <w:color w:val="0070C0"/>
          <w:sz w:val="28"/>
        </w:rPr>
      </w:pPr>
      <w:r>
        <w:rPr>
          <w:sz w:val="28"/>
        </w:rPr>
        <w:t xml:space="preserve">16. Информация о порядке предоставления Услуги размещается на официальном сайте администрации Крапивинского муниципального округа </w:t>
      </w:r>
      <w:r>
        <w:rPr>
          <w:color w:val="000000"/>
          <w:sz w:val="28"/>
          <w:u w:val="none"/>
        </w:rPr>
        <w:t>(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"https://www.krapivino.ru/"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https://www.krapivino.ru/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color w:val="000000"/>
          <w:sz w:val="28"/>
          <w:u w:val="none"/>
        </w:rPr>
        <w:t>).</w:t>
      </w:r>
    </w:p>
    <w:p w14:paraId="4A000000">
      <w:pPr>
        <w:widowControl w:val="1"/>
        <w:ind/>
        <w:jc w:val="center"/>
        <w:rPr>
          <w:b w:val="1"/>
          <w:color w:val="0070C0"/>
          <w:sz w:val="28"/>
        </w:rPr>
      </w:pPr>
    </w:p>
    <w:p w14:paraId="4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Показатели доступности и качества Услуги</w:t>
      </w:r>
    </w:p>
    <w:p w14:paraId="4C000000">
      <w:pPr>
        <w:widowControl w:val="1"/>
        <w:ind/>
        <w:jc w:val="both"/>
        <w:rPr>
          <w:b w:val="1"/>
          <w:sz w:val="28"/>
        </w:rPr>
      </w:pPr>
    </w:p>
    <w:p w14:paraId="4D000000">
      <w:pPr>
        <w:widowControl w:val="1"/>
        <w:ind w:firstLine="794" w:right="0"/>
        <w:jc w:val="both"/>
        <w:rPr>
          <w:b w:val="1"/>
          <w:sz w:val="28"/>
        </w:rPr>
      </w:pPr>
      <w:r>
        <w:rPr>
          <w:sz w:val="28"/>
        </w:rPr>
        <w:t>17. Показатели доступности и качества Услуги размещены на официальном сайте администрации Крапивинского муниципального округа (https://www.krapivino.ru/).</w:t>
      </w:r>
    </w:p>
    <w:p w14:paraId="4E000000">
      <w:pPr>
        <w:widowControl w:val="1"/>
        <w:ind/>
        <w:jc w:val="center"/>
        <w:rPr>
          <w:b w:val="1"/>
          <w:sz w:val="28"/>
        </w:rPr>
      </w:pPr>
    </w:p>
    <w:p w14:paraId="4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Иные требования к предоставлению Услуги</w:t>
      </w:r>
    </w:p>
    <w:p w14:paraId="50000000">
      <w:pPr>
        <w:widowControl w:val="1"/>
        <w:ind/>
        <w:jc w:val="both"/>
        <w:rPr>
          <w:b w:val="1"/>
          <w:sz w:val="28"/>
        </w:rPr>
      </w:pPr>
    </w:p>
    <w:p w14:paraId="51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19. Информационные системы, используемые для предоставления Услуги отсутствуют. </w:t>
      </w:r>
    </w:p>
    <w:p w14:paraId="53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20. Предоставление Услуги в МФЦ осуществляется при наличии соглашения уполномоченного органа о взаимодействии с таким МФЦ. </w:t>
      </w:r>
    </w:p>
    <w:p w14:paraId="54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21.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предоставляются законному представителю несовершеннолетнего, не являющемуся заявителем.</w:t>
      </w:r>
    </w:p>
    <w:p w14:paraId="55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22. Предоставление </w:t>
      </w:r>
      <w:r>
        <w:rPr>
          <w:b w:val="0"/>
          <w:sz w:val="28"/>
        </w:rPr>
        <w:t>результатов предоставления Услуги в отношении несовершеннолетнего, оформленных в форме документа на бумажном носителе как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так и в случае отсутствия такого желания, законному представителю несовершеннолетнего, не являющемуся заявителем, не предусмотрено.</w:t>
      </w:r>
    </w:p>
    <w:p w14:paraId="56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23. В случае, если заявление о предоставлении муниципальной услуги подано в МФЦ, решение об отказе в приеме заявления и документов, необходимых для предоставления Услуги по основаниям, предусмотренным </w:t>
      </w:r>
      <w:r>
        <w:rPr>
          <w:color w:val="000000"/>
          <w:sz w:val="28"/>
        </w:rPr>
        <w:t>пунктом 28 настоящего Административного</w:t>
      </w:r>
      <w:r>
        <w:rPr>
          <w:color w:val="C00000"/>
          <w:sz w:val="28"/>
        </w:rPr>
        <w:t xml:space="preserve"> </w:t>
      </w:r>
      <w:r>
        <w:rPr>
          <w:color w:val="000000"/>
          <w:sz w:val="28"/>
        </w:rPr>
        <w:t>регламента</w:t>
      </w:r>
      <w:r>
        <w:rPr>
          <w:sz w:val="28"/>
        </w:rPr>
        <w:t xml:space="preserve"> и заключенным соглашением о взаимодействии, принимает уполномоченный орган. </w:t>
      </w:r>
    </w:p>
    <w:p w14:paraId="57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24.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заверенных и направленных в МФЦ по результатам предоставления Услуги, уполномоченным органом.</w:t>
      </w:r>
    </w:p>
    <w:p w14:paraId="58000000">
      <w:pPr>
        <w:widowControl w:val="1"/>
        <w:ind/>
        <w:jc w:val="both"/>
        <w:rPr>
          <w:sz w:val="28"/>
        </w:rPr>
      </w:pPr>
    </w:p>
    <w:p w14:paraId="5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Исчерпывающий перечень документов,</w:t>
      </w:r>
    </w:p>
    <w:p w14:paraId="5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необходимых для предоставления Услуги</w:t>
      </w:r>
    </w:p>
    <w:p w14:paraId="5B000000">
      <w:pPr>
        <w:widowControl w:val="1"/>
        <w:ind/>
        <w:jc w:val="center"/>
        <w:rPr>
          <w:b w:val="1"/>
          <w:sz w:val="28"/>
        </w:rPr>
      </w:pPr>
    </w:p>
    <w:p w14:paraId="5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25. В </w:t>
      </w:r>
      <w:r>
        <w:rPr>
          <w:color w:val="000000"/>
          <w:sz w:val="28"/>
        </w:rPr>
        <w:t xml:space="preserve">Приложении № 5 </w:t>
      </w:r>
      <w:r>
        <w:rPr>
          <w:sz w:val="28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5D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5E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14:paraId="5F000000">
      <w:pPr>
        <w:widowControl w:val="1"/>
        <w:ind w:firstLine="850" w:right="0"/>
        <w:jc w:val="both"/>
        <w:rPr>
          <w:color w:val="000000"/>
          <w:sz w:val="28"/>
        </w:rPr>
      </w:pPr>
      <w:r>
        <w:rPr>
          <w:sz w:val="28"/>
        </w:rPr>
        <w:t xml:space="preserve">26. Форма заявления о предоставлении Услуги приведена </w:t>
      </w:r>
      <w:r>
        <w:rPr>
          <w:color w:val="000000"/>
          <w:sz w:val="28"/>
        </w:rPr>
        <w:t>в Приложении № 2</w:t>
      </w:r>
      <w:r>
        <w:rPr>
          <w:sz w:val="28"/>
        </w:rPr>
        <w:t xml:space="preserve"> к настоящему Административному регламенту.</w:t>
      </w:r>
    </w:p>
    <w:p w14:paraId="60000000">
      <w:pPr>
        <w:widowControl w:val="1"/>
        <w:ind w:firstLine="85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27.</w:t>
      </w:r>
      <w:r>
        <w:t xml:space="preserve"> </w:t>
      </w:r>
      <w:r>
        <w:rPr>
          <w:color w:val="000000"/>
          <w:sz w:val="28"/>
        </w:rPr>
        <w:t>Перечень общих признаков заявителей, обращающихся за предоставлением Услуги</w:t>
      </w:r>
      <w:r>
        <w:t xml:space="preserve"> </w:t>
      </w:r>
      <w:r>
        <w:rPr>
          <w:color w:val="000000"/>
          <w:sz w:val="28"/>
        </w:rPr>
        <w:t>приведен в Приложении № 3 к настоящему Административному регламенту.</w:t>
      </w:r>
    </w:p>
    <w:p w14:paraId="61000000">
      <w:pPr>
        <w:widowControl w:val="1"/>
        <w:ind w:firstLine="850" w:right="0"/>
        <w:jc w:val="both"/>
        <w:rPr>
          <w:color w:val="000000"/>
          <w:sz w:val="28"/>
        </w:rPr>
      </w:pPr>
    </w:p>
    <w:p w14:paraId="6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3000000">
      <w:pPr>
        <w:widowControl w:val="1"/>
        <w:ind/>
        <w:jc w:val="both"/>
        <w:rPr>
          <w:b w:val="1"/>
          <w:sz w:val="28"/>
        </w:rPr>
      </w:pPr>
    </w:p>
    <w:p w14:paraId="64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28.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14:paraId="65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14:paraId="66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 w14:paraId="67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в) личность заявителя не установлена; </w:t>
      </w:r>
    </w:p>
    <w:p w14:paraId="68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г) личность представителя заявителя не установлена; </w:t>
      </w:r>
    </w:p>
    <w:p w14:paraId="69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д) не подтверждено право представителя заявителя действовать от имени юридического лица или несовершеннолетнего без доверенности; </w:t>
      </w:r>
    </w:p>
    <w:p w14:paraId="6A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14:paraId="6B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14:paraId="6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29. Основания для приостановления предоставления Услуги законодательством Российской Федерации не предусмотрены. </w:t>
      </w:r>
    </w:p>
    <w:p w14:paraId="6D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30. Основания для отказа в предоставлении Услуги законодательством Российской Федерации не предусмотрены. </w:t>
      </w:r>
    </w:p>
    <w:p w14:paraId="6E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 xml:space="preserve">31.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</w:t>
      </w:r>
      <w:r>
        <w:rPr>
          <w:color w:val="000000"/>
          <w:sz w:val="28"/>
        </w:rPr>
        <w:t>Приложении № 4 к</w:t>
      </w:r>
      <w:r>
        <w:rPr>
          <w:color w:val="C00000"/>
          <w:sz w:val="28"/>
        </w:rPr>
        <w:t xml:space="preserve"> </w:t>
      </w:r>
      <w:r>
        <w:rPr>
          <w:sz w:val="28"/>
        </w:rPr>
        <w:t>настоящему Административному регламенту.</w:t>
      </w:r>
    </w:p>
    <w:p w14:paraId="6F000000">
      <w:pPr>
        <w:widowControl w:val="1"/>
        <w:ind/>
        <w:jc w:val="both"/>
        <w:rPr>
          <w:sz w:val="28"/>
        </w:rPr>
      </w:pPr>
    </w:p>
    <w:p w14:paraId="70000000">
      <w:pPr>
        <w:widowControl w:val="1"/>
        <w:ind/>
        <w:jc w:val="both"/>
        <w:rPr>
          <w:sz w:val="28"/>
        </w:rPr>
      </w:pPr>
    </w:p>
    <w:p w14:paraId="71000000">
      <w:pPr>
        <w:widowControl w:val="1"/>
        <w:ind/>
        <w:jc w:val="both"/>
        <w:rPr>
          <w:sz w:val="28"/>
        </w:rPr>
      </w:pPr>
    </w:p>
    <w:p w14:paraId="7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III. Состав, последовательность и сроки</w:t>
      </w:r>
    </w:p>
    <w:p w14:paraId="7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выполнения административных процедур</w:t>
      </w:r>
    </w:p>
    <w:p w14:paraId="74000000">
      <w:pPr>
        <w:widowControl w:val="1"/>
        <w:ind/>
        <w:jc w:val="both"/>
        <w:rPr>
          <w:b w:val="1"/>
          <w:sz w:val="28"/>
        </w:rPr>
      </w:pPr>
    </w:p>
    <w:p w14:paraId="7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 административных процедур</w:t>
      </w:r>
    </w:p>
    <w:p w14:paraId="76000000">
      <w:pPr>
        <w:widowControl w:val="1"/>
        <w:ind/>
        <w:jc w:val="both"/>
        <w:rPr>
          <w:b w:val="1"/>
          <w:sz w:val="28"/>
        </w:rPr>
      </w:pPr>
    </w:p>
    <w:p w14:paraId="77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32. При предоставлении Услуги осуществляются следующие административные процедуры:</w:t>
      </w:r>
    </w:p>
    <w:p w14:paraId="78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а) профилирование заявителя;</w:t>
      </w:r>
    </w:p>
    <w:p w14:paraId="79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б) прием заявления и документов и (или) информации, необходимых для предоставления Услуги;</w:t>
      </w:r>
    </w:p>
    <w:p w14:paraId="7A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в) принятие решения о предоставлении (об отказе в предоставлении) Услуги;</w:t>
      </w:r>
    </w:p>
    <w:p w14:paraId="7B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г) предоставление результата Услуги.</w:t>
      </w:r>
    </w:p>
    <w:p w14:paraId="7C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33. Предоставление Услуги в упреждающем (проактивном) режиме не осуществляется.</w:t>
      </w:r>
    </w:p>
    <w:p w14:paraId="7D000000">
      <w:pPr>
        <w:widowControl w:val="1"/>
        <w:ind/>
        <w:jc w:val="both"/>
        <w:rPr>
          <w:sz w:val="28"/>
        </w:rPr>
      </w:pPr>
    </w:p>
    <w:p w14:paraId="7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IV. Способы информирования заявителя об изменении статуса рассмотрения заявления</w:t>
      </w:r>
    </w:p>
    <w:p w14:paraId="7F000000">
      <w:pPr>
        <w:widowControl w:val="1"/>
        <w:ind/>
        <w:jc w:val="both"/>
        <w:rPr>
          <w:b w:val="1"/>
          <w:sz w:val="28"/>
        </w:rPr>
      </w:pPr>
    </w:p>
    <w:p w14:paraId="80000000">
      <w:pPr>
        <w:widowControl w:val="1"/>
        <w:ind w:firstLine="850" w:right="0"/>
        <w:jc w:val="both"/>
        <w:rPr>
          <w:sz w:val="28"/>
        </w:rPr>
      </w:pPr>
      <w:r>
        <w:rPr>
          <w:sz w:val="28"/>
        </w:rPr>
        <w:t>34. Информация об изменении статуса рассмотрения заявления направляется заявителю уполномоченным органом посредством почтовой связи, по электронной почте, телефону, посредством Единого портала (при наличии технической возможности).</w:t>
      </w:r>
    </w:p>
    <w:p w14:paraId="81000000">
      <w:pPr>
        <w:widowControl w:val="1"/>
        <w:ind/>
        <w:jc w:val="both"/>
        <w:rPr>
          <w:sz w:val="28"/>
        </w:rPr>
      </w:pPr>
      <w:r>
        <w:rPr>
          <w:sz w:val="28"/>
        </w:rPr>
        <w:t> </w:t>
      </w:r>
    </w:p>
    <w:p w14:paraId="82000000">
      <w:pPr>
        <w:widowControl w:val="1"/>
        <w:ind/>
        <w:jc w:val="both"/>
        <w:rPr>
          <w:sz w:val="28"/>
        </w:rPr>
      </w:pPr>
    </w:p>
    <w:p w14:paraId="83000000">
      <w:pPr>
        <w:widowControl w:val="1"/>
        <w:ind/>
        <w:jc w:val="both"/>
        <w:rPr>
          <w:sz w:val="28"/>
        </w:rPr>
      </w:pPr>
    </w:p>
    <w:p w14:paraId="84000000">
      <w:pPr>
        <w:widowControl w:val="1"/>
        <w:ind/>
        <w:jc w:val="both"/>
        <w:rPr>
          <w:sz w:val="28"/>
        </w:rPr>
      </w:pPr>
    </w:p>
    <w:p w14:paraId="85000000">
      <w:pPr>
        <w:widowControl w:val="1"/>
        <w:ind/>
        <w:jc w:val="both"/>
        <w:rPr>
          <w:sz w:val="28"/>
        </w:rPr>
      </w:pPr>
    </w:p>
    <w:p w14:paraId="86000000">
      <w:pPr>
        <w:widowControl w:val="1"/>
        <w:ind/>
        <w:jc w:val="both"/>
        <w:rPr>
          <w:sz w:val="28"/>
        </w:rPr>
      </w:pPr>
    </w:p>
    <w:p w14:paraId="87000000">
      <w:pPr>
        <w:widowControl w:val="1"/>
        <w:ind/>
        <w:jc w:val="both"/>
        <w:rPr>
          <w:sz w:val="28"/>
        </w:rPr>
      </w:pPr>
    </w:p>
    <w:p w14:paraId="88000000">
      <w:pPr>
        <w:widowControl w:val="1"/>
        <w:ind/>
        <w:jc w:val="both"/>
        <w:rPr>
          <w:sz w:val="28"/>
        </w:rPr>
      </w:pPr>
    </w:p>
    <w:p w14:paraId="89000000">
      <w:pPr>
        <w:widowControl w:val="1"/>
        <w:ind/>
        <w:jc w:val="both"/>
        <w:rPr>
          <w:sz w:val="28"/>
        </w:rPr>
      </w:pPr>
    </w:p>
    <w:p w14:paraId="8A000000">
      <w:pPr>
        <w:widowControl w:val="1"/>
        <w:ind/>
        <w:jc w:val="both"/>
        <w:rPr>
          <w:sz w:val="28"/>
        </w:rPr>
      </w:pPr>
    </w:p>
    <w:p w14:paraId="8B000000">
      <w:pPr>
        <w:widowControl w:val="1"/>
        <w:ind/>
        <w:jc w:val="both"/>
        <w:rPr>
          <w:sz w:val="28"/>
        </w:rPr>
      </w:pPr>
    </w:p>
    <w:p w14:paraId="8C000000">
      <w:pPr>
        <w:widowControl w:val="1"/>
        <w:ind/>
        <w:jc w:val="both"/>
        <w:rPr>
          <w:sz w:val="28"/>
        </w:rPr>
      </w:pPr>
    </w:p>
    <w:p w14:paraId="8D000000">
      <w:pPr>
        <w:widowControl w:val="1"/>
        <w:ind/>
        <w:jc w:val="both"/>
        <w:rPr>
          <w:sz w:val="28"/>
        </w:rPr>
      </w:pPr>
    </w:p>
    <w:p w14:paraId="8E000000">
      <w:pPr>
        <w:widowControl w:val="1"/>
        <w:ind/>
        <w:jc w:val="both"/>
        <w:rPr>
          <w:sz w:val="28"/>
        </w:rPr>
      </w:pPr>
    </w:p>
    <w:p w14:paraId="8F000000">
      <w:pPr>
        <w:widowControl w:val="1"/>
        <w:ind/>
        <w:jc w:val="both"/>
        <w:rPr>
          <w:sz w:val="28"/>
        </w:rPr>
      </w:pPr>
    </w:p>
    <w:p w14:paraId="90000000">
      <w:pPr>
        <w:widowControl w:val="1"/>
        <w:ind/>
        <w:jc w:val="both"/>
        <w:rPr>
          <w:sz w:val="28"/>
        </w:rPr>
      </w:pPr>
    </w:p>
    <w:p w14:paraId="91000000">
      <w:pPr>
        <w:widowControl w:val="1"/>
        <w:ind/>
        <w:jc w:val="both"/>
        <w:rPr>
          <w:sz w:val="28"/>
        </w:rPr>
      </w:pPr>
    </w:p>
    <w:p w14:paraId="92000000">
      <w:pPr>
        <w:widowControl w:val="1"/>
        <w:ind/>
        <w:jc w:val="both"/>
        <w:rPr>
          <w:sz w:val="28"/>
        </w:rPr>
      </w:pPr>
    </w:p>
    <w:p w14:paraId="93000000">
      <w:pPr>
        <w:widowControl w:val="1"/>
        <w:ind/>
        <w:jc w:val="both"/>
        <w:rPr>
          <w:sz w:val="28"/>
        </w:rPr>
      </w:pPr>
    </w:p>
    <w:p w14:paraId="94000000">
      <w:pPr>
        <w:widowControl w:val="1"/>
        <w:ind/>
        <w:jc w:val="both"/>
        <w:rPr>
          <w:sz w:val="28"/>
        </w:rPr>
      </w:pPr>
    </w:p>
    <w:p w14:paraId="95000000">
      <w:pPr>
        <w:widowControl w:val="1"/>
        <w:ind/>
        <w:jc w:val="both"/>
        <w:rPr>
          <w:sz w:val="28"/>
        </w:rPr>
      </w:pPr>
    </w:p>
    <w:p w14:paraId="96000000">
      <w:pPr>
        <w:widowControl w:val="1"/>
        <w:ind/>
        <w:jc w:val="right"/>
        <w:rPr>
          <w:sz w:val="28"/>
        </w:rPr>
      </w:pPr>
    </w:p>
    <w:p w14:paraId="97000000">
      <w:pPr>
        <w:widowControl w:val="1"/>
        <w:ind/>
        <w:jc w:val="right"/>
        <w:rPr>
          <w:sz w:val="24"/>
        </w:rPr>
      </w:pPr>
      <w:r>
        <w:rPr>
          <w:sz w:val="28"/>
        </w:rPr>
        <w:t xml:space="preserve">                              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>Приложение № 1</w:t>
      </w:r>
    </w:p>
    <w:p w14:paraId="98000000">
      <w:pPr>
        <w:widowControl w:val="1"/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9900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9A00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9B000000">
      <w:pPr>
        <w:widowControl w:val="1"/>
        <w:ind/>
        <w:jc w:val="right"/>
        <w:rPr>
          <w:b w:val="1"/>
          <w:sz w:val="28"/>
        </w:rPr>
      </w:pPr>
      <w:r>
        <w:rPr>
          <w:sz w:val="24"/>
        </w:rPr>
        <w:t>подтверждающих право владения землей»</w:t>
      </w:r>
    </w:p>
    <w:p w14:paraId="9C000000">
      <w:pPr>
        <w:widowControl w:val="1"/>
        <w:ind/>
        <w:jc w:val="center"/>
        <w:rPr>
          <w:b w:val="1"/>
          <w:sz w:val="28"/>
        </w:rPr>
      </w:pPr>
    </w:p>
    <w:p w14:paraId="9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9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условных обозначений и сокращений</w:t>
      </w:r>
    </w:p>
    <w:p w14:paraId="9F000000">
      <w:pPr>
        <w:widowControl w:val="1"/>
        <w:ind/>
        <w:jc w:val="center"/>
        <w:rPr>
          <w:b w:val="1"/>
          <w:sz w:val="28"/>
        </w:rPr>
      </w:pPr>
    </w:p>
    <w:p w14:paraId="A0000000">
      <w:pPr>
        <w:widowControl w:val="1"/>
        <w:ind/>
        <w:jc w:val="both"/>
        <w:rPr>
          <w:b w:val="1"/>
          <w:sz w:val="28"/>
        </w:rPr>
      </w:pPr>
    </w:p>
    <w:p w14:paraId="A1000000">
      <w:pPr>
        <w:widowControl w:val="1"/>
        <w:ind/>
        <w:jc w:val="both"/>
        <w:rPr>
          <w:sz w:val="28"/>
        </w:rPr>
      </w:pPr>
      <w:r>
        <w:rPr>
          <w:sz w:val="28"/>
        </w:rPr>
        <w:t>1. Административный регламент – административный регламент предоставления муниципальной услуги «</w:t>
      </w:r>
      <w:r>
        <w:rPr>
          <w:b w:val="0"/>
          <w:sz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A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2. Единый портал - Единый портал государственных и муниципальных услуг (функций); </w:t>
      </w:r>
    </w:p>
    <w:p w14:paraId="A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3. Заявители – физическое лицо, в том числе индивидуальный предприниматель, юридическое лицо либо их уполномоченные представители, обратившиеся с заявлением о предоставлении муниципальной услуги; </w:t>
      </w:r>
    </w:p>
    <w:p w14:paraId="A4000000">
      <w:pPr>
        <w:widowControl w:val="1"/>
        <w:ind/>
        <w:jc w:val="both"/>
        <w:rPr>
          <w:sz w:val="28"/>
        </w:rPr>
      </w:pPr>
      <w:r>
        <w:rPr>
          <w:sz w:val="28"/>
        </w:rPr>
        <w:t>4. МФЦ – многофункциональный центр предоставления государственных и муниципальных услуг;</w:t>
      </w:r>
    </w:p>
    <w:p w14:paraId="A5000000">
      <w:pPr>
        <w:widowControl w:val="1"/>
        <w:ind/>
        <w:jc w:val="both"/>
        <w:rPr>
          <w:sz w:val="28"/>
        </w:rPr>
      </w:pPr>
      <w:r>
        <w:rPr>
          <w:sz w:val="28"/>
        </w:rPr>
        <w:t>5. Услуга – муниципальная услуга «</w:t>
      </w:r>
      <w:r>
        <w:rPr>
          <w:b w:val="0"/>
          <w:sz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A6000000">
      <w:pPr>
        <w:widowControl w:val="1"/>
        <w:ind/>
        <w:jc w:val="both"/>
        <w:rPr>
          <w:sz w:val="28"/>
        </w:rPr>
      </w:pPr>
      <w:r>
        <w:rPr>
          <w:sz w:val="28"/>
        </w:rPr>
        <w:t>6. Уполномоченный орган — комитет по управлению муниципальным имуществом администрации Крапивинского муниципального округа.</w:t>
      </w:r>
    </w:p>
    <w:p w14:paraId="A7000000">
      <w:pPr>
        <w:widowControl w:val="1"/>
        <w:ind/>
        <w:jc w:val="both"/>
        <w:rPr>
          <w:sz w:val="28"/>
        </w:rPr>
      </w:pPr>
    </w:p>
    <w:p w14:paraId="A8000000">
      <w:pPr>
        <w:widowControl w:val="1"/>
        <w:ind/>
        <w:jc w:val="both"/>
        <w:rPr>
          <w:sz w:val="28"/>
        </w:rPr>
      </w:pPr>
      <w:r>
        <w:rPr>
          <w:sz w:val="28"/>
        </w:rPr>
        <w:t> </w:t>
      </w:r>
    </w:p>
    <w:p w14:paraId="A9000000">
      <w:pPr>
        <w:widowControl w:val="1"/>
        <w:ind/>
        <w:jc w:val="both"/>
        <w:rPr>
          <w:sz w:val="28"/>
        </w:rPr>
      </w:pPr>
    </w:p>
    <w:p w14:paraId="AA000000">
      <w:pPr>
        <w:widowControl w:val="1"/>
        <w:ind/>
        <w:jc w:val="both"/>
        <w:rPr>
          <w:sz w:val="28"/>
        </w:rPr>
      </w:pPr>
    </w:p>
    <w:p w14:paraId="AB000000">
      <w:pPr>
        <w:widowControl w:val="1"/>
        <w:ind/>
        <w:jc w:val="both"/>
        <w:rPr>
          <w:sz w:val="28"/>
        </w:rPr>
      </w:pPr>
    </w:p>
    <w:p w14:paraId="AC000000">
      <w:pPr>
        <w:widowControl w:val="1"/>
        <w:ind/>
        <w:jc w:val="both"/>
        <w:rPr>
          <w:sz w:val="28"/>
        </w:rPr>
      </w:pPr>
    </w:p>
    <w:p w14:paraId="AD000000">
      <w:pPr>
        <w:widowControl w:val="1"/>
        <w:ind/>
        <w:jc w:val="both"/>
        <w:rPr>
          <w:sz w:val="28"/>
        </w:rPr>
      </w:pPr>
    </w:p>
    <w:p w14:paraId="AE000000">
      <w:pPr>
        <w:widowControl w:val="1"/>
        <w:ind/>
        <w:jc w:val="both"/>
        <w:rPr>
          <w:sz w:val="28"/>
        </w:rPr>
      </w:pPr>
    </w:p>
    <w:p w14:paraId="AF000000">
      <w:pPr>
        <w:widowControl w:val="1"/>
        <w:ind/>
        <w:jc w:val="both"/>
        <w:rPr>
          <w:sz w:val="28"/>
        </w:rPr>
      </w:pPr>
    </w:p>
    <w:p w14:paraId="B0000000">
      <w:pPr>
        <w:widowControl w:val="1"/>
        <w:ind/>
        <w:jc w:val="both"/>
        <w:rPr>
          <w:sz w:val="28"/>
        </w:rPr>
      </w:pPr>
    </w:p>
    <w:p w14:paraId="B1000000">
      <w:pPr>
        <w:widowControl w:val="1"/>
        <w:ind/>
        <w:jc w:val="both"/>
        <w:rPr>
          <w:sz w:val="28"/>
        </w:rPr>
      </w:pPr>
    </w:p>
    <w:p w14:paraId="B2000000">
      <w:pPr>
        <w:widowControl w:val="1"/>
        <w:ind/>
        <w:jc w:val="both"/>
        <w:rPr>
          <w:sz w:val="28"/>
        </w:rPr>
      </w:pPr>
    </w:p>
    <w:p w14:paraId="B3000000">
      <w:pPr>
        <w:widowControl w:val="1"/>
        <w:ind/>
        <w:jc w:val="both"/>
        <w:rPr>
          <w:sz w:val="28"/>
        </w:rPr>
      </w:pPr>
    </w:p>
    <w:p w14:paraId="B4000000">
      <w:pPr>
        <w:widowControl w:val="1"/>
        <w:ind/>
        <w:jc w:val="both"/>
        <w:rPr>
          <w:sz w:val="28"/>
        </w:rPr>
      </w:pPr>
    </w:p>
    <w:p w14:paraId="B5000000">
      <w:pPr>
        <w:widowControl w:val="1"/>
        <w:ind/>
        <w:jc w:val="both"/>
        <w:rPr>
          <w:sz w:val="28"/>
        </w:rPr>
      </w:pPr>
    </w:p>
    <w:p w14:paraId="B6000000">
      <w:pPr>
        <w:widowControl w:val="1"/>
        <w:ind/>
        <w:jc w:val="both"/>
        <w:rPr>
          <w:sz w:val="28"/>
        </w:rPr>
      </w:pPr>
    </w:p>
    <w:p w14:paraId="B7000000">
      <w:pPr>
        <w:widowControl w:val="1"/>
        <w:ind/>
        <w:jc w:val="both"/>
        <w:rPr>
          <w:sz w:val="28"/>
        </w:rPr>
      </w:pPr>
    </w:p>
    <w:p w14:paraId="B8000000">
      <w:pPr>
        <w:widowControl w:val="1"/>
        <w:ind/>
        <w:jc w:val="both"/>
        <w:rPr>
          <w:sz w:val="28"/>
        </w:rPr>
      </w:pPr>
    </w:p>
    <w:p w14:paraId="B9000000">
      <w:pPr>
        <w:widowControl w:val="1"/>
        <w:ind/>
        <w:jc w:val="both"/>
        <w:rPr>
          <w:sz w:val="28"/>
        </w:rPr>
      </w:pPr>
    </w:p>
    <w:p w14:paraId="BA000000">
      <w:pPr>
        <w:widowControl w:val="1"/>
        <w:ind/>
        <w:jc w:val="both"/>
        <w:rPr>
          <w:sz w:val="28"/>
        </w:rPr>
      </w:pPr>
    </w:p>
    <w:p w14:paraId="BB000000">
      <w:pPr>
        <w:widowControl w:val="1"/>
        <w:ind/>
        <w:jc w:val="right"/>
        <w:rPr>
          <w:sz w:val="24"/>
        </w:rPr>
      </w:pPr>
      <w:r>
        <w:rPr>
          <w:sz w:val="28"/>
        </w:rPr>
        <w:t xml:space="preserve">                                                                      </w:t>
      </w:r>
      <w:r>
        <w:rPr>
          <w:sz w:val="24"/>
        </w:rPr>
        <w:t>Приложение № 2</w:t>
      </w:r>
    </w:p>
    <w:p w14:paraId="BC000000">
      <w:pPr>
        <w:widowControl w:val="1"/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BD00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BE00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BF000000">
      <w:pPr>
        <w:widowControl w:val="1"/>
        <w:ind/>
        <w:jc w:val="right"/>
        <w:rPr>
          <w:sz w:val="28"/>
        </w:rPr>
      </w:pPr>
      <w:r>
        <w:rPr>
          <w:sz w:val="24"/>
        </w:rPr>
        <w:t>подтверждающих право владения землей»</w:t>
      </w:r>
    </w:p>
    <w:p w14:paraId="C0000000">
      <w:pPr>
        <w:widowControl w:val="1"/>
        <w:ind/>
        <w:jc w:val="right"/>
        <w:rPr>
          <w:sz w:val="28"/>
        </w:rPr>
      </w:pPr>
    </w:p>
    <w:p w14:paraId="C1000000">
      <w:pPr>
        <w:widowControl w:val="1"/>
        <w:ind/>
        <w:jc w:val="both"/>
        <w:rPr>
          <w:sz w:val="28"/>
        </w:rPr>
      </w:pPr>
    </w:p>
    <w:p w14:paraId="C2000000">
      <w:pPr>
        <w:widowControl w:val="1"/>
        <w:ind w:firstLine="4479" w:right="0"/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C3000000">
      <w:pPr>
        <w:widowControl w:val="1"/>
        <w:ind w:firstLine="4479" w:right="0"/>
        <w:jc w:val="both"/>
        <w:rPr>
          <w:sz w:val="28"/>
        </w:rPr>
      </w:pPr>
      <w:r>
        <w:rPr>
          <w:sz w:val="28"/>
        </w:rPr>
        <w:t>муниципальным имуществом</w:t>
      </w:r>
    </w:p>
    <w:p w14:paraId="C4000000">
      <w:pPr>
        <w:widowControl w:val="1"/>
        <w:ind w:firstLine="4479" w:right="0"/>
        <w:jc w:val="both"/>
        <w:rPr>
          <w:sz w:val="28"/>
        </w:rPr>
      </w:pPr>
      <w:r>
        <w:rPr>
          <w:sz w:val="28"/>
        </w:rPr>
        <w:t>администрации Крапивинского</w:t>
      </w:r>
    </w:p>
    <w:p w14:paraId="C5000000">
      <w:pPr>
        <w:widowControl w:val="1"/>
        <w:ind w:firstLine="4479" w:right="0"/>
        <w:jc w:val="both"/>
        <w:rPr>
          <w:sz w:val="28"/>
        </w:rPr>
      </w:pPr>
      <w:r>
        <w:rPr>
          <w:sz w:val="28"/>
        </w:rPr>
        <w:t>муниципального округа</w:t>
      </w:r>
    </w:p>
    <w:p w14:paraId="C6000000">
      <w:pPr>
        <w:widowControl w:val="1"/>
        <w:ind/>
        <w:jc w:val="right"/>
        <w:rPr>
          <w:sz w:val="28"/>
        </w:rPr>
      </w:pPr>
    </w:p>
    <w:p w14:paraId="C7000000">
      <w:pPr>
        <w:widowControl w:val="1"/>
        <w:ind/>
        <w:jc w:val="right"/>
        <w:rPr>
          <w:sz w:val="28"/>
        </w:rPr>
      </w:pPr>
    </w:p>
    <w:p w14:paraId="C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Заявление</w:t>
      </w:r>
    </w:p>
    <w:p w14:paraId="C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 предоставлении Услуги «Выдача копий архивных документов, подтверждающих право владения</w:t>
      </w:r>
    </w:p>
    <w:p w14:paraId="CA00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>землей»</w:t>
      </w:r>
    </w:p>
    <w:p w14:paraId="CB000000">
      <w:pPr>
        <w:widowControl w:val="1"/>
        <w:ind/>
        <w:jc w:val="both"/>
        <w:rPr>
          <w:sz w:val="28"/>
        </w:rPr>
      </w:pPr>
      <w:r>
        <w:rPr>
          <w:sz w:val="28"/>
        </w:rPr>
        <w:t>Сведения о физическом лице:</w:t>
      </w:r>
    </w:p>
    <w:p w14:paraId="CC000000">
      <w:pPr>
        <w:widowControl w:val="1"/>
        <w:ind/>
        <w:jc w:val="both"/>
        <w:rPr>
          <w:sz w:val="28"/>
        </w:rPr>
      </w:pPr>
      <w:r>
        <w:rPr>
          <w:sz w:val="28"/>
        </w:rPr>
        <w:t>фамилия, имя, отчество (при наличии):</w:t>
      </w:r>
      <w:r>
        <w:rPr>
          <w:sz w:val="28"/>
        </w:rPr>
        <w:tab/>
      </w:r>
    </w:p>
    <w:p w14:paraId="CD000000">
      <w:pPr>
        <w:widowControl w:val="1"/>
        <w:ind/>
        <w:jc w:val="both"/>
        <w:rPr>
          <w:sz w:val="28"/>
        </w:rPr>
      </w:pPr>
      <w:r>
        <w:rPr>
          <w:sz w:val="28"/>
        </w:rPr>
        <w:t>номер телефона:</w:t>
      </w:r>
      <w:r>
        <w:rPr>
          <w:sz w:val="28"/>
        </w:rPr>
        <w:tab/>
      </w:r>
    </w:p>
    <w:p w14:paraId="CE000000">
      <w:pPr>
        <w:widowControl w:val="1"/>
        <w:ind/>
        <w:jc w:val="both"/>
        <w:rPr>
          <w:sz w:val="28"/>
        </w:rPr>
      </w:pPr>
      <w:r>
        <w:rPr>
          <w:sz w:val="28"/>
        </w:rPr>
        <w:t>место жительства (регистрации):</w:t>
      </w:r>
      <w:r>
        <w:rPr>
          <w:sz w:val="28"/>
        </w:rPr>
        <w:tab/>
      </w:r>
    </w:p>
    <w:p w14:paraId="CF000000">
      <w:pPr>
        <w:widowControl w:val="1"/>
        <w:ind/>
        <w:jc w:val="both"/>
        <w:rPr>
          <w:sz w:val="28"/>
        </w:rPr>
      </w:pPr>
      <w:r>
        <w:rPr>
          <w:sz w:val="28"/>
        </w:rPr>
        <w:t>адрес электронной почты (при наличии такого адреса):</w:t>
      </w:r>
      <w:r>
        <w:rPr>
          <w:sz w:val="28"/>
        </w:rPr>
        <w:tab/>
      </w:r>
    </w:p>
    <w:p w14:paraId="D0000000">
      <w:pPr>
        <w:widowControl w:val="1"/>
        <w:ind/>
        <w:jc w:val="both"/>
        <w:rPr>
          <w:sz w:val="28"/>
        </w:rPr>
      </w:pPr>
      <w:r>
        <w:rPr>
          <w:sz w:val="28"/>
        </w:rPr>
        <w:t>вид документа, удостоверяющего личность:</w:t>
      </w:r>
      <w:r>
        <w:rPr>
          <w:sz w:val="28"/>
        </w:rPr>
        <w:tab/>
      </w:r>
    </w:p>
    <w:p w14:paraId="D1000000">
      <w:pPr>
        <w:widowControl w:val="1"/>
        <w:ind/>
        <w:jc w:val="both"/>
        <w:rPr>
          <w:sz w:val="28"/>
        </w:rPr>
      </w:pPr>
      <w:r>
        <w:rPr>
          <w:sz w:val="28"/>
        </w:rPr>
        <w:t>серия и номер документа;</w:t>
      </w:r>
      <w:r>
        <w:rPr>
          <w:sz w:val="28"/>
        </w:rPr>
        <w:tab/>
      </w:r>
    </w:p>
    <w:p w14:paraId="D2000000">
      <w:pPr>
        <w:widowControl w:val="1"/>
        <w:ind/>
        <w:jc w:val="both"/>
        <w:rPr>
          <w:sz w:val="28"/>
        </w:rPr>
      </w:pPr>
      <w:r>
        <w:rPr>
          <w:sz w:val="28"/>
        </w:rPr>
        <w:t>кем и когда выдан;</w:t>
      </w:r>
      <w:r>
        <w:rPr>
          <w:sz w:val="28"/>
        </w:rPr>
        <w:tab/>
      </w:r>
    </w:p>
    <w:p w14:paraId="D3000000">
      <w:pPr>
        <w:widowControl w:val="1"/>
        <w:ind/>
        <w:jc w:val="both"/>
        <w:rPr>
          <w:sz w:val="28"/>
        </w:rPr>
      </w:pPr>
      <w:r>
        <w:rPr>
          <w:sz w:val="28"/>
        </w:rPr>
        <w:t>СНИЛС:</w:t>
      </w:r>
    </w:p>
    <w:p w14:paraId="D4000000">
      <w:pPr>
        <w:widowControl w:val="1"/>
        <w:ind/>
        <w:jc w:val="both"/>
        <w:rPr>
          <w:sz w:val="28"/>
        </w:rPr>
      </w:pPr>
      <w:r>
        <w:rPr>
          <w:sz w:val="28"/>
        </w:rPr>
        <w:t>Сведения о заявителе, являющемся юридическим лицом: наименование юридического лица:</w:t>
      </w:r>
      <w:r>
        <w:rPr>
          <w:sz w:val="28"/>
        </w:rPr>
        <w:tab/>
      </w:r>
    </w:p>
    <w:p w14:paraId="D5000000">
      <w:pPr>
        <w:widowControl w:val="1"/>
        <w:ind/>
        <w:jc w:val="both"/>
        <w:rPr>
          <w:sz w:val="28"/>
        </w:rPr>
      </w:pPr>
      <w:r>
        <w:rPr>
          <w:sz w:val="28"/>
        </w:rPr>
        <w:t>почтовый адрес места нахождения в Российской Федерации; основной государственный регистрационный номер (ОГРН);</w:t>
      </w:r>
    </w:p>
    <w:p w14:paraId="D6000000">
      <w:pPr>
        <w:widowControl w:val="1"/>
        <w:ind/>
        <w:jc w:val="both"/>
        <w:rPr>
          <w:sz w:val="28"/>
        </w:rPr>
      </w:pPr>
      <w:r>
        <w:rPr>
          <w:sz w:val="28"/>
        </w:rPr>
        <w:t>идентификационный номер налогоплательщика (ИНН):</w:t>
      </w:r>
      <w:r>
        <w:rPr>
          <w:sz w:val="28"/>
        </w:rPr>
        <w:tab/>
      </w:r>
    </w:p>
    <w:p w14:paraId="D7000000">
      <w:pPr>
        <w:widowControl w:val="1"/>
        <w:ind/>
        <w:jc w:val="both"/>
        <w:rPr>
          <w:sz w:val="28"/>
        </w:rPr>
      </w:pPr>
      <w:r>
        <w:rPr>
          <w:sz w:val="28"/>
        </w:rPr>
        <w:t>телефон:</w:t>
      </w:r>
      <w:r>
        <w:rPr>
          <w:sz w:val="28"/>
        </w:rPr>
        <w:tab/>
      </w:r>
    </w:p>
    <w:p w14:paraId="D8000000">
      <w:pPr>
        <w:widowControl w:val="1"/>
        <w:ind/>
        <w:jc w:val="both"/>
        <w:rPr>
          <w:sz w:val="28"/>
        </w:rPr>
      </w:pPr>
      <w:r>
        <w:rPr>
          <w:sz w:val="28"/>
        </w:rPr>
        <w:t>адрес электронной почты:</w:t>
      </w:r>
    </w:p>
    <w:p w14:paraId="D9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DA000000">
      <w:pPr>
        <w:widowControl w:val="1"/>
        <w:ind/>
        <w:jc w:val="both"/>
        <w:rPr>
          <w:sz w:val="28"/>
        </w:rPr>
      </w:pPr>
      <w:r>
        <w:rPr>
          <w:sz w:val="28"/>
        </w:rPr>
        <w:t>В лице: должность: представитель:</w:t>
      </w:r>
      <w:r>
        <w:rPr>
          <w:sz w:val="28"/>
        </w:rPr>
        <w:tab/>
      </w:r>
    </w:p>
    <w:p w14:paraId="DB000000">
      <w:pPr>
        <w:widowControl w:val="1"/>
        <w:ind/>
        <w:jc w:val="both"/>
        <w:rPr>
          <w:sz w:val="28"/>
        </w:rPr>
      </w:pPr>
      <w:r>
        <w:rPr>
          <w:sz w:val="28"/>
        </w:rPr>
        <w:t>ФИО (при их наличии):</w:t>
      </w:r>
    </w:p>
    <w:p w14:paraId="DC000000">
      <w:pPr>
        <w:widowControl w:val="1"/>
        <w:ind/>
        <w:jc w:val="both"/>
        <w:rPr>
          <w:sz w:val="28"/>
        </w:rPr>
      </w:pPr>
      <w:r>
        <w:rPr>
          <w:sz w:val="28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доверенности;</w:t>
      </w:r>
    </w:p>
    <w:p w14:paraId="DD000000">
      <w:pPr>
        <w:widowControl w:val="1"/>
        <w:ind/>
        <w:jc w:val="both"/>
        <w:rPr>
          <w:sz w:val="28"/>
        </w:rPr>
      </w:pPr>
      <w:r>
        <w:rPr>
          <w:sz w:val="28"/>
        </w:rPr>
        <w:t>наименование документа:</w:t>
      </w:r>
      <w:r>
        <w:rPr>
          <w:sz w:val="28"/>
        </w:rPr>
        <w:tab/>
      </w:r>
    </w:p>
    <w:p w14:paraId="DE000000">
      <w:pPr>
        <w:widowControl w:val="1"/>
        <w:ind/>
        <w:jc w:val="both"/>
        <w:rPr>
          <w:sz w:val="28"/>
        </w:rPr>
      </w:pPr>
      <w:r>
        <w:rPr>
          <w:sz w:val="28"/>
        </w:rPr>
        <w:t>реквизиты документа: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DF000000">
      <w:pPr>
        <w:widowControl w:val="1"/>
        <w:ind/>
        <w:jc w:val="both"/>
        <w:rPr>
          <w:sz w:val="28"/>
        </w:rPr>
      </w:pPr>
      <w:r>
        <w:rPr>
          <w:sz w:val="28"/>
        </w:rPr>
        <w:t>Сведения о представителе заявителя: фамилия, имя, отчество (при наличии): номер телефона (с указанием кода):</w:t>
      </w:r>
      <w:r>
        <w:rPr>
          <w:sz w:val="28"/>
        </w:rPr>
        <w:tab/>
      </w:r>
    </w:p>
    <w:p w14:paraId="E0000000">
      <w:pPr>
        <w:widowControl w:val="1"/>
        <w:ind/>
        <w:jc w:val="both"/>
        <w:rPr>
          <w:sz w:val="28"/>
        </w:rPr>
      </w:pPr>
      <w:r>
        <w:rPr>
          <w:sz w:val="28"/>
        </w:rPr>
        <w:t>реквизиты документа, удостоверяющего личность:</w:t>
      </w:r>
    </w:p>
    <w:p w14:paraId="E1000000">
      <w:pPr>
        <w:widowControl w:val="1"/>
        <w:ind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заявителя:</w:t>
      </w:r>
    </w:p>
    <w:p w14:paraId="E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Прощу предоставить копию </w:t>
      </w:r>
      <w:r>
        <w:rPr>
          <w:b w:val="0"/>
          <w:sz w:val="28"/>
        </w:rPr>
        <w:t>архивного документа, подтверждающего право владения землей</w:t>
      </w:r>
      <w:r>
        <w:rPr>
          <w:sz w:val="28"/>
        </w:rPr>
        <w:t xml:space="preserve"> (наименование, дата).</w:t>
      </w:r>
    </w:p>
    <w:p w14:paraId="E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Сведения о земельном участке: </w:t>
      </w:r>
    </w:p>
    <w:p w14:paraId="E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кадастровый номер земельного участка (при наличии): </w:t>
      </w:r>
    </w:p>
    <w:p w14:paraId="E5000000">
      <w:pPr>
        <w:widowControl w:val="1"/>
        <w:ind/>
        <w:jc w:val="both"/>
        <w:rPr>
          <w:sz w:val="28"/>
        </w:rPr>
      </w:pPr>
      <w:r>
        <w:rPr>
          <w:sz w:val="28"/>
        </w:rPr>
        <w:t>адрес или описание местоположения:</w:t>
      </w:r>
      <w:r>
        <w:rPr>
          <w:sz w:val="28"/>
        </w:rPr>
        <w:tab/>
      </w:r>
    </w:p>
    <w:p w14:paraId="E6000000">
      <w:pPr>
        <w:widowControl w:val="1"/>
        <w:ind/>
        <w:jc w:val="both"/>
        <w:rPr>
          <w:sz w:val="28"/>
        </w:rPr>
      </w:pPr>
      <w:r>
        <w:rPr>
          <w:sz w:val="28"/>
        </w:rPr>
        <w:t>Способ получения результата Услуги:</w:t>
      </w:r>
    </w:p>
    <w:p w14:paraId="E7000000">
      <w:pPr>
        <w:widowControl w:val="1"/>
        <w:ind/>
        <w:jc w:val="both"/>
        <w:rPr>
          <w:sz w:val="28"/>
        </w:rPr>
      </w:pPr>
      <w:r>
        <w:rPr>
          <w:sz w:val="28"/>
        </w:rPr>
        <w:t>в МФЦ (в случае подачи заявления через МФЦ): □ да, □ нет;</w:t>
      </w:r>
    </w:p>
    <w:p w14:paraId="E8000000">
      <w:pPr>
        <w:widowControl w:val="1"/>
        <w:ind/>
        <w:jc w:val="both"/>
        <w:rPr>
          <w:sz w:val="28"/>
        </w:rPr>
      </w:pPr>
      <w:r>
        <w:rPr>
          <w:sz w:val="28"/>
        </w:rPr>
        <w:t>посредством почтового отправления: □ да, □ нет;</w:t>
      </w:r>
    </w:p>
    <w:p w14:paraId="E9000000">
      <w:pPr>
        <w:widowControl w:val="1"/>
        <w:ind/>
        <w:jc w:val="both"/>
        <w:rPr>
          <w:sz w:val="28"/>
        </w:rPr>
      </w:pPr>
      <w:r>
        <w:rPr>
          <w:sz w:val="28"/>
        </w:rPr>
        <w:t>указать адрес для корреспонденции:</w:t>
      </w:r>
      <w:r>
        <w:rPr>
          <w:sz w:val="28"/>
        </w:rPr>
        <w:tab/>
      </w:r>
    </w:p>
    <w:p w14:paraId="EA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посредством Регионального портала: □ да, □ нет; </w:t>
      </w:r>
    </w:p>
    <w:p w14:paraId="EB000000">
      <w:pPr>
        <w:widowControl w:val="1"/>
        <w:ind/>
        <w:jc w:val="both"/>
        <w:rPr>
          <w:sz w:val="28"/>
        </w:rPr>
      </w:pPr>
      <w:r>
        <w:rPr>
          <w:sz w:val="28"/>
        </w:rPr>
        <w:t>лично в уполномоченном органе: □ да, □ нет.</w:t>
      </w:r>
    </w:p>
    <w:p w14:paraId="EC000000">
      <w:pPr>
        <w:widowControl w:val="1"/>
        <w:ind/>
        <w:jc w:val="both"/>
        <w:rPr>
          <w:sz w:val="28"/>
        </w:rPr>
      </w:pPr>
      <w:r>
        <w:rPr>
          <w:sz w:val="28"/>
        </w:rPr>
        <w:t>Дата подачи заявления и подпись заявителя: дата:</w:t>
      </w:r>
      <w:r>
        <w:rPr>
          <w:sz w:val="28"/>
        </w:rPr>
        <w:tab/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г.;</w:t>
      </w:r>
    </w:p>
    <w:p w14:paraId="ED000000">
      <w:pPr>
        <w:widowControl w:val="1"/>
        <w:ind/>
        <w:jc w:val="both"/>
        <w:rPr>
          <w:sz w:val="28"/>
        </w:rPr>
      </w:pPr>
      <w:r>
        <w:rPr>
          <w:sz w:val="28"/>
        </w:rPr>
        <w:t>подпись;</w:t>
      </w:r>
      <w:r>
        <w:rPr>
          <w:sz w:val="28"/>
        </w:rPr>
        <w:tab/>
      </w:r>
    </w:p>
    <w:p w14:paraId="EE000000">
      <w:pPr>
        <w:widowControl w:val="1"/>
        <w:ind/>
        <w:jc w:val="both"/>
        <w:rPr>
          <w:sz w:val="28"/>
        </w:rPr>
      </w:pPr>
      <w:r>
        <w:rPr>
          <w:sz w:val="28"/>
        </w:rPr>
        <w:t>расшифровка подписи (инициалы, фамилия):</w:t>
      </w:r>
    </w:p>
    <w:p w14:paraId="EF000000">
      <w:pPr>
        <w:widowControl w:val="1"/>
        <w:ind/>
        <w:jc w:val="both"/>
        <w:rPr>
          <w:sz w:val="28"/>
        </w:rPr>
      </w:pPr>
    </w:p>
    <w:p w14:paraId="F0000000">
      <w:pPr>
        <w:widowControl w:val="1"/>
        <w:ind/>
        <w:jc w:val="both"/>
        <w:rPr>
          <w:sz w:val="28"/>
        </w:rPr>
      </w:pPr>
    </w:p>
    <w:p w14:paraId="F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РАСПИСКА В ПОЛУЧЕНИИ ДОКУМЕНТОВ</w:t>
      </w:r>
    </w:p>
    <w:p w14:paraId="F2000000">
      <w:pPr>
        <w:widowControl w:val="1"/>
        <w:ind/>
        <w:jc w:val="both"/>
        <w:rPr>
          <w:b w:val="1"/>
          <w:sz w:val="28"/>
        </w:rPr>
      </w:pPr>
    </w:p>
    <w:p w14:paraId="F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Наименование услуги </w:t>
      </w:r>
    </w:p>
    <w:p w14:paraId="F4000000">
      <w:pPr>
        <w:widowControl w:val="1"/>
        <w:ind/>
        <w:jc w:val="both"/>
        <w:rPr>
          <w:sz w:val="28"/>
        </w:rPr>
      </w:pPr>
      <w:r>
        <w:rPr>
          <w:sz w:val="28"/>
        </w:rPr>
        <w:t>Заявитель</w:t>
      </w:r>
      <w:r>
        <w:rPr>
          <w:sz w:val="28"/>
        </w:rPr>
        <w:tab/>
      </w:r>
    </w:p>
    <w:p w14:paraId="F5000000">
      <w:pPr>
        <w:widowControl w:val="1"/>
        <w:ind/>
        <w:jc w:val="both"/>
        <w:rPr>
          <w:sz w:val="28"/>
        </w:rPr>
      </w:pPr>
      <w:r>
        <w:rPr>
          <w:sz w:val="28"/>
        </w:rPr>
        <w:t>(Фамилия Имя Отчество)</w:t>
      </w:r>
    </w:p>
    <w:p w14:paraId="F6000000">
      <w:pPr>
        <w:widowControl w:val="1"/>
        <w:ind/>
        <w:jc w:val="both"/>
        <w:rPr>
          <w:sz w:val="28"/>
        </w:rPr>
      </w:pPr>
      <w:r>
        <w:rPr>
          <w:sz w:val="28"/>
        </w:rPr>
        <w:t>Дата приема документов              Дата выдачи результата</w:t>
      </w:r>
    </w:p>
    <w:p w14:paraId="F7000000">
      <w:pPr>
        <w:widowControl w:val="1"/>
        <w:ind/>
        <w:jc w:val="both"/>
        <w:rPr>
          <w:sz w:val="28"/>
        </w:rPr>
      </w:pPr>
      <w:r>
        <w:rPr>
          <w:sz w:val="28"/>
        </w:rPr>
        <w:t>20_г.                                                                                20__г.</w:t>
      </w:r>
    </w:p>
    <w:p w14:paraId="F8000000">
      <w:pPr>
        <w:widowControl w:val="1"/>
        <w:ind/>
        <w:jc w:val="both"/>
        <w:rPr>
          <w:sz w:val="28"/>
        </w:rPr>
      </w:pPr>
      <w:r>
        <w:rPr>
          <w:sz w:val="28"/>
        </w:rPr>
        <w:t>Представлены следующие документы:</w:t>
      </w:r>
    </w:p>
    <w:p w14:paraId="F9000000">
      <w:pPr>
        <w:widowControl w:val="1"/>
        <w:ind/>
        <w:jc w:val="both"/>
        <w:rPr>
          <w:sz w:val="28"/>
        </w:rPr>
      </w:pPr>
    </w:p>
    <w:tbl>
      <w:tblPr>
        <w:tblStyle w:val="Style_2"/>
        <w:tblW w:type="auto" w:w="0"/>
        <w:tblInd w:type="dxa" w:w="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9"/>
        <w:gridCol w:w="3033"/>
        <w:gridCol w:w="1685"/>
        <w:gridCol w:w="1762"/>
        <w:gridCol w:w="2416"/>
      </w:tblGrid>
      <w:tr>
        <w:trPr>
          <w:trHeight w:hRule="atLeast" w:val="390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 w:left="66" w:right="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FB00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>п/п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 w:left="66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Наименование</w:t>
            </w:r>
          </w:p>
          <w:p w14:paraId="FD00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документа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 w:left="66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Тип </w:t>
            </w:r>
          </w:p>
          <w:p w14:paraId="FF000000">
            <w:pPr>
              <w:widowControl w:val="1"/>
              <w:ind w:left="66" w:right="0"/>
              <w:jc w:val="both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  <w:p w14:paraId="00010000">
            <w:pPr>
              <w:widowControl w:val="1"/>
              <w:ind w:left="66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(оригинал </w:t>
            </w:r>
          </w:p>
          <w:p w14:paraId="0101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копия)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>Экземпляры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>Листы</w:t>
            </w:r>
          </w:p>
        </w:tc>
      </w:tr>
      <w:tr>
        <w:trPr>
          <w:trHeight w:hRule="atLeast" w:val="390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 w:left="66" w:right="0"/>
              <w:jc w:val="both"/>
            </w:pPr>
            <w:r>
              <w:rPr>
                <w:sz w:val="28"/>
              </w:rPr>
              <w:t>1.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 w:left="66" w:right="0"/>
              <w:jc w:val="both"/>
              <w:rPr>
                <w:sz w:val="28"/>
              </w:rPr>
            </w:pP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 w:left="66" w:right="0"/>
              <w:jc w:val="both"/>
              <w:rPr>
                <w:sz w:val="28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 w:left="66" w:right="0"/>
              <w:jc w:val="both"/>
              <w:rPr>
                <w:sz w:val="28"/>
              </w:rPr>
            </w:pP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 w:left="66" w:right="0"/>
              <w:jc w:val="both"/>
              <w:rPr>
                <w:sz w:val="28"/>
              </w:rPr>
            </w:pPr>
          </w:p>
        </w:tc>
      </w:tr>
      <w:tr>
        <w:trPr>
          <w:trHeight w:hRule="atLeast" w:val="321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 w:left="66" w:right="0"/>
              <w:jc w:val="both"/>
              <w:rPr>
                <w:sz w:val="28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both"/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0E010000">
      <w:pPr>
        <w:widowControl w:val="1"/>
        <w:ind/>
        <w:jc w:val="both"/>
        <w:rPr>
          <w:sz w:val="28"/>
        </w:rPr>
      </w:pPr>
      <w:r>
        <w:rPr>
          <w:sz w:val="28"/>
        </w:rPr>
        <w:t>Специалист _______должность_______подпись______Ф.И.О._______дата___</w:t>
      </w:r>
    </w:p>
    <w:p w14:paraId="0F010000">
      <w:pPr>
        <w:widowControl w:val="1"/>
        <w:ind/>
        <w:jc w:val="both"/>
        <w:rPr>
          <w:sz w:val="28"/>
        </w:rPr>
      </w:pPr>
    </w:p>
    <w:p w14:paraId="10010000">
      <w:pPr>
        <w:widowControl w:val="1"/>
        <w:ind/>
        <w:jc w:val="both"/>
        <w:rPr>
          <w:sz w:val="28"/>
        </w:rPr>
      </w:pPr>
    </w:p>
    <w:p w14:paraId="11010000">
      <w:pPr>
        <w:widowControl w:val="1"/>
        <w:ind/>
        <w:jc w:val="both"/>
        <w:rPr>
          <w:sz w:val="28"/>
        </w:rPr>
      </w:pPr>
    </w:p>
    <w:p w14:paraId="12010000">
      <w:pPr>
        <w:widowControl w:val="1"/>
        <w:ind/>
        <w:jc w:val="both"/>
        <w:rPr>
          <w:sz w:val="28"/>
        </w:rPr>
      </w:pPr>
    </w:p>
    <w:p w14:paraId="13010000">
      <w:pPr>
        <w:widowControl w:val="1"/>
        <w:ind/>
        <w:jc w:val="both"/>
        <w:rPr>
          <w:sz w:val="28"/>
        </w:rPr>
      </w:pPr>
    </w:p>
    <w:p w14:paraId="14010000">
      <w:pPr>
        <w:widowControl w:val="1"/>
        <w:ind/>
        <w:jc w:val="both"/>
        <w:rPr>
          <w:sz w:val="28"/>
        </w:rPr>
      </w:pPr>
    </w:p>
    <w:p w14:paraId="15010000">
      <w:pPr>
        <w:widowControl w:val="1"/>
        <w:ind/>
        <w:jc w:val="both"/>
        <w:rPr>
          <w:sz w:val="28"/>
        </w:rPr>
      </w:pPr>
    </w:p>
    <w:p w14:paraId="16010000">
      <w:pPr>
        <w:widowControl w:val="1"/>
        <w:ind/>
        <w:jc w:val="both"/>
        <w:rPr>
          <w:sz w:val="28"/>
        </w:rPr>
      </w:pPr>
    </w:p>
    <w:p w14:paraId="17010000">
      <w:pPr>
        <w:widowControl w:val="1"/>
        <w:ind/>
        <w:jc w:val="both"/>
        <w:rPr>
          <w:sz w:val="28"/>
        </w:rPr>
      </w:pPr>
    </w:p>
    <w:p w14:paraId="18010000">
      <w:pPr>
        <w:widowControl w:val="1"/>
        <w:ind/>
        <w:jc w:val="both"/>
        <w:rPr>
          <w:sz w:val="28"/>
        </w:rPr>
      </w:pPr>
    </w:p>
    <w:p w14:paraId="19010000">
      <w:pPr>
        <w:widowControl w:val="1"/>
        <w:ind/>
        <w:jc w:val="both"/>
        <w:rPr>
          <w:sz w:val="28"/>
        </w:rPr>
      </w:pPr>
    </w:p>
    <w:p w14:paraId="1A010000">
      <w:pPr>
        <w:widowControl w:val="1"/>
        <w:ind/>
        <w:jc w:val="both"/>
        <w:rPr>
          <w:sz w:val="28"/>
        </w:rPr>
      </w:pPr>
    </w:p>
    <w:p w14:paraId="1B010000">
      <w:pPr>
        <w:widowControl w:val="1"/>
        <w:ind/>
        <w:jc w:val="both"/>
        <w:rPr>
          <w:sz w:val="28"/>
        </w:rPr>
      </w:pPr>
    </w:p>
    <w:p w14:paraId="1C010000">
      <w:pPr>
        <w:widowControl w:val="1"/>
        <w:ind/>
        <w:jc w:val="right"/>
        <w:rPr>
          <w:sz w:val="24"/>
        </w:rPr>
      </w:pPr>
      <w:r>
        <w:rPr>
          <w:sz w:val="28"/>
        </w:rPr>
        <w:t xml:space="preserve">                                                                </w:t>
      </w:r>
      <w:r>
        <w:rPr>
          <w:sz w:val="24"/>
        </w:rPr>
        <w:t>Приложение № 3</w:t>
      </w:r>
    </w:p>
    <w:p w14:paraId="1D010000">
      <w:pPr>
        <w:widowControl w:val="1"/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1E01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1F01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20010000">
      <w:pPr>
        <w:widowControl w:val="1"/>
        <w:ind/>
        <w:jc w:val="right"/>
        <w:rPr>
          <w:sz w:val="28"/>
        </w:rPr>
      </w:pPr>
      <w:r>
        <w:rPr>
          <w:sz w:val="24"/>
        </w:rPr>
        <w:t>подтверждающих право владения землей»</w:t>
      </w:r>
    </w:p>
    <w:p w14:paraId="21010000">
      <w:pPr>
        <w:widowControl w:val="1"/>
        <w:ind/>
        <w:jc w:val="right"/>
        <w:rPr>
          <w:sz w:val="28"/>
        </w:rPr>
      </w:pPr>
    </w:p>
    <w:p w14:paraId="22010000">
      <w:pPr>
        <w:widowControl w:val="1"/>
        <w:ind/>
        <w:jc w:val="right"/>
        <w:rPr>
          <w:sz w:val="28"/>
        </w:rPr>
      </w:pPr>
    </w:p>
    <w:p w14:paraId="23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 общих признаков заявителей, обращающихся за предоставлением Услуги</w:t>
      </w:r>
    </w:p>
    <w:p w14:paraId="2401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2"/>
        <w:tblpPr w:bottomFromText="0" w:horzAnchor="text" w:leftFromText="180" w:rightFromText="180" w:tblpX="91" w:tblpY="976" w:topFromText="0" w:vertAnchor="text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30"/>
        <w:gridCol w:w="7275"/>
      </w:tblGrid>
      <w:tr>
        <w:trPr>
          <w:trHeight w:hRule="atLeast" w:val="330"/>
        </w:trPr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center"/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type="dxa" w:w="7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</w:pPr>
            <w:r>
              <w:rPr>
                <w:sz w:val="22"/>
              </w:rPr>
              <w:t>Комбинация значений признаков</w:t>
            </w:r>
          </w:p>
        </w:tc>
      </w:tr>
      <w:tr>
        <w:trPr>
          <w:trHeight w:hRule="atLeast" w:val="330"/>
        </w:trPr>
        <w:tc>
          <w:tcPr>
            <w:tcW w:type="dxa" w:w="88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both"/>
            </w:pPr>
            <w:r>
              <w:rPr>
                <w:sz w:val="22"/>
              </w:rPr>
              <w:t>Результат Услуги, за которым обращается заявитель «Выдача копий архивных документов, подтверждающих право владения землей»</w:t>
            </w:r>
          </w:p>
        </w:tc>
      </w:tr>
      <w:tr>
        <w:trPr>
          <w:trHeight w:hRule="atLeast" w:val="315"/>
        </w:trPr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type="dxa" w:w="7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both"/>
            </w:pPr>
            <w:r>
              <w:rPr>
                <w:sz w:val="22"/>
              </w:rPr>
              <w:t>Физическое лицо - правообладатель земельного участка, обратился лично</w:t>
            </w:r>
          </w:p>
        </w:tc>
      </w:tr>
      <w:tr>
        <w:trPr>
          <w:trHeight w:hRule="atLeast" w:val="315"/>
        </w:trPr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both"/>
            </w:pPr>
            <w:r>
              <w:rPr>
                <w:sz w:val="22"/>
              </w:rPr>
              <w:t>2.</w:t>
            </w:r>
          </w:p>
        </w:tc>
        <w:tc>
          <w:tcPr>
            <w:tcW w:type="dxa" w:w="7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both"/>
            </w:pPr>
            <w:r>
              <w:rPr>
                <w:sz w:val="22"/>
              </w:rPr>
              <w:t>Физическое лицо - правообладатель земельного участка, обращается через представителя</w:t>
            </w:r>
          </w:p>
        </w:tc>
      </w:tr>
      <w:tr>
        <w:trPr>
          <w:trHeight w:hRule="atLeast" w:val="270"/>
        </w:trPr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ind/>
              <w:jc w:val="both"/>
            </w:pPr>
            <w:r>
              <w:rPr>
                <w:sz w:val="22"/>
              </w:rPr>
              <w:t>3.</w:t>
            </w:r>
          </w:p>
        </w:tc>
        <w:tc>
          <w:tcPr>
            <w:tcW w:type="dxa" w:w="7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both"/>
            </w:pPr>
            <w:r>
              <w:rPr>
                <w:sz w:val="22"/>
              </w:rPr>
              <w:t>Юридическое лицо - правообладатель земельного участка, обращается через представителя</w:t>
            </w:r>
          </w:p>
        </w:tc>
      </w:tr>
    </w:tbl>
    <w:p w14:paraId="2E010000"/>
    <w:tbl>
      <w:tblPr>
        <w:tblStyle w:val="Style_2"/>
        <w:tblpPr w:bottomFromText="0" w:horzAnchor="text" w:leftFromText="180" w:rightFromText="180" w:tblpX="43" w:tblpY="5806" w:topFromText="0" w:vertAnchor="text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5"/>
        <w:gridCol w:w="30"/>
        <w:gridCol w:w="2808"/>
        <w:gridCol w:w="4470"/>
      </w:tblGrid>
      <w:tr>
        <w:trPr>
          <w:trHeight w:hRule="atLeast" w:val="375"/>
        </w:trPr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center"/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</w:pPr>
            <w:r>
              <w:rPr>
                <w:sz w:val="22"/>
              </w:rPr>
              <w:t>Признак заявителя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center"/>
            </w:pPr>
            <w:r>
              <w:rPr>
                <w:sz w:val="22"/>
              </w:rPr>
              <w:t>Идентификатор признака заявителя</w:t>
            </w:r>
          </w:p>
        </w:tc>
      </w:tr>
      <w:tr>
        <w:trPr>
          <w:trHeight w:hRule="atLeast" w:val="420"/>
        </w:trPr>
        <w:tc>
          <w:tcPr>
            <w:tcW w:type="dxa" w:w="89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both"/>
            </w:pPr>
            <w:r>
              <w:rPr>
                <w:sz w:val="22"/>
              </w:rPr>
              <w:t>Результат Услуги «Выдача копий архивных документов, подтверждающих право владения землей»</w:t>
            </w:r>
          </w:p>
        </w:tc>
      </w:tr>
      <w:tr>
        <w:trPr>
          <w:trHeight w:hRule="atLeast" w:val="390"/>
        </w:trPr>
        <w:tc>
          <w:tcPr>
            <w:tcW w:type="dxa" w:w="1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both"/>
            </w:pPr>
            <w:r>
              <w:rPr>
                <w:sz w:val="22"/>
              </w:rPr>
              <w:t>Категория заявителя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 Физическое лицо - правообладатель земельного участка.</w:t>
            </w:r>
          </w:p>
          <w:p w14:paraId="36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2. Юридическое лицо - правообладатель земельного участка</w:t>
            </w:r>
            <w:r>
              <w:rPr>
                <w:sz w:val="28"/>
              </w:rPr>
              <w:t>.</w:t>
            </w:r>
          </w:p>
          <w:p w14:paraId="37010000">
            <w:pPr>
              <w:widowControl w:val="1"/>
              <w:ind/>
              <w:jc w:val="both"/>
            </w:pPr>
            <w:r>
              <w:rPr>
                <w:sz w:val="22"/>
              </w:rPr>
              <w:t>3. Обратился законный представитель правообладателя земельного участка</w:t>
            </w:r>
          </w:p>
        </w:tc>
      </w:tr>
      <w:tr>
        <w:trPr>
          <w:trHeight w:hRule="atLeast" w:val="495"/>
        </w:trPr>
        <w:tc>
          <w:tcPr>
            <w:tcW w:type="dxa" w:w="1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both"/>
            </w:pPr>
            <w:r>
              <w:rPr>
                <w:sz w:val="24"/>
              </w:rPr>
              <w:t>2.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both"/>
            </w:pPr>
            <w:r>
              <w:rPr>
                <w:sz w:val="22"/>
              </w:rPr>
              <w:t>Заявитель обращается лично или через представителя.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 Обращается лично.</w:t>
            </w:r>
          </w:p>
          <w:p w14:paraId="3B010000">
            <w:pPr>
              <w:widowControl w:val="1"/>
              <w:ind/>
              <w:jc w:val="both"/>
            </w:pPr>
            <w:r>
              <w:rPr>
                <w:sz w:val="22"/>
              </w:rPr>
              <w:t>2. Обращается через представителя</w:t>
            </w:r>
            <w:r>
              <w:rPr>
                <w:sz w:val="28"/>
              </w:rPr>
              <w:t>.</w:t>
            </w:r>
          </w:p>
        </w:tc>
      </w:tr>
    </w:tbl>
    <w:p w14:paraId="3C010000">
      <w:pPr>
        <w:widowControl w:val="1"/>
        <w:ind/>
        <w:jc w:val="both"/>
        <w:rPr>
          <w:sz w:val="28"/>
        </w:rPr>
      </w:pPr>
      <w:r>
        <w:rPr>
          <w:sz w:val="28"/>
        </w:rPr>
        <w:t>Таблица 1. Круг заявителей.</w:t>
      </w:r>
    </w:p>
    <w:p w14:paraId="3D010000">
      <w:pPr>
        <w:widowControl w:val="1"/>
        <w:ind/>
        <w:jc w:val="both"/>
        <w:rPr>
          <w:sz w:val="28"/>
        </w:rPr>
      </w:pPr>
    </w:p>
    <w:p w14:paraId="3E010000">
      <w:pPr>
        <w:widowControl w:val="1"/>
        <w:ind/>
        <w:jc w:val="both"/>
        <w:rPr>
          <w:sz w:val="28"/>
        </w:rPr>
      </w:pPr>
    </w:p>
    <w:p w14:paraId="3F010000">
      <w:pPr>
        <w:widowControl w:val="1"/>
        <w:ind/>
        <w:jc w:val="both"/>
        <w:rPr>
          <w:sz w:val="28"/>
        </w:rPr>
      </w:pPr>
    </w:p>
    <w:p w14:paraId="40010000">
      <w:pPr>
        <w:widowControl w:val="1"/>
        <w:ind/>
        <w:jc w:val="both"/>
        <w:rPr>
          <w:sz w:val="28"/>
        </w:rPr>
      </w:pPr>
    </w:p>
    <w:p w14:paraId="41010000">
      <w:pPr>
        <w:widowControl w:val="1"/>
        <w:ind/>
        <w:jc w:val="both"/>
        <w:rPr>
          <w:sz w:val="28"/>
        </w:rPr>
      </w:pPr>
    </w:p>
    <w:p w14:paraId="42010000">
      <w:pPr>
        <w:widowControl w:val="1"/>
        <w:ind/>
        <w:jc w:val="both"/>
        <w:rPr>
          <w:sz w:val="28"/>
        </w:rPr>
      </w:pPr>
    </w:p>
    <w:p w14:paraId="43010000">
      <w:pPr>
        <w:widowControl w:val="1"/>
        <w:ind/>
        <w:jc w:val="both"/>
        <w:rPr>
          <w:sz w:val="28"/>
        </w:rPr>
      </w:pPr>
    </w:p>
    <w:p w14:paraId="44010000">
      <w:pPr>
        <w:widowControl w:val="1"/>
        <w:ind/>
        <w:jc w:val="both"/>
        <w:rPr>
          <w:sz w:val="28"/>
        </w:rPr>
      </w:pPr>
    </w:p>
    <w:p w14:paraId="45010000">
      <w:pPr>
        <w:widowControl w:val="1"/>
        <w:ind/>
        <w:jc w:val="both"/>
        <w:rPr>
          <w:sz w:val="28"/>
        </w:rPr>
      </w:pPr>
      <w:r>
        <w:rPr>
          <w:sz w:val="28"/>
        </w:rPr>
        <w:t>Таблица 2. Перечень общих признаков заявителей</w:t>
      </w:r>
    </w:p>
    <w:p w14:paraId="46010000">
      <w:pPr>
        <w:widowControl w:val="1"/>
        <w:ind/>
        <w:jc w:val="both"/>
        <w:rPr>
          <w:sz w:val="28"/>
        </w:rPr>
      </w:pPr>
    </w:p>
    <w:p w14:paraId="47010000">
      <w:pPr>
        <w:widowControl w:val="1"/>
        <w:ind/>
        <w:jc w:val="center"/>
        <w:rPr>
          <w:sz w:val="28"/>
        </w:rPr>
      </w:pPr>
    </w:p>
    <w:p w14:paraId="48010000">
      <w:pPr>
        <w:widowControl w:val="1"/>
        <w:ind/>
        <w:jc w:val="right"/>
        <w:rPr>
          <w:sz w:val="28"/>
        </w:rPr>
      </w:pPr>
    </w:p>
    <w:p w14:paraId="49010000">
      <w:pPr>
        <w:widowControl w:val="1"/>
        <w:ind/>
        <w:jc w:val="right"/>
        <w:rPr>
          <w:sz w:val="28"/>
        </w:rPr>
      </w:pPr>
    </w:p>
    <w:p w14:paraId="4A010000">
      <w:pPr>
        <w:widowControl w:val="1"/>
        <w:ind/>
        <w:jc w:val="right"/>
        <w:rPr>
          <w:sz w:val="28"/>
        </w:rPr>
      </w:pPr>
    </w:p>
    <w:p w14:paraId="4B010000">
      <w:pPr>
        <w:widowControl w:val="1"/>
        <w:ind/>
        <w:jc w:val="right"/>
        <w:rPr>
          <w:sz w:val="28"/>
        </w:rPr>
      </w:pPr>
    </w:p>
    <w:p w14:paraId="4C01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Приложение № 4</w:t>
      </w:r>
    </w:p>
    <w:p w14:paraId="4D010000">
      <w:pPr>
        <w:widowControl w:val="1"/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4E01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4F01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50010000">
      <w:pPr>
        <w:widowControl w:val="1"/>
        <w:ind/>
        <w:jc w:val="right"/>
        <w:rPr>
          <w:sz w:val="28"/>
        </w:rPr>
      </w:pPr>
      <w:r>
        <w:rPr>
          <w:sz w:val="24"/>
        </w:rPr>
        <w:t>подтверждающих право владения землей»</w:t>
      </w:r>
    </w:p>
    <w:p w14:paraId="51010000">
      <w:pPr>
        <w:widowControl w:val="1"/>
        <w:ind/>
        <w:jc w:val="right"/>
        <w:rPr>
          <w:sz w:val="28"/>
        </w:rPr>
      </w:pPr>
    </w:p>
    <w:p w14:paraId="52010000">
      <w:pPr>
        <w:rPr>
          <w:sz w:val="28"/>
        </w:rPr>
      </w:pPr>
    </w:p>
    <w:p w14:paraId="53010000">
      <w:pPr>
        <w:widowControl w:val="1"/>
        <w:ind/>
        <w:jc w:val="center"/>
        <w:rPr>
          <w:sz w:val="22"/>
        </w:rPr>
      </w:pPr>
      <w:r>
        <w:rPr>
          <w:b w:val="1"/>
          <w:sz w:val="28"/>
        </w:rPr>
        <w:t>Перечень оснований для отказа приеме заявления и документов, необходимых для предоставления Услуги</w:t>
      </w:r>
    </w:p>
    <w:tbl>
      <w:tblPr>
        <w:tblStyle w:val="Style_2"/>
        <w:tblW w:type="auto" w:w="0"/>
        <w:tblInd w:type="dxa" w:w="-78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35"/>
        <w:gridCol w:w="6290"/>
      </w:tblGrid>
      <w:tr>
        <w:trPr>
          <w:trHeight w:hRule="atLeast" w:val="510"/>
        </w:trPr>
        <w:tc>
          <w:tcPr>
            <w:tcW w:type="dxa" w:w="107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center"/>
            </w:pPr>
            <w:r>
              <w:rPr>
                <w:sz w:val="22"/>
              </w:rPr>
              <w:t>Результат Услуги «Выдача копий архивных документов, подтверждающих право владения землей»</w:t>
            </w:r>
          </w:p>
        </w:tc>
      </w:tr>
      <w:tr>
        <w:trPr>
          <w:trHeight w:hRule="atLeast" w:val="4185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Категория заявителя</w:t>
            </w:r>
          </w:p>
          <w:p w14:paraId="56010000">
            <w:r>
              <w:rPr>
                <w:sz w:val="22"/>
              </w:rPr>
              <w:t>Физическое лицо — правообладатель земельного участка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58010000">
            <w:pPr>
              <w:rPr>
                <w:sz w:val="22"/>
              </w:rPr>
            </w:pPr>
            <w:r>
              <w:rPr>
                <w:sz w:val="22"/>
              </w:rPr>
              <w:t>документы, подтверждающие личность лица: паспорт гражданина Российской Федерации.</w:t>
            </w:r>
          </w:p>
          <w:p w14:paraId="59010000">
            <w:pPr>
              <w:rPr>
                <w:sz w:val="22"/>
              </w:rPr>
            </w:pPr>
            <w:r>
              <w:rPr>
                <w:sz w:val="22"/>
              </w:rPr>
              <w:t>Документы, представляемые в рамках процедуры оценки: не предусмотрены.</w:t>
            </w:r>
          </w:p>
          <w:p w14:paraId="5A010000">
            <w:pPr>
              <w:rPr>
                <w:sz w:val="22"/>
              </w:rPr>
            </w:pPr>
            <w:r>
              <w:rPr>
                <w:sz w:val="22"/>
              </w:rPr>
              <w:t>Сведения, представляемые в рамках заявления: не предусмотрены.</w:t>
            </w:r>
          </w:p>
          <w:p w14:paraId="5B010000">
            <w:pPr>
              <w:rPr>
                <w:sz w:val="22"/>
              </w:rPr>
            </w:pPr>
            <w:r>
              <w:rPr>
                <w:sz w:val="22"/>
              </w:rPr>
              <w:t>Межведомственные запросы: не предусмотрены.</w:t>
            </w:r>
          </w:p>
          <w:p w14:paraId="5C010000">
            <w:pPr>
              <w:rPr>
                <w:sz w:val="22"/>
              </w:rPr>
            </w:pPr>
          </w:p>
          <w:p w14:paraId="5D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</w:p>
          <w:p w14:paraId="5E010000">
            <w:pPr>
              <w:rPr>
                <w:sz w:val="22"/>
              </w:rPr>
            </w:pPr>
            <w:r>
              <w:rPr>
                <w:sz w:val="22"/>
              </w:rPr>
              <w:t>документы, являющиеся обязательными для представления, не представлены заявителем;</w:t>
            </w:r>
          </w:p>
          <w:p w14:paraId="5F010000">
            <w:pPr>
              <w:rPr>
                <w:b w:val="1"/>
                <w:sz w:val="22"/>
              </w:rPr>
            </w:pPr>
            <w:r>
              <w:rPr>
                <w:sz w:val="22"/>
              </w:rPr>
              <w:t>личность заявителя не подтверждена.</w:t>
            </w:r>
          </w:p>
          <w:p w14:paraId="60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Основание (я) приостановления Услуги</w:t>
            </w:r>
            <w:r>
              <w:rPr>
                <w:sz w:val="22"/>
              </w:rPr>
              <w:t>: не предусмотрены.</w:t>
            </w:r>
          </w:p>
          <w:p w14:paraId="61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Основание (я) возобновления Услуги</w:t>
            </w:r>
            <w:r>
              <w:rPr>
                <w:sz w:val="22"/>
              </w:rPr>
              <w:t>: не предусмотрены.</w:t>
            </w:r>
          </w:p>
          <w:p w14:paraId="62010000">
            <w:r>
              <w:rPr>
                <w:b w:val="1"/>
                <w:sz w:val="22"/>
              </w:rPr>
              <w:t>Критерий(и) принятия решения о предоставлении Услуги</w:t>
            </w:r>
            <w:r>
              <w:rPr>
                <w:sz w:val="22"/>
              </w:rPr>
              <w:t>: заявление о предоставлении Услуги подано в уполномоченный орган, в полномочия которого входит осуществление предоставления Услуги</w:t>
            </w:r>
            <w:r>
              <w:rPr>
                <w:sz w:val="22"/>
              </w:rPr>
              <w:tab/>
            </w:r>
            <w:r>
              <w:rPr>
                <w:b w:val="1"/>
                <w:sz w:val="22"/>
              </w:rPr>
              <w:t>.</w:t>
            </w:r>
          </w:p>
        </w:tc>
      </w:tr>
      <w:tr>
        <w:trPr>
          <w:trHeight w:hRule="atLeast" w:val="3980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r>
              <w:rPr>
                <w:sz w:val="22"/>
              </w:rPr>
              <w:t>Юридическое лицо – правообладатель земельного участка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65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документы, подтверждающие личность лица: паспорт гражданина Российской Федерации,</w:t>
            </w:r>
          </w:p>
          <w:p w14:paraId="66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документ, подтверждающий полномочия представителя юридического лица;</w:t>
            </w:r>
          </w:p>
          <w:p w14:paraId="67010000">
            <w:pPr>
              <w:widowControl w:val="1"/>
              <w:ind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интересы.</w:t>
            </w:r>
          </w:p>
          <w:p w14:paraId="68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Документы, представляемые в рамках процедуры оценки</w:t>
            </w:r>
            <w:r>
              <w:rPr>
                <w:sz w:val="22"/>
              </w:rPr>
              <w:t>: не предусмотрены.</w:t>
            </w:r>
          </w:p>
          <w:p w14:paraId="69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Сведения, представляемые в рамках заявления: не предусмотрены.</w:t>
            </w:r>
          </w:p>
          <w:p w14:paraId="6A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Межведомственные запросы: не предусмотрены.</w:t>
            </w:r>
          </w:p>
          <w:p w14:paraId="6B010000">
            <w:pPr>
              <w:widowControl w:val="1"/>
              <w:ind/>
              <w:jc w:val="both"/>
              <w:rPr>
                <w:sz w:val="22"/>
              </w:rPr>
            </w:pPr>
          </w:p>
          <w:p w14:paraId="6C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</w:p>
          <w:p w14:paraId="6D010000">
            <w:pPr>
              <w:widowControl w:val="1"/>
              <w:ind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личность заявителя не подтверждена.</w:t>
            </w:r>
          </w:p>
          <w:p w14:paraId="6E010000">
            <w:pPr>
              <w:widowControl w:val="1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Основание(я) приостановления Услуги</w:t>
            </w:r>
            <w:r>
              <w:rPr>
                <w:sz w:val="22"/>
              </w:rPr>
              <w:t>: не предусмотрены.</w:t>
            </w:r>
          </w:p>
          <w:p w14:paraId="6F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Основание(я) возобновления Услуги:</w:t>
            </w:r>
            <w:r>
              <w:rPr>
                <w:sz w:val="22"/>
              </w:rPr>
              <w:t xml:space="preserve"> не предусмотрены.</w:t>
            </w:r>
          </w:p>
          <w:p w14:paraId="70010000">
            <w:pPr>
              <w:widowControl w:val="1"/>
              <w:ind/>
              <w:jc w:val="both"/>
              <w:rPr>
                <w:sz w:val="22"/>
              </w:rPr>
            </w:pPr>
          </w:p>
          <w:p w14:paraId="71010000">
            <w:pPr>
              <w:widowControl w:val="1"/>
              <w:ind/>
              <w:jc w:val="both"/>
              <w:rPr>
                <w:sz w:val="22"/>
              </w:rPr>
            </w:pPr>
          </w:p>
          <w:p w14:paraId="7201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b w:val="1"/>
                <w:sz w:val="22"/>
              </w:rPr>
              <w:t>ритерий(и) принятия решения о предоставлении Услуги:</w:t>
            </w:r>
          </w:p>
          <w:p w14:paraId="73010000">
            <w:pPr>
              <w:widowControl w:val="1"/>
              <w:ind/>
              <w:jc w:val="both"/>
            </w:pPr>
            <w:r>
              <w:rPr>
                <w:sz w:val="22"/>
              </w:rPr>
              <w:t>заявление о предоставлении Услуги подано в уполномоченный орган, в полномочия которого входит осуществление предоставления Услуги</w:t>
            </w:r>
            <w:r>
              <w:rPr>
                <w:b w:val="1"/>
                <w:sz w:val="22"/>
              </w:rPr>
              <w:tab/>
            </w:r>
          </w:p>
        </w:tc>
      </w:tr>
      <w:tr>
        <w:trPr>
          <w:trHeight w:hRule="atLeast" w:val="5820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r>
              <w:rPr>
                <w:sz w:val="22"/>
              </w:rPr>
              <w:t>Обратился законный представитель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76010000">
            <w:pPr>
              <w:rPr>
                <w:sz w:val="22"/>
              </w:rPr>
            </w:pPr>
            <w:r>
              <w:rPr>
                <w:sz w:val="22"/>
              </w:rPr>
              <w:t>документы, подтверждающие личность лица: паспорт гражданина Российской Федерации,</w:t>
            </w:r>
          </w:p>
          <w:p w14:paraId="77010000">
            <w:pPr>
              <w:rPr>
                <w:sz w:val="22"/>
              </w:rPr>
            </w:pPr>
            <w:r>
              <w:rPr>
                <w:sz w:val="22"/>
              </w:rPr>
              <w:t xml:space="preserve">документ, подтверждающий полномочия представителя заявителя: </w:t>
            </w:r>
          </w:p>
          <w:p w14:paraId="78010000">
            <w:pPr>
              <w:rPr>
                <w:sz w:val="22"/>
              </w:rPr>
            </w:pPr>
            <w:r>
              <w:rPr>
                <w:sz w:val="22"/>
              </w:rPr>
              <w:t>доверенность, подтверждающая полномочия представителя заявителя;</w:t>
            </w:r>
          </w:p>
          <w:p w14:paraId="79010000">
            <w:pPr>
              <w:rPr>
                <w:b w:val="1"/>
                <w:sz w:val="22"/>
              </w:rPr>
            </w:pPr>
            <w:r>
              <w:rPr>
                <w:sz w:val="22"/>
              </w:rPr>
              <w:t xml:space="preserve">иной документ, удостоверяющий полномочия представителя заявителя. </w:t>
            </w:r>
          </w:p>
          <w:p w14:paraId="7A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Документы, представляемые в рамках процедуры оценки:</w:t>
            </w:r>
            <w:r>
              <w:rPr>
                <w:sz w:val="22"/>
              </w:rPr>
              <w:t xml:space="preserve"> не предусмотрены.</w:t>
            </w:r>
          </w:p>
          <w:p w14:paraId="7B010000">
            <w:pPr>
              <w:rPr>
                <w:sz w:val="22"/>
              </w:rPr>
            </w:pPr>
            <w:r>
              <w:rPr>
                <w:sz w:val="22"/>
              </w:rPr>
              <w:t xml:space="preserve">Сведения, представляемые в рамках заявления: не предусмотрены. </w:t>
            </w:r>
          </w:p>
          <w:p w14:paraId="7C010000">
            <w:pPr>
              <w:rPr>
                <w:sz w:val="22"/>
              </w:rPr>
            </w:pPr>
            <w:r>
              <w:rPr>
                <w:sz w:val="22"/>
              </w:rPr>
              <w:t xml:space="preserve">Межведомственные запросы: не предусмотрены. </w:t>
            </w:r>
          </w:p>
          <w:p w14:paraId="7D010000">
            <w:pPr>
              <w:rPr>
                <w:sz w:val="22"/>
              </w:rPr>
            </w:pPr>
          </w:p>
          <w:p w14:paraId="7E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  <w:r>
              <w:rPr>
                <w:sz w:val="22"/>
              </w:rPr>
              <w:t xml:space="preserve"> документ, подтверждающий полномочия представителя заявителя, является недействующим;</w:t>
            </w:r>
          </w:p>
          <w:p w14:paraId="7F010000">
            <w:pPr>
              <w:rPr>
                <w:b w:val="1"/>
                <w:sz w:val="22"/>
              </w:rPr>
            </w:pPr>
            <w:r>
              <w:rPr>
                <w:sz w:val="22"/>
              </w:rPr>
              <w:t xml:space="preserve">не представлен документ, подтверждающий полномочия представителя заявителя. </w:t>
            </w:r>
          </w:p>
          <w:p w14:paraId="80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Основание(я) приостановления Услуги</w:t>
            </w:r>
            <w:r>
              <w:rPr>
                <w:sz w:val="22"/>
              </w:rPr>
              <w:t xml:space="preserve">: не предусмотрены. </w:t>
            </w:r>
            <w:r>
              <w:rPr>
                <w:b w:val="1"/>
                <w:sz w:val="22"/>
              </w:rPr>
              <w:t>Основание(я) возобновления Услуги</w:t>
            </w:r>
            <w:r>
              <w:rPr>
                <w:sz w:val="22"/>
              </w:rPr>
              <w:t>: не предусмотрены.</w:t>
            </w:r>
          </w:p>
          <w:p w14:paraId="81010000">
            <w:pPr>
              <w:rPr>
                <w:sz w:val="22"/>
              </w:rPr>
            </w:pPr>
            <w:r>
              <w:rPr>
                <w:b w:val="1"/>
                <w:sz w:val="22"/>
              </w:rPr>
              <w:t>Критерий(и) принятия решения о предоставлении Услуги</w:t>
            </w:r>
            <w:r>
              <w:rPr>
                <w:sz w:val="22"/>
              </w:rPr>
              <w:t>:</w:t>
            </w:r>
          </w:p>
          <w:p w14:paraId="82010000">
            <w:r>
              <w:rPr>
                <w:sz w:val="22"/>
              </w:rPr>
              <w:t>заявление о предоставлении Услуги подано в уполномоченный орган, в полномочия которого входит осуществление предоставления Услуги</w:t>
            </w:r>
          </w:p>
        </w:tc>
      </w:tr>
    </w:tbl>
    <w:p w14:paraId="83010000">
      <w:pPr>
        <w:widowControl w:val="1"/>
        <w:ind/>
        <w:jc w:val="right"/>
        <w:rPr>
          <w:sz w:val="28"/>
        </w:rPr>
      </w:pPr>
    </w:p>
    <w:p w14:paraId="84010000">
      <w:pPr>
        <w:widowControl w:val="1"/>
        <w:ind/>
        <w:jc w:val="right"/>
        <w:rPr>
          <w:sz w:val="28"/>
        </w:rPr>
      </w:pPr>
    </w:p>
    <w:p w14:paraId="85010000">
      <w:pPr>
        <w:widowControl w:val="1"/>
        <w:ind/>
        <w:jc w:val="right"/>
        <w:rPr>
          <w:sz w:val="28"/>
        </w:rPr>
      </w:pPr>
    </w:p>
    <w:p w14:paraId="86010000">
      <w:pPr>
        <w:widowControl w:val="1"/>
        <w:ind/>
        <w:jc w:val="right"/>
        <w:rPr>
          <w:sz w:val="28"/>
        </w:rPr>
      </w:pPr>
    </w:p>
    <w:p w14:paraId="87010000">
      <w:pPr>
        <w:widowControl w:val="1"/>
        <w:ind/>
        <w:jc w:val="right"/>
        <w:rPr>
          <w:sz w:val="28"/>
        </w:rPr>
      </w:pPr>
    </w:p>
    <w:p w14:paraId="88010000">
      <w:pPr>
        <w:widowControl w:val="1"/>
        <w:ind/>
        <w:jc w:val="right"/>
        <w:rPr>
          <w:sz w:val="28"/>
        </w:rPr>
      </w:pPr>
    </w:p>
    <w:p w14:paraId="89010000">
      <w:pPr>
        <w:widowControl w:val="1"/>
        <w:ind/>
        <w:jc w:val="right"/>
        <w:rPr>
          <w:sz w:val="28"/>
        </w:rPr>
      </w:pPr>
    </w:p>
    <w:p w14:paraId="8A010000">
      <w:pPr>
        <w:widowControl w:val="1"/>
        <w:ind/>
        <w:jc w:val="right"/>
        <w:rPr>
          <w:sz w:val="28"/>
        </w:rPr>
      </w:pPr>
    </w:p>
    <w:p w14:paraId="8B010000">
      <w:pPr>
        <w:widowControl w:val="1"/>
        <w:ind/>
        <w:jc w:val="right"/>
        <w:rPr>
          <w:sz w:val="28"/>
        </w:rPr>
      </w:pPr>
    </w:p>
    <w:p w14:paraId="8C010000">
      <w:pPr>
        <w:widowControl w:val="1"/>
        <w:ind/>
        <w:jc w:val="right"/>
        <w:rPr>
          <w:sz w:val="28"/>
        </w:rPr>
      </w:pPr>
    </w:p>
    <w:p w14:paraId="8D010000">
      <w:pPr>
        <w:widowControl w:val="1"/>
        <w:ind/>
        <w:jc w:val="right"/>
        <w:rPr>
          <w:sz w:val="28"/>
        </w:rPr>
      </w:pPr>
    </w:p>
    <w:p w14:paraId="8E010000">
      <w:pPr>
        <w:widowControl w:val="1"/>
        <w:ind/>
        <w:jc w:val="right"/>
        <w:rPr>
          <w:sz w:val="28"/>
        </w:rPr>
      </w:pPr>
    </w:p>
    <w:p w14:paraId="8F010000">
      <w:pPr>
        <w:widowControl w:val="1"/>
        <w:ind/>
        <w:jc w:val="right"/>
        <w:rPr>
          <w:sz w:val="28"/>
        </w:rPr>
      </w:pPr>
    </w:p>
    <w:p w14:paraId="90010000">
      <w:pPr>
        <w:widowControl w:val="1"/>
        <w:ind/>
        <w:jc w:val="right"/>
        <w:rPr>
          <w:sz w:val="28"/>
        </w:rPr>
      </w:pPr>
    </w:p>
    <w:p w14:paraId="91010000">
      <w:pPr>
        <w:widowControl w:val="1"/>
        <w:ind/>
        <w:jc w:val="right"/>
        <w:rPr>
          <w:sz w:val="28"/>
        </w:rPr>
      </w:pPr>
    </w:p>
    <w:p w14:paraId="92010000">
      <w:pPr>
        <w:widowControl w:val="1"/>
        <w:ind/>
        <w:jc w:val="right"/>
        <w:rPr>
          <w:sz w:val="28"/>
        </w:rPr>
      </w:pPr>
    </w:p>
    <w:p w14:paraId="93010000">
      <w:pPr>
        <w:widowControl w:val="1"/>
        <w:ind/>
        <w:jc w:val="right"/>
        <w:rPr>
          <w:sz w:val="28"/>
        </w:rPr>
      </w:pPr>
    </w:p>
    <w:p w14:paraId="94010000">
      <w:pPr>
        <w:widowControl w:val="1"/>
        <w:ind/>
        <w:jc w:val="right"/>
        <w:rPr>
          <w:sz w:val="28"/>
        </w:rPr>
      </w:pPr>
    </w:p>
    <w:p w14:paraId="95010000">
      <w:pPr>
        <w:widowControl w:val="1"/>
        <w:ind/>
        <w:jc w:val="right"/>
        <w:rPr>
          <w:sz w:val="28"/>
        </w:rPr>
      </w:pPr>
    </w:p>
    <w:p w14:paraId="96010000">
      <w:pPr>
        <w:widowControl w:val="1"/>
        <w:ind/>
        <w:jc w:val="right"/>
        <w:rPr>
          <w:sz w:val="28"/>
        </w:rPr>
      </w:pPr>
    </w:p>
    <w:p w14:paraId="97010000">
      <w:pPr>
        <w:widowControl w:val="1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14:paraId="98010000">
      <w:pPr>
        <w:widowControl w:val="1"/>
        <w:ind/>
        <w:jc w:val="right"/>
        <w:rPr>
          <w:sz w:val="24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4"/>
        </w:rPr>
        <w:t>Приложение № 5</w:t>
      </w:r>
    </w:p>
    <w:p w14:paraId="99010000">
      <w:pPr>
        <w:widowControl w:val="1"/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9A01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9B010000">
      <w:pPr>
        <w:widowControl w:val="1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9C010000">
      <w:pPr>
        <w:widowControl w:val="1"/>
        <w:ind/>
        <w:jc w:val="right"/>
        <w:rPr>
          <w:sz w:val="28"/>
        </w:rPr>
      </w:pPr>
      <w:r>
        <w:rPr>
          <w:sz w:val="24"/>
        </w:rPr>
        <w:t>подтверждающих право владения землей»</w:t>
      </w:r>
    </w:p>
    <w:p w14:paraId="9D010000">
      <w:pPr>
        <w:widowControl w:val="1"/>
        <w:ind/>
        <w:jc w:val="right"/>
        <w:rPr>
          <w:sz w:val="28"/>
        </w:rPr>
      </w:pPr>
    </w:p>
    <w:p w14:paraId="9E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Исчерпывающий перечень документов, необходимых для предоставления Услуги</w:t>
      </w:r>
    </w:p>
    <w:p w14:paraId="9F010000">
      <w:pPr>
        <w:widowControl w:val="1"/>
        <w:ind/>
        <w:jc w:val="both"/>
        <w:rPr>
          <w:b w:val="1"/>
          <w:sz w:val="28"/>
        </w:rPr>
      </w:pPr>
    </w:p>
    <w:tbl>
      <w:tblPr>
        <w:tblStyle w:val="Style_2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5903"/>
        <w:gridCol w:w="271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A1010000">
            <w:pPr>
              <w:widowControl w:val="1"/>
              <w:ind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center"/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center"/>
            </w:pPr>
            <w:r>
              <w:rPr>
                <w:sz w:val="28"/>
              </w:rPr>
              <w:t>Необходимые документы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both"/>
            </w:pPr>
            <w:r>
              <w:rPr>
                <w:sz w:val="28"/>
              </w:rPr>
              <w:t>1.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Физическое лицо:</w:t>
            </w:r>
          </w:p>
          <w:p w14:paraId="A6010000">
            <w:pPr>
              <w:widowControl w:val="1"/>
              <w:ind/>
              <w:jc w:val="both"/>
            </w:pPr>
            <w:r>
              <w:rPr>
                <w:sz w:val="28"/>
              </w:rPr>
              <w:t>а)</w:t>
            </w:r>
            <w:r>
              <w:t xml:space="preserve"> </w:t>
            </w:r>
            <w:r>
              <w:rPr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both"/>
            </w:pPr>
            <w:r>
              <w:rPr>
                <w:sz w:val="28"/>
              </w:rPr>
              <w:t>Документ, подтверждающий личность и полномочия представителя.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both"/>
            </w:pPr>
            <w:r>
              <w:rPr>
                <w:sz w:val="28"/>
              </w:rPr>
              <w:t>б)</w:t>
            </w:r>
            <w:r>
              <w:t xml:space="preserve"> </w:t>
            </w:r>
            <w:r>
              <w:rPr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both"/>
            </w:pPr>
            <w:r>
              <w:rPr>
                <w:sz w:val="28"/>
              </w:rPr>
              <w:t>Не установлены.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both"/>
            </w:pPr>
            <w:r>
              <w:rPr>
                <w:sz w:val="28"/>
              </w:rPr>
              <w:t>2.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Юридическое лицо:</w:t>
            </w:r>
          </w:p>
          <w:p w14:paraId="AD010000">
            <w:pPr>
              <w:widowControl w:val="1"/>
              <w:ind/>
              <w:jc w:val="both"/>
            </w:pPr>
            <w:r>
              <w:rPr>
                <w:sz w:val="28"/>
              </w:rPr>
      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jc w:val="both"/>
            </w:pPr>
            <w:r>
              <w:rPr>
                <w:sz w:val="28"/>
              </w:rPr>
              <w:t>Документ, подтверждающий личность и полномочия представителя.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both"/>
            </w:pPr>
            <w:r>
              <w:rPr>
                <w:sz w:val="28"/>
              </w:rPr>
      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both"/>
            </w:pPr>
            <w:r>
              <w:rPr>
                <w:sz w:val="28"/>
              </w:rPr>
              <w:t>Не установлены.</w:t>
            </w:r>
          </w:p>
        </w:tc>
      </w:tr>
    </w:tbl>
    <w:p w14:paraId="B201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62" w:footer="708" w:header="708" w:left="1701" w:right="851" w:top="127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tabs>
          <w:tab w:leader="none" w:pos="0" w:val="left"/>
        </w:tabs>
        <w:ind w:hanging="720" w:left="1080"/>
      </w:pPr>
    </w:lvl>
  </w:abstractNum>
  <w:abstractNum w:abstractNumId="1">
    <w:lvl w:ilvl="0">
      <w:start w:val="1"/>
      <w:numFmt w:val="decimal"/>
      <w:pStyle w:val="Style_35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9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3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0"/>
    </w:rPr>
  </w:style>
  <w:style w:styleId="Style_4" w:type="paragraph">
    <w:name w:val="Колонтитулы"/>
    <w:basedOn w:val="Style_3"/>
    <w:link w:val="Style_4_ch"/>
    <w:pPr>
      <w:widowControl w:val="1"/>
      <w:tabs>
        <w:tab w:leader="none" w:pos="4819" w:val="center"/>
        <w:tab w:leader="none" w:pos="9638" w:val="right"/>
      </w:tabs>
      <w:ind/>
    </w:pPr>
  </w:style>
  <w:style w:styleId="Style_4_ch" w:type="character">
    <w:name w:val="Колонтитулы"/>
    <w:basedOn w:val="Style_3_ch"/>
    <w:link w:val="Style_4"/>
  </w:style>
  <w:style w:styleId="Style_5" w:type="paragraph">
    <w:name w:val="WW8Num14z0"/>
    <w:link w:val="Style_5_ch"/>
    <w:rPr>
      <w:b w:val="1"/>
    </w:rPr>
  </w:style>
  <w:style w:styleId="Style_5_ch" w:type="character">
    <w:name w:val="WW8Num14z0"/>
    <w:link w:val="Style_5"/>
    <w:rPr>
      <w:b w:val="1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8Num12z0"/>
    <w:link w:val="Style_7_ch"/>
    <w:rPr>
      <w:b w:val="0"/>
    </w:rPr>
  </w:style>
  <w:style w:styleId="Style_7_ch" w:type="character">
    <w:name w:val="WW8Num12z0"/>
    <w:link w:val="Style_7"/>
    <w:rPr>
      <w:b w:val="0"/>
    </w:rPr>
  </w:style>
  <w:style w:styleId="Style_8" w:type="paragraph">
    <w:name w:val="WW8Num2z0"/>
    <w:link w:val="Style_8_ch"/>
  </w:style>
  <w:style w:styleId="Style_8_ch" w:type="character">
    <w:name w:val="WW8Num2z0"/>
    <w:link w:val="Style_8"/>
  </w:style>
  <w:style w:styleId="Style_9" w:type="paragraph">
    <w:name w:val="Содержимое врезки"/>
    <w:basedOn w:val="Style_3"/>
    <w:link w:val="Style_9_ch"/>
  </w:style>
  <w:style w:styleId="Style_9_ch" w:type="character">
    <w:name w:val="Содержимое врезки"/>
    <w:basedOn w:val="Style_3_ch"/>
    <w:link w:val="Style_9"/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аголовок таблицы"/>
    <w:basedOn w:val="Style_12"/>
    <w:link w:val="Style_11_ch"/>
    <w:pPr>
      <w:widowControl w:val="1"/>
      <w:ind/>
      <w:jc w:val="center"/>
    </w:pPr>
    <w:rPr>
      <w:b w:val="1"/>
    </w:rPr>
  </w:style>
  <w:style w:styleId="Style_11_ch" w:type="character">
    <w:name w:val="Заголовок таблицы"/>
    <w:basedOn w:val="Style_12_ch"/>
    <w:link w:val="Style_11"/>
    <w:rPr>
      <w:b w:val="1"/>
    </w:rPr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Title"/>
    <w:link w:val="Style_15_ch"/>
    <w:pPr>
      <w:widowControl w:val="0"/>
      <w:ind/>
    </w:pPr>
    <w:rPr>
      <w:rFonts w:ascii="Times New Roman" w:hAnsi="Times New Roman"/>
      <w:b w:val="1"/>
      <w:color w:val="000000"/>
      <w:sz w:val="24"/>
    </w:rPr>
  </w:style>
  <w:style w:styleId="Style_15_ch" w:type="character">
    <w:name w:val="ConsPlusTitle"/>
    <w:link w:val="Style_15"/>
    <w:rPr>
      <w:rFonts w:ascii="Times New Roman" w:hAnsi="Times New Roman"/>
      <w:b w:val="1"/>
      <w:color w:val="000000"/>
      <w:sz w:val="24"/>
    </w:rPr>
  </w:style>
  <w:style w:styleId="Style_16" w:type="paragraph">
    <w:name w:val="ConsNonformat"/>
    <w:link w:val="Style_16_ch"/>
    <w:pPr>
      <w:widowControl w:val="0"/>
      <w:ind/>
    </w:pPr>
    <w:rPr>
      <w:rFonts w:ascii="Courier New" w:hAnsi="Courier New"/>
      <w:color w:val="000000"/>
      <w:sz w:val="20"/>
    </w:rPr>
  </w:style>
  <w:style w:styleId="Style_16_ch" w:type="character">
    <w:name w:val="ConsNonformat"/>
    <w:link w:val="Style_16"/>
    <w:rPr>
      <w:rFonts w:ascii="Courier New" w:hAnsi="Courier New"/>
      <w:color w:val="000000"/>
      <w:sz w:val="20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caption1"/>
    <w:basedOn w:val="Style_3"/>
    <w:link w:val="Style_1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1"/>
    <w:basedOn w:val="Style_3_ch"/>
    <w:link w:val="Style_19"/>
    <w:rPr>
      <w:rFonts w:ascii="PT Astra Serif" w:hAnsi="PT Astra Serif"/>
      <w:i w:val="1"/>
      <w:sz w:val="24"/>
    </w:rPr>
  </w:style>
  <w:style w:styleId="Style_20" w:type="paragraph">
    <w:name w:val="WW8Num3z1"/>
    <w:link w:val="Style_20_ch"/>
    <w:rPr>
      <w:rFonts w:ascii="Times New Roman" w:hAnsi="Times New Roman"/>
      <w:sz w:val="28"/>
    </w:rPr>
  </w:style>
  <w:style w:styleId="Style_20_ch" w:type="character">
    <w:name w:val="WW8Num3z1"/>
    <w:link w:val="Style_20"/>
    <w:rPr>
      <w:rFonts w:ascii="Times New Roman" w:hAnsi="Times New Roman"/>
      <w:sz w:val="28"/>
    </w:rPr>
  </w:style>
  <w:style w:styleId="Style_21" w:type="paragraph">
    <w:name w:val="WW8Num9z0"/>
    <w:link w:val="Style_21_ch"/>
  </w:style>
  <w:style w:styleId="Style_21_ch" w:type="character">
    <w:name w:val="WW8Num9z0"/>
    <w:link w:val="Style_21"/>
  </w:style>
  <w:style w:styleId="Style_22" w:type="paragraph">
    <w:name w:val=" Знак Знак Знак Знак Знак"/>
    <w:basedOn w:val="Style_3"/>
    <w:link w:val="Style_22_ch"/>
    <w:pPr>
      <w:widowControl w:val="1"/>
      <w:spacing w:after="160" w:before="0" w:line="240" w:lineRule="exact"/>
      <w:ind/>
    </w:pPr>
    <w:rPr>
      <w:rFonts w:ascii="Verdana" w:hAnsi="Verdana"/>
    </w:rPr>
  </w:style>
  <w:style w:styleId="Style_22_ch" w:type="character">
    <w:name w:val=" Знак Знак Знак Знак Знак"/>
    <w:basedOn w:val="Style_3_ch"/>
    <w:link w:val="Style_22"/>
    <w:rPr>
      <w:rFonts w:ascii="Verdana" w:hAnsi="Verdana"/>
    </w:rPr>
  </w:style>
  <w:style w:styleId="Style_23" w:type="paragraph">
    <w:name w:val="Нижний колонтитул Знак"/>
    <w:basedOn w:val="Style_24"/>
    <w:link w:val="Style_23_ch"/>
  </w:style>
  <w:style w:styleId="Style_23_ch" w:type="character">
    <w:name w:val="Нижний колонтитул Знак"/>
    <w:basedOn w:val="Style_24_ch"/>
    <w:link w:val="Style_23"/>
  </w:style>
  <w:style w:styleId="Style_25" w:type="paragraph">
    <w:name w:val="WW8Num13z0"/>
    <w:link w:val="Style_25_ch"/>
  </w:style>
  <w:style w:styleId="Style_25_ch" w:type="character">
    <w:name w:val="WW8Num13z0"/>
    <w:link w:val="Style_25"/>
  </w:style>
  <w:style w:styleId="Style_26" w:type="paragraph">
    <w:name w:val="WW8Num8z0"/>
    <w:link w:val="Style_26_ch"/>
  </w:style>
  <w:style w:styleId="Style_26_ch" w:type="character">
    <w:name w:val="WW8Num8z0"/>
    <w:link w:val="Style_26"/>
  </w:style>
  <w:style w:styleId="Style_27" w:type="paragraph">
    <w:name w:val="toc 3"/>
    <w:next w:val="Style_3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WW8Num7z0"/>
    <w:link w:val="Style_28_ch"/>
  </w:style>
  <w:style w:styleId="Style_28_ch" w:type="character">
    <w:name w:val="WW8Num7z0"/>
    <w:link w:val="Style_28"/>
  </w:style>
  <w:style w:styleId="Style_29" w:type="paragraph">
    <w:name w:val="WW8Num12z1"/>
    <w:link w:val="Style_29_ch"/>
    <w:rPr>
      <w:rFonts w:ascii="Times New Roman" w:hAnsi="Times New Roman"/>
      <w:sz w:val="28"/>
    </w:rPr>
  </w:style>
  <w:style w:styleId="Style_29_ch" w:type="character">
    <w:name w:val="WW8Num12z1"/>
    <w:link w:val="Style_29"/>
    <w:rPr>
      <w:rFonts w:ascii="Times New Roman" w:hAnsi="Times New Roman"/>
      <w:sz w:val="28"/>
    </w:rPr>
  </w:style>
  <w:style w:styleId="Style_30" w:type="paragraph">
    <w:name w:val="Заголовок"/>
    <w:basedOn w:val="Style_3"/>
    <w:next w:val="Style_31"/>
    <w:link w:val="Style_30_ch"/>
    <w:pPr>
      <w:widowControl w:val="1"/>
      <w:ind/>
      <w:jc w:val="center"/>
    </w:pPr>
    <w:rPr>
      <w:sz w:val="28"/>
    </w:rPr>
  </w:style>
  <w:style w:styleId="Style_30_ch" w:type="character">
    <w:name w:val="Заголовок"/>
    <w:basedOn w:val="Style_3_ch"/>
    <w:link w:val="Style_30"/>
    <w:rPr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WW8Num3z0"/>
    <w:link w:val="Style_33_ch"/>
    <w:rPr>
      <w:b w:val="0"/>
    </w:rPr>
  </w:style>
  <w:style w:styleId="Style_33_ch" w:type="character">
    <w:name w:val="WW8Num3z0"/>
    <w:link w:val="Style_33"/>
    <w:rPr>
      <w:b w:val="0"/>
    </w:rPr>
  </w:style>
  <w:style w:styleId="Style_34" w:type="paragraph">
    <w:name w:val="heading 5"/>
    <w:next w:val="Style_3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widowControl w:val="1"/>
      <w:numPr>
        <w:ilvl w:val="0"/>
        <w:numId w:val="2"/>
      </w:numPr>
      <w:ind/>
      <w:jc w:val="center"/>
      <w:outlineLvl w:val="0"/>
    </w:pPr>
    <w:rPr>
      <w:sz w:val="28"/>
    </w:rPr>
  </w:style>
  <w:style w:styleId="Style_35_ch" w:type="character">
    <w:name w:val="heading 1"/>
    <w:basedOn w:val="Style_3_ch"/>
    <w:link w:val="Style_35"/>
    <w:rPr>
      <w:sz w:val="28"/>
    </w:rPr>
  </w:style>
  <w:style w:styleId="Style_36" w:type="paragraph">
    <w:name w:val="WW8Num10z0"/>
    <w:link w:val="Style_36_ch"/>
  </w:style>
  <w:style w:styleId="Style_36_ch" w:type="character">
    <w:name w:val="WW8Num10z0"/>
    <w:link w:val="Style_36"/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widowControl w:val="1"/>
      <w:numPr>
        <w:ilvl w:val="7"/>
        <w:numId w:val="2"/>
      </w:numPr>
      <w:ind/>
      <w:jc w:val="center"/>
      <w:outlineLvl w:val="7"/>
    </w:pPr>
    <w:rPr>
      <w:b w:val="1"/>
      <w:sz w:val="32"/>
    </w:rPr>
  </w:style>
  <w:style w:styleId="Style_38_ch" w:type="character">
    <w:name w:val="heading 8"/>
    <w:basedOn w:val="Style_3_ch"/>
    <w:link w:val="Style_38"/>
    <w:rPr>
      <w:b w:val="1"/>
      <w:sz w:val="32"/>
    </w:rPr>
  </w:style>
  <w:style w:styleId="Style_39" w:type="paragraph">
    <w:name w:val="toc 1"/>
    <w:next w:val="Style_3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List"/>
    <w:basedOn w:val="Style_31"/>
    <w:link w:val="Style_41_ch"/>
    <w:rPr>
      <w:rFonts w:ascii="PT Astra Serif" w:hAnsi="PT Astra Serif"/>
    </w:rPr>
  </w:style>
  <w:style w:styleId="Style_41_ch" w:type="character">
    <w:name w:val="List"/>
    <w:basedOn w:val="Style_31_ch"/>
    <w:link w:val="Style_41"/>
    <w:rPr>
      <w:rFonts w:ascii="PT Astra Serif" w:hAnsi="PT Astra Serif"/>
    </w:rPr>
  </w:style>
  <w:style w:styleId="Style_12" w:type="paragraph">
    <w:name w:val="Содержимое таблицы"/>
    <w:basedOn w:val="Style_3"/>
    <w:link w:val="Style_12_ch"/>
    <w:pPr>
      <w:widowControl w:val="0"/>
      <w:ind/>
    </w:pPr>
  </w:style>
  <w:style w:styleId="Style_12_ch" w:type="character">
    <w:name w:val="Содержимое таблицы"/>
    <w:basedOn w:val="Style_3_ch"/>
    <w:link w:val="Style_12"/>
  </w:style>
  <w:style w:styleId="Style_42" w:type="paragraph">
    <w:name w:val="Текст выноски Знак"/>
    <w:link w:val="Style_42_ch"/>
    <w:rPr>
      <w:rFonts w:ascii="Tahoma" w:hAnsi="Tahoma"/>
      <w:sz w:val="16"/>
    </w:rPr>
  </w:style>
  <w:style w:styleId="Style_42_ch" w:type="character">
    <w:name w:val="Текст выноски Знак"/>
    <w:link w:val="Style_42"/>
    <w:rPr>
      <w:rFonts w:ascii="Tahoma" w:hAnsi="Tahoma"/>
      <w:sz w:val="16"/>
    </w:rPr>
  </w:style>
  <w:style w:styleId="Style_43" w:type="paragraph">
    <w:name w:val="toc 9"/>
    <w:next w:val="Style_3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header"/>
    <w:basedOn w:val="Style_3"/>
    <w:link w:val="Style_44_ch"/>
    <w:pPr>
      <w:widowControl w:val="1"/>
      <w:tabs>
        <w:tab w:leader="none" w:pos="4677" w:val="center"/>
        <w:tab w:leader="none" w:pos="9355" w:val="right"/>
      </w:tabs>
      <w:ind/>
    </w:pPr>
  </w:style>
  <w:style w:styleId="Style_44_ch" w:type="character">
    <w:name w:val="header"/>
    <w:basedOn w:val="Style_3_ch"/>
    <w:link w:val="Style_44"/>
  </w:style>
  <w:style w:styleId="Style_45" w:type="paragraph">
    <w:name w:val="Указатель"/>
    <w:basedOn w:val="Style_3"/>
    <w:link w:val="Style_45_ch"/>
    <w:rPr>
      <w:rFonts w:ascii="PT Astra Serif" w:hAnsi="PT Astra Serif"/>
    </w:rPr>
  </w:style>
  <w:style w:styleId="Style_45_ch" w:type="character">
    <w:name w:val="Указатель"/>
    <w:basedOn w:val="Style_3_ch"/>
    <w:link w:val="Style_45"/>
    <w:rPr>
      <w:rFonts w:ascii="PT Astra Serif" w:hAnsi="PT Astra Serif"/>
    </w:rPr>
  </w:style>
  <w:style w:styleId="Style_46" w:type="paragraph">
    <w:name w:val="toc 8"/>
    <w:next w:val="Style_3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WW8Num1z0"/>
    <w:link w:val="Style_47_ch"/>
  </w:style>
  <w:style w:styleId="Style_47_ch" w:type="character">
    <w:name w:val="WW8Num1z0"/>
    <w:link w:val="Style_47"/>
  </w:style>
  <w:style w:styleId="Style_31" w:type="paragraph">
    <w:name w:val="Body Text"/>
    <w:basedOn w:val="Style_3"/>
    <w:link w:val="Style_31_ch"/>
    <w:pPr>
      <w:widowControl w:val="1"/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48" w:type="paragraph">
    <w:name w:val="footer"/>
    <w:basedOn w:val="Style_3"/>
    <w:link w:val="Style_48_ch"/>
    <w:pPr>
      <w:widowControl w:val="1"/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3_ch"/>
    <w:link w:val="Style_48"/>
  </w:style>
  <w:style w:styleId="Style_49" w:type="paragraph">
    <w:name w:val="toc 5"/>
    <w:next w:val="Style_3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Текст выноски"/>
    <w:basedOn w:val="Style_3"/>
    <w:link w:val="Style_50_ch"/>
    <w:rPr>
      <w:rFonts w:ascii="Tahoma" w:hAnsi="Tahoma"/>
      <w:sz w:val="16"/>
    </w:rPr>
  </w:style>
  <w:style w:styleId="Style_50_ch" w:type="character">
    <w:name w:val="Текст выноски"/>
    <w:basedOn w:val="Style_3_ch"/>
    <w:link w:val="Style_50"/>
    <w:rPr>
      <w:rFonts w:ascii="Tahoma" w:hAnsi="Tahoma"/>
      <w:sz w:val="16"/>
    </w:rPr>
  </w:style>
  <w:style w:styleId="Style_51" w:type="paragraph">
    <w:name w:val="WW8Num5z0"/>
    <w:link w:val="Style_51_ch"/>
    <w:rPr>
      <w:rFonts w:ascii="Times New Roman" w:hAnsi="Times New Roman"/>
      <w:b w:val="0"/>
      <w:i w:val="0"/>
      <w:caps w:val="0"/>
      <w:smallCaps w:val="0"/>
      <w:strike w:val="0"/>
      <w:color w:val="000000"/>
      <w:spacing w:val="-3"/>
      <w:sz w:val="26"/>
      <w:u w:val="none"/>
    </w:rPr>
  </w:style>
  <w:style w:styleId="Style_51_ch" w:type="character">
    <w:name w:val="WW8Num5z0"/>
    <w:link w:val="Style_51"/>
    <w:rPr>
      <w:rFonts w:ascii="Times New Roman" w:hAnsi="Times New Roman"/>
      <w:b w:val="0"/>
      <w:i w:val="0"/>
      <w:caps w:val="0"/>
      <w:smallCaps w:val="0"/>
      <w:strike w:val="0"/>
      <w:color w:val="000000"/>
      <w:spacing w:val="-3"/>
      <w:sz w:val="26"/>
      <w:u w:val="none"/>
    </w:rPr>
  </w:style>
  <w:style w:styleId="Style_52" w:type="paragraph">
    <w:name w:val="caption"/>
    <w:basedOn w:val="Style_3"/>
    <w:link w:val="Style_5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2_ch" w:type="character">
    <w:name w:val="caption"/>
    <w:basedOn w:val="Style_3_ch"/>
    <w:link w:val="Style_52"/>
    <w:rPr>
      <w:rFonts w:ascii="PT Astra Serif" w:hAnsi="PT Astra Serif"/>
      <w:i w:val="1"/>
      <w:sz w:val="24"/>
    </w:rPr>
  </w:style>
  <w:style w:styleId="Style_24" w:type="paragraph">
    <w:name w:val="Основной шрифт абзаца"/>
    <w:link w:val="Style_24_ch"/>
  </w:style>
  <w:style w:styleId="Style_24_ch" w:type="character">
    <w:name w:val="Основной шрифт абзаца"/>
    <w:link w:val="Style_24"/>
  </w:style>
  <w:style w:styleId="Style_53" w:type="paragraph">
    <w:name w:val="Subtitle"/>
    <w:next w:val="Style_3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Title"/>
    <w:next w:val="Style_3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3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WW8Num6z0"/>
    <w:link w:val="Style_56_ch"/>
  </w:style>
  <w:style w:styleId="Style_56_ch" w:type="character">
    <w:name w:val="WW8Num6z0"/>
    <w:link w:val="Style_56"/>
  </w:style>
  <w:style w:styleId="Style_57" w:type="paragraph">
    <w:name w:val="Верхний колонтитул Знак"/>
    <w:basedOn w:val="Style_24"/>
    <w:link w:val="Style_57_ch"/>
  </w:style>
  <w:style w:styleId="Style_57_ch" w:type="character">
    <w:name w:val="Верхний колонтитул Знак"/>
    <w:basedOn w:val="Style_24_ch"/>
    <w:link w:val="Style_57"/>
  </w:style>
  <w:style w:styleId="Style_58" w:type="paragraph">
    <w:name w:val="WW8Num4z0"/>
    <w:link w:val="Style_58_ch"/>
  </w:style>
  <w:style w:styleId="Style_58_ch" w:type="character">
    <w:name w:val="WW8Num4z0"/>
    <w:link w:val="Style_58"/>
  </w:style>
  <w:style w:styleId="Style_59" w:type="paragraph">
    <w:name w:val="heading 2"/>
    <w:basedOn w:val="Style_3"/>
    <w:next w:val="Style_3"/>
    <w:link w:val="Style_59_ch"/>
    <w:uiPriority w:val="9"/>
    <w:qFormat/>
    <w:pPr>
      <w:keepNext w:val="1"/>
      <w:widowControl w:val="1"/>
      <w:numPr>
        <w:ilvl w:val="1"/>
        <w:numId w:val="2"/>
      </w:numPr>
      <w:ind w:firstLine="0" w:left="0" w:right="-994"/>
      <w:jc w:val="both"/>
      <w:outlineLvl w:val="1"/>
    </w:pPr>
    <w:rPr>
      <w:b w:val="1"/>
      <w:sz w:val="28"/>
    </w:rPr>
  </w:style>
  <w:style w:styleId="Style_59_ch" w:type="character">
    <w:name w:val="heading 2"/>
    <w:basedOn w:val="Style_3_ch"/>
    <w:link w:val="Style_59"/>
    <w:rPr>
      <w:b w:val="1"/>
      <w:sz w:val="28"/>
    </w:rPr>
  </w:style>
  <w:style w:styleId="Style_60" w:type="paragraph">
    <w:name w:val="WW8Num11z0"/>
    <w:link w:val="Style_60_ch"/>
  </w:style>
  <w:style w:styleId="Style_60_ch" w:type="character">
    <w:name w:val="WW8Num11z0"/>
    <w:link w:val="Style_60"/>
  </w:style>
  <w:style w:styleId="Style_61" w:type="paragraph">
    <w:name w:val="Абзац списка"/>
    <w:basedOn w:val="Style_3"/>
    <w:link w:val="Style_61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61_ch" w:type="character">
    <w:name w:val="Абзац списка"/>
    <w:basedOn w:val="Style_3_ch"/>
    <w:link w:val="Style_61"/>
    <w:rPr>
      <w:rFonts w:ascii="Calibri" w:hAnsi="Calibri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2025-12-30T10:02:41Z</dcterms:created>
  <dcterms:modified xsi:type="dcterms:W3CDTF">2025-12-30T10:02:41Z</dcterms:modified>
</cp:coreProperties>
</file>