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EC7C" w14:textId="7A90EB02" w:rsidR="001D53E5" w:rsidRDefault="00222F5F" w:rsidP="00737CF7">
      <w:pPr>
        <w:widowControl w:val="0"/>
        <w:suppressAutoHyphens/>
        <w:ind w:left="5670"/>
        <w:jc w:val="both"/>
        <w:rPr>
          <w:rFonts w:eastAsia="Arial"/>
          <w:color w:val="000000"/>
          <w:lang w:eastAsia="ar-SA"/>
        </w:rPr>
      </w:pPr>
      <w:bookmarkStart w:id="0" w:name="_Ref119427269"/>
      <w:bookmarkStart w:id="1" w:name="_Toc119988600"/>
      <w:r>
        <w:rPr>
          <w:rFonts w:eastAsia="Arial"/>
          <w:color w:val="000000"/>
          <w:lang w:eastAsia="ar-SA"/>
        </w:rPr>
        <w:t>Приложение №2</w:t>
      </w:r>
    </w:p>
    <w:p w14:paraId="73B4BC50" w14:textId="77777777" w:rsidR="00222F5F" w:rsidRDefault="00222F5F" w:rsidP="00737CF7">
      <w:pPr>
        <w:widowControl w:val="0"/>
        <w:suppressAutoHyphens/>
        <w:ind w:left="5670"/>
        <w:jc w:val="both"/>
        <w:rPr>
          <w:rFonts w:eastAsia="Arial"/>
          <w:color w:val="000000"/>
          <w:lang w:eastAsia="ar-SA"/>
        </w:rPr>
      </w:pPr>
    </w:p>
    <w:p w14:paraId="4410136F" w14:textId="249498C0" w:rsidR="00722907" w:rsidRPr="00737CF7" w:rsidRDefault="00722907" w:rsidP="00737CF7">
      <w:pPr>
        <w:widowControl w:val="0"/>
        <w:suppressAutoHyphens/>
        <w:ind w:left="5670"/>
        <w:jc w:val="both"/>
        <w:rPr>
          <w:rFonts w:eastAsia="Arial"/>
          <w:color w:val="000000"/>
          <w:lang w:eastAsia="ar-SA"/>
        </w:rPr>
      </w:pPr>
      <w:r w:rsidRPr="00737CF7">
        <w:rPr>
          <w:rFonts w:eastAsia="Arial"/>
          <w:color w:val="000000"/>
          <w:lang w:eastAsia="ar-SA"/>
        </w:rPr>
        <w:t>Утверждена</w:t>
      </w:r>
      <w:r w:rsidR="003B4BA7" w:rsidRPr="00737CF7">
        <w:rPr>
          <w:rFonts w:eastAsia="Arial"/>
          <w:color w:val="000000"/>
          <w:lang w:eastAsia="ar-SA"/>
        </w:rPr>
        <w:t>:</w:t>
      </w:r>
    </w:p>
    <w:p w14:paraId="37C6609E" w14:textId="4AE392D7" w:rsidR="003B4BA7" w:rsidRPr="00737CF7" w:rsidRDefault="00C61B50" w:rsidP="00737CF7">
      <w:pPr>
        <w:widowControl w:val="0"/>
        <w:suppressAutoHyphens/>
        <w:ind w:left="5670"/>
        <w:jc w:val="both"/>
        <w:rPr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>п</w:t>
      </w:r>
      <w:r w:rsidR="003B4BA7" w:rsidRPr="00737CF7">
        <w:rPr>
          <w:rFonts w:eastAsia="Arial"/>
          <w:color w:val="000000"/>
          <w:lang w:eastAsia="ar-SA"/>
        </w:rPr>
        <w:t>остановлением администрации</w:t>
      </w:r>
      <w:r>
        <w:rPr>
          <w:rFonts w:eastAsia="Arial"/>
          <w:color w:val="000000"/>
          <w:lang w:eastAsia="ar-SA"/>
        </w:rPr>
        <w:t xml:space="preserve"> </w:t>
      </w:r>
      <w:r w:rsidR="009552D7" w:rsidRPr="00737CF7">
        <w:rPr>
          <w:rFonts w:eastAsia="Arial"/>
          <w:color w:val="000000"/>
          <w:lang w:eastAsia="ar-SA"/>
        </w:rPr>
        <w:t xml:space="preserve">Крапивинского муниципального </w:t>
      </w:r>
      <w:r w:rsidR="00694639">
        <w:rPr>
          <w:rFonts w:eastAsia="Arial"/>
          <w:color w:val="000000"/>
          <w:lang w:eastAsia="ar-SA"/>
        </w:rPr>
        <w:t>округ</w:t>
      </w:r>
      <w:r w:rsidR="009552D7" w:rsidRPr="00737CF7">
        <w:rPr>
          <w:rFonts w:eastAsia="Arial"/>
          <w:color w:val="000000"/>
          <w:lang w:eastAsia="ar-SA"/>
        </w:rPr>
        <w:t>а от</w:t>
      </w:r>
      <w:r w:rsidR="00222F5F">
        <w:rPr>
          <w:rFonts w:eastAsia="Arial"/>
          <w:color w:val="000000"/>
          <w:lang w:eastAsia="ar-SA"/>
        </w:rPr>
        <w:t xml:space="preserve"> 18.03.2026 </w:t>
      </w:r>
      <w:r w:rsidR="009552D7" w:rsidRPr="00737CF7">
        <w:rPr>
          <w:rFonts w:eastAsia="Arial"/>
          <w:color w:val="000000"/>
          <w:lang w:eastAsia="ar-SA"/>
        </w:rPr>
        <w:t>№</w:t>
      </w:r>
      <w:r w:rsidR="00222F5F">
        <w:rPr>
          <w:rFonts w:eastAsia="Arial"/>
          <w:color w:val="000000"/>
          <w:lang w:eastAsia="ar-SA"/>
        </w:rPr>
        <w:t>279</w:t>
      </w:r>
    </w:p>
    <w:p w14:paraId="50755853" w14:textId="77777777" w:rsidR="003B4BA7" w:rsidRPr="00737CF7" w:rsidRDefault="003B4BA7" w:rsidP="00737CF7">
      <w:pPr>
        <w:suppressAutoHyphens/>
        <w:ind w:left="5670"/>
        <w:rPr>
          <w:color w:val="000000"/>
          <w:lang w:eastAsia="ar-SA"/>
        </w:rPr>
      </w:pPr>
    </w:p>
    <w:p w14:paraId="40CA5A91" w14:textId="77777777" w:rsidR="003B4BA7" w:rsidRDefault="003B4BA7" w:rsidP="00722907">
      <w:pPr>
        <w:suppressAutoHyphens/>
        <w:rPr>
          <w:color w:val="000000"/>
          <w:sz w:val="28"/>
          <w:szCs w:val="28"/>
          <w:lang w:eastAsia="ar-SA"/>
        </w:rPr>
      </w:pPr>
    </w:p>
    <w:p w14:paraId="2E015487" w14:textId="77777777" w:rsidR="003B4BA7" w:rsidRDefault="003B4BA7" w:rsidP="00722907">
      <w:pPr>
        <w:suppressAutoHyphens/>
        <w:rPr>
          <w:color w:val="000000"/>
          <w:sz w:val="28"/>
          <w:szCs w:val="28"/>
          <w:lang w:eastAsia="ar-SA"/>
        </w:rPr>
      </w:pPr>
    </w:p>
    <w:p w14:paraId="04148F72" w14:textId="77777777" w:rsidR="003B4BA7" w:rsidRDefault="003B4BA7" w:rsidP="00722907">
      <w:pPr>
        <w:suppressAutoHyphens/>
        <w:rPr>
          <w:color w:val="000000"/>
          <w:sz w:val="28"/>
          <w:szCs w:val="28"/>
          <w:lang w:eastAsia="ar-SA"/>
        </w:rPr>
      </w:pPr>
    </w:p>
    <w:p w14:paraId="23CFB812" w14:textId="77777777" w:rsidR="003B4BA7" w:rsidRDefault="003B4BA7" w:rsidP="00722907">
      <w:pPr>
        <w:suppressAutoHyphens/>
        <w:rPr>
          <w:color w:val="000000"/>
          <w:sz w:val="28"/>
          <w:szCs w:val="28"/>
          <w:lang w:eastAsia="ar-SA"/>
        </w:rPr>
      </w:pPr>
    </w:p>
    <w:p w14:paraId="72D55218" w14:textId="77777777" w:rsidR="003B4BA7" w:rsidRDefault="003B4BA7" w:rsidP="00722907">
      <w:pPr>
        <w:suppressAutoHyphens/>
        <w:rPr>
          <w:color w:val="000000"/>
          <w:sz w:val="28"/>
          <w:szCs w:val="28"/>
          <w:lang w:eastAsia="ar-SA"/>
        </w:rPr>
      </w:pPr>
    </w:p>
    <w:p w14:paraId="7CBB4E76" w14:textId="77777777" w:rsidR="003B4BA7" w:rsidRDefault="003B4BA7" w:rsidP="00722907">
      <w:pPr>
        <w:suppressAutoHyphens/>
        <w:rPr>
          <w:color w:val="000000"/>
          <w:sz w:val="28"/>
          <w:szCs w:val="28"/>
          <w:lang w:eastAsia="ar-SA"/>
        </w:rPr>
      </w:pPr>
    </w:p>
    <w:p w14:paraId="38BE0CDD" w14:textId="77777777" w:rsidR="003B4BA7" w:rsidRDefault="003B4BA7" w:rsidP="00722907">
      <w:pPr>
        <w:suppressAutoHyphens/>
        <w:rPr>
          <w:color w:val="000000"/>
          <w:sz w:val="28"/>
          <w:szCs w:val="28"/>
          <w:lang w:eastAsia="ar-SA"/>
        </w:rPr>
      </w:pPr>
    </w:p>
    <w:p w14:paraId="6E0047D5" w14:textId="77777777" w:rsidR="003B4BA7" w:rsidRDefault="003B4BA7" w:rsidP="00722907">
      <w:pPr>
        <w:suppressAutoHyphens/>
        <w:rPr>
          <w:color w:val="000000"/>
          <w:sz w:val="28"/>
          <w:szCs w:val="28"/>
          <w:lang w:eastAsia="ar-SA"/>
        </w:rPr>
      </w:pPr>
    </w:p>
    <w:p w14:paraId="1BD0B682" w14:textId="77777777" w:rsidR="003B4BA7" w:rsidRDefault="003B4BA7" w:rsidP="00722907">
      <w:pPr>
        <w:suppressAutoHyphens/>
        <w:rPr>
          <w:color w:val="000000"/>
          <w:sz w:val="28"/>
          <w:szCs w:val="28"/>
          <w:lang w:eastAsia="ar-SA"/>
        </w:rPr>
      </w:pPr>
    </w:p>
    <w:p w14:paraId="30F66415" w14:textId="77777777" w:rsidR="003B4BA7" w:rsidRPr="00722907" w:rsidRDefault="003B4BA7" w:rsidP="00722907">
      <w:pPr>
        <w:suppressAutoHyphens/>
        <w:rPr>
          <w:color w:val="000000"/>
          <w:sz w:val="28"/>
          <w:szCs w:val="28"/>
          <w:lang w:eastAsia="ar-SA"/>
        </w:rPr>
      </w:pPr>
    </w:p>
    <w:p w14:paraId="776A3EB6" w14:textId="77777777" w:rsidR="00BB778F" w:rsidRPr="00BB778F" w:rsidRDefault="003B4BA7" w:rsidP="00BB778F">
      <w:pPr>
        <w:widowControl w:val="0"/>
        <w:suppressAutoHyphens/>
        <w:autoSpaceDE w:val="0"/>
        <w:autoSpaceDN w:val="0"/>
        <w:jc w:val="center"/>
        <w:textAlignment w:val="baseline"/>
        <w:rPr>
          <w:rFonts w:eastAsia="Andale Sans UI"/>
          <w:b/>
          <w:bCs/>
          <w:kern w:val="3"/>
          <w:sz w:val="28"/>
          <w:szCs w:val="28"/>
          <w:lang w:eastAsia="ja-JP"/>
        </w:rPr>
      </w:pPr>
      <w:r>
        <w:rPr>
          <w:rFonts w:eastAsia="Andale Sans UI"/>
          <w:b/>
          <w:bCs/>
          <w:kern w:val="3"/>
          <w:sz w:val="28"/>
          <w:szCs w:val="28"/>
          <w:lang w:eastAsia="ja-JP"/>
        </w:rPr>
        <w:t xml:space="preserve">КОНКУРСНАЯ </w:t>
      </w:r>
      <w:r w:rsidR="00BB778F" w:rsidRPr="00BB778F">
        <w:rPr>
          <w:rFonts w:eastAsia="Andale Sans UI"/>
          <w:b/>
          <w:bCs/>
          <w:kern w:val="3"/>
          <w:sz w:val="28"/>
          <w:szCs w:val="28"/>
          <w:lang w:eastAsia="ja-JP"/>
        </w:rPr>
        <w:t>ДОКУМЕНТАЦИЯ</w:t>
      </w:r>
    </w:p>
    <w:p w14:paraId="41F4B817" w14:textId="77777777" w:rsidR="00BB778F" w:rsidRPr="00CA21ED" w:rsidRDefault="00BB778F" w:rsidP="00157639">
      <w:pPr>
        <w:widowControl w:val="0"/>
        <w:suppressAutoHyphens/>
        <w:autoSpaceDE w:val="0"/>
        <w:autoSpaceDN w:val="0"/>
        <w:ind w:firstLine="708"/>
        <w:jc w:val="center"/>
        <w:textAlignment w:val="baseline"/>
        <w:rPr>
          <w:rFonts w:eastAsia="Andale Sans UI"/>
          <w:b/>
          <w:bCs/>
          <w:kern w:val="3"/>
          <w:sz w:val="28"/>
          <w:szCs w:val="28"/>
          <w:lang w:eastAsia="ja-JP"/>
        </w:rPr>
      </w:pPr>
      <w:r w:rsidRPr="00CA21ED">
        <w:rPr>
          <w:rFonts w:eastAsia="Andale Sans UI"/>
          <w:b/>
          <w:bCs/>
          <w:kern w:val="3"/>
          <w:sz w:val="28"/>
          <w:szCs w:val="28"/>
          <w:lang w:eastAsia="ja-JP"/>
        </w:rPr>
        <w:t xml:space="preserve">по проведению открытого конкурса на право заключения концессионного соглашения в отношении </w:t>
      </w:r>
      <w:r w:rsidR="00CA21ED" w:rsidRPr="00CA21ED">
        <w:rPr>
          <w:b/>
          <w:sz w:val="28"/>
          <w:szCs w:val="28"/>
        </w:rPr>
        <w:t xml:space="preserve">объектов водоснабжения и водоотведения, находящихся в собственности муниципального образования «Крапивинский муниципальный </w:t>
      </w:r>
      <w:r w:rsidR="00694639">
        <w:rPr>
          <w:b/>
          <w:sz w:val="28"/>
          <w:szCs w:val="28"/>
        </w:rPr>
        <w:t>округ</w:t>
      </w:r>
      <w:r w:rsidR="00CA21ED" w:rsidRPr="00CA21ED">
        <w:rPr>
          <w:b/>
          <w:sz w:val="28"/>
          <w:szCs w:val="28"/>
        </w:rPr>
        <w:t>»</w:t>
      </w:r>
    </w:p>
    <w:p w14:paraId="64471A74" w14:textId="77777777" w:rsidR="00157639" w:rsidRDefault="00157639" w:rsidP="00BB778F">
      <w:pPr>
        <w:widowControl w:val="0"/>
        <w:suppressAutoHyphens/>
        <w:autoSpaceDE w:val="0"/>
        <w:autoSpaceDN w:val="0"/>
        <w:ind w:firstLine="708"/>
        <w:jc w:val="center"/>
        <w:textAlignment w:val="baseline"/>
        <w:rPr>
          <w:rFonts w:eastAsia="Andale Sans UI"/>
          <w:b/>
          <w:bCs/>
          <w:kern w:val="3"/>
          <w:sz w:val="28"/>
          <w:szCs w:val="28"/>
          <w:lang w:eastAsia="ja-JP"/>
        </w:rPr>
      </w:pPr>
    </w:p>
    <w:p w14:paraId="16CEB4A7" w14:textId="77777777" w:rsidR="00157639" w:rsidRPr="00BB778F" w:rsidRDefault="00157639" w:rsidP="00BB778F">
      <w:pPr>
        <w:widowControl w:val="0"/>
        <w:suppressAutoHyphens/>
        <w:autoSpaceDE w:val="0"/>
        <w:autoSpaceDN w:val="0"/>
        <w:ind w:firstLine="708"/>
        <w:jc w:val="center"/>
        <w:textAlignment w:val="baseline"/>
        <w:rPr>
          <w:rFonts w:eastAsia="Andale Sans UI"/>
          <w:b/>
          <w:bCs/>
          <w:kern w:val="3"/>
          <w:sz w:val="28"/>
          <w:szCs w:val="28"/>
          <w:lang w:eastAsia="ja-JP"/>
        </w:rPr>
      </w:pPr>
    </w:p>
    <w:p w14:paraId="12F51C59" w14:textId="77777777" w:rsidR="00E937F8" w:rsidRPr="00B7538C" w:rsidRDefault="00E937F8" w:rsidP="006617FD">
      <w:pPr>
        <w:tabs>
          <w:tab w:val="left" w:pos="3345"/>
        </w:tabs>
        <w:jc w:val="center"/>
        <w:rPr>
          <w:color w:val="000000"/>
          <w:sz w:val="28"/>
          <w:szCs w:val="28"/>
        </w:rPr>
      </w:pPr>
    </w:p>
    <w:p w14:paraId="604D4637" w14:textId="77777777" w:rsidR="00E937F8" w:rsidRPr="00B7538C" w:rsidRDefault="00E937F8" w:rsidP="006617FD">
      <w:pPr>
        <w:tabs>
          <w:tab w:val="left" w:pos="3345"/>
        </w:tabs>
        <w:jc w:val="center"/>
        <w:rPr>
          <w:color w:val="000000"/>
          <w:sz w:val="28"/>
          <w:szCs w:val="28"/>
        </w:rPr>
      </w:pPr>
    </w:p>
    <w:p w14:paraId="0F8B9B8D" w14:textId="77777777" w:rsidR="00E937F8" w:rsidRDefault="00E937F8" w:rsidP="006617FD">
      <w:pPr>
        <w:tabs>
          <w:tab w:val="left" w:pos="3345"/>
        </w:tabs>
        <w:jc w:val="center"/>
        <w:rPr>
          <w:color w:val="000000"/>
          <w:sz w:val="28"/>
          <w:szCs w:val="28"/>
        </w:rPr>
      </w:pPr>
    </w:p>
    <w:p w14:paraId="79DB3574" w14:textId="77777777" w:rsidR="00955E0B" w:rsidRPr="00B7538C" w:rsidRDefault="00955E0B" w:rsidP="006617FD">
      <w:pPr>
        <w:tabs>
          <w:tab w:val="left" w:pos="3345"/>
        </w:tabs>
        <w:jc w:val="center"/>
        <w:rPr>
          <w:color w:val="000000"/>
          <w:sz w:val="28"/>
          <w:szCs w:val="28"/>
        </w:rPr>
      </w:pPr>
    </w:p>
    <w:p w14:paraId="699E9D0C" w14:textId="77777777" w:rsidR="00E937F8" w:rsidRPr="00B7538C" w:rsidRDefault="00E937F8" w:rsidP="006617FD">
      <w:pPr>
        <w:tabs>
          <w:tab w:val="left" w:pos="3345"/>
        </w:tabs>
        <w:jc w:val="center"/>
        <w:rPr>
          <w:color w:val="000000"/>
          <w:sz w:val="28"/>
          <w:szCs w:val="28"/>
        </w:rPr>
      </w:pPr>
    </w:p>
    <w:p w14:paraId="04FBC395" w14:textId="77777777" w:rsidR="00E937F8" w:rsidRPr="00B7538C" w:rsidRDefault="00E937F8" w:rsidP="006617FD">
      <w:pPr>
        <w:tabs>
          <w:tab w:val="left" w:pos="3345"/>
        </w:tabs>
        <w:jc w:val="center"/>
        <w:rPr>
          <w:color w:val="000000"/>
          <w:sz w:val="28"/>
          <w:szCs w:val="28"/>
        </w:rPr>
      </w:pPr>
    </w:p>
    <w:p w14:paraId="498AE606" w14:textId="77777777" w:rsidR="00E937F8" w:rsidRPr="00B7538C" w:rsidRDefault="00E937F8" w:rsidP="006617FD">
      <w:pPr>
        <w:tabs>
          <w:tab w:val="left" w:pos="3345"/>
        </w:tabs>
        <w:jc w:val="center"/>
        <w:rPr>
          <w:color w:val="000000"/>
          <w:sz w:val="28"/>
          <w:szCs w:val="28"/>
        </w:rPr>
      </w:pPr>
    </w:p>
    <w:p w14:paraId="70A7452D" w14:textId="77777777" w:rsidR="00E937F8" w:rsidRPr="00B7538C" w:rsidRDefault="00E937F8" w:rsidP="006617FD">
      <w:pPr>
        <w:tabs>
          <w:tab w:val="left" w:pos="3345"/>
        </w:tabs>
        <w:jc w:val="center"/>
        <w:rPr>
          <w:color w:val="000000"/>
          <w:sz w:val="28"/>
          <w:szCs w:val="28"/>
        </w:rPr>
      </w:pPr>
    </w:p>
    <w:p w14:paraId="5C15B6BF" w14:textId="77777777" w:rsidR="00E937F8" w:rsidRPr="00B7538C" w:rsidRDefault="00E937F8" w:rsidP="006617FD">
      <w:pPr>
        <w:tabs>
          <w:tab w:val="left" w:pos="3345"/>
        </w:tabs>
        <w:jc w:val="center"/>
        <w:rPr>
          <w:color w:val="000000"/>
          <w:sz w:val="28"/>
          <w:szCs w:val="28"/>
        </w:rPr>
      </w:pPr>
    </w:p>
    <w:p w14:paraId="4810B0B4" w14:textId="77777777" w:rsidR="00E937F8" w:rsidRPr="00B7538C" w:rsidRDefault="00E937F8" w:rsidP="006617FD">
      <w:pPr>
        <w:tabs>
          <w:tab w:val="left" w:pos="3345"/>
        </w:tabs>
        <w:jc w:val="center"/>
        <w:rPr>
          <w:color w:val="000000"/>
          <w:sz w:val="28"/>
          <w:szCs w:val="28"/>
        </w:rPr>
      </w:pPr>
    </w:p>
    <w:p w14:paraId="4357B1C5" w14:textId="77777777" w:rsidR="008F5DB9" w:rsidRDefault="008F5DB9" w:rsidP="008F5DB9">
      <w:pPr>
        <w:rPr>
          <w:sz w:val="28"/>
          <w:szCs w:val="28"/>
        </w:rPr>
      </w:pPr>
    </w:p>
    <w:p w14:paraId="164BBE3E" w14:textId="77777777" w:rsidR="008F5DB9" w:rsidRDefault="008F5DB9" w:rsidP="008F5DB9">
      <w:pPr>
        <w:rPr>
          <w:sz w:val="28"/>
          <w:szCs w:val="28"/>
        </w:rPr>
      </w:pPr>
    </w:p>
    <w:p w14:paraId="72CE04AC" w14:textId="77777777" w:rsidR="008F5DB9" w:rsidRDefault="008F5DB9" w:rsidP="00E75E35">
      <w:pPr>
        <w:jc w:val="center"/>
        <w:rPr>
          <w:sz w:val="28"/>
          <w:szCs w:val="28"/>
        </w:rPr>
      </w:pPr>
    </w:p>
    <w:p w14:paraId="64962482" w14:textId="77777777" w:rsidR="008F5DB9" w:rsidRDefault="008F5DB9" w:rsidP="008F5DB9">
      <w:pPr>
        <w:jc w:val="center"/>
        <w:rPr>
          <w:sz w:val="28"/>
          <w:szCs w:val="28"/>
        </w:rPr>
      </w:pPr>
    </w:p>
    <w:p w14:paraId="6F0369F6" w14:textId="77777777" w:rsidR="00737CF7" w:rsidRDefault="00737CF7" w:rsidP="008F5DB9">
      <w:pPr>
        <w:jc w:val="center"/>
        <w:rPr>
          <w:sz w:val="28"/>
          <w:szCs w:val="28"/>
        </w:rPr>
      </w:pPr>
    </w:p>
    <w:p w14:paraId="7105014B" w14:textId="77777777" w:rsidR="00856EC1" w:rsidRDefault="00856EC1" w:rsidP="008F5DB9">
      <w:pPr>
        <w:jc w:val="center"/>
        <w:rPr>
          <w:sz w:val="28"/>
          <w:szCs w:val="28"/>
        </w:rPr>
      </w:pPr>
    </w:p>
    <w:p w14:paraId="680F8F0F" w14:textId="77777777" w:rsidR="00856EC1" w:rsidRDefault="00856EC1" w:rsidP="008F5DB9">
      <w:pPr>
        <w:jc w:val="center"/>
        <w:rPr>
          <w:sz w:val="28"/>
          <w:szCs w:val="28"/>
        </w:rPr>
      </w:pPr>
    </w:p>
    <w:p w14:paraId="37F0132F" w14:textId="77777777" w:rsidR="00737CF7" w:rsidRDefault="00737CF7" w:rsidP="008F5DB9">
      <w:pPr>
        <w:jc w:val="center"/>
        <w:rPr>
          <w:sz w:val="28"/>
          <w:szCs w:val="28"/>
        </w:rPr>
      </w:pPr>
    </w:p>
    <w:p w14:paraId="101CB8A9" w14:textId="77777777" w:rsidR="00737CF7" w:rsidRDefault="00737CF7" w:rsidP="008F5DB9">
      <w:pPr>
        <w:jc w:val="center"/>
        <w:rPr>
          <w:sz w:val="28"/>
          <w:szCs w:val="28"/>
        </w:rPr>
      </w:pPr>
    </w:p>
    <w:p w14:paraId="38E4E2EB" w14:textId="4AA6ABC2" w:rsidR="008F5DB9" w:rsidRPr="008F5DB9" w:rsidRDefault="004443E3" w:rsidP="008F5DB9">
      <w:pPr>
        <w:jc w:val="center"/>
        <w:rPr>
          <w:sz w:val="28"/>
          <w:szCs w:val="28"/>
        </w:rPr>
      </w:pPr>
      <w:bookmarkStart w:id="2" w:name="_Toc381200803"/>
      <w:r>
        <w:rPr>
          <w:sz w:val="28"/>
          <w:szCs w:val="28"/>
        </w:rPr>
        <w:t>20</w:t>
      </w:r>
      <w:r w:rsidR="002171E4">
        <w:rPr>
          <w:sz w:val="28"/>
          <w:szCs w:val="28"/>
        </w:rPr>
        <w:t>2</w:t>
      </w:r>
      <w:r w:rsidR="00892890">
        <w:rPr>
          <w:sz w:val="28"/>
          <w:szCs w:val="28"/>
        </w:rPr>
        <w:t>6</w:t>
      </w:r>
    </w:p>
    <w:p w14:paraId="3FE21BB3" w14:textId="77777777" w:rsidR="00D46504" w:rsidRDefault="00D46504" w:rsidP="00FB1D4A">
      <w:pPr>
        <w:jc w:val="center"/>
        <w:rPr>
          <w:b/>
        </w:rPr>
      </w:pPr>
    </w:p>
    <w:p w14:paraId="604D830F" w14:textId="77777777" w:rsidR="00856EC1" w:rsidRDefault="00856EC1" w:rsidP="00FB1D4A">
      <w:pPr>
        <w:jc w:val="center"/>
        <w:rPr>
          <w:b/>
        </w:rPr>
      </w:pPr>
    </w:p>
    <w:p w14:paraId="18A9B8E8" w14:textId="77777777" w:rsidR="00E806AA" w:rsidRDefault="00826C68" w:rsidP="00FB1D4A">
      <w:pPr>
        <w:jc w:val="center"/>
        <w:rPr>
          <w:b/>
        </w:rPr>
      </w:pPr>
      <w:r w:rsidRPr="00722907">
        <w:rPr>
          <w:b/>
        </w:rPr>
        <w:t xml:space="preserve">Содержание </w:t>
      </w:r>
    </w:p>
    <w:p w14:paraId="422769AF" w14:textId="77777777" w:rsidR="00D46504" w:rsidRDefault="00D46504" w:rsidP="00FB1D4A">
      <w:pPr>
        <w:jc w:val="center"/>
        <w:rPr>
          <w:b/>
        </w:rPr>
      </w:pPr>
    </w:p>
    <w:tbl>
      <w:tblPr>
        <w:tblStyle w:val="ae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456"/>
      </w:tblGrid>
      <w:tr w:rsidR="00E211B1" w:rsidRPr="00E211B1" w14:paraId="214BC0A0" w14:textId="77777777" w:rsidTr="00D46504">
        <w:tc>
          <w:tcPr>
            <w:tcW w:w="9039" w:type="dxa"/>
          </w:tcPr>
          <w:p w14:paraId="7D0E2A66" w14:textId="77777777" w:rsidR="009552D7" w:rsidRPr="00E211B1" w:rsidRDefault="009552D7" w:rsidP="00D46504">
            <w:pPr>
              <w:rPr>
                <w:b/>
              </w:rPr>
            </w:pPr>
            <w:r w:rsidRPr="00E211B1">
              <w:rPr>
                <w:rFonts w:eastAsia="Arial"/>
                <w:bCs/>
                <w:kern w:val="1"/>
                <w:lang w:eastAsia="fa-IR" w:bidi="fa-IR"/>
              </w:rPr>
              <w:t>Понятия и термины………………………………………………………………...</w:t>
            </w:r>
            <w:r w:rsidR="00D46504" w:rsidRPr="00E211B1">
              <w:rPr>
                <w:rFonts w:eastAsia="Arial"/>
                <w:bCs/>
                <w:kern w:val="1"/>
                <w:lang w:eastAsia="fa-IR" w:bidi="fa-IR"/>
              </w:rPr>
              <w:t>.....</w:t>
            </w:r>
            <w:r w:rsidRPr="00E211B1">
              <w:rPr>
                <w:rFonts w:eastAsia="Arial"/>
                <w:bCs/>
                <w:kern w:val="1"/>
                <w:lang w:eastAsia="fa-IR" w:bidi="fa-IR"/>
              </w:rPr>
              <w:t>.........</w:t>
            </w:r>
          </w:p>
        </w:tc>
        <w:tc>
          <w:tcPr>
            <w:tcW w:w="456" w:type="dxa"/>
            <w:vAlign w:val="bottom"/>
          </w:tcPr>
          <w:p w14:paraId="237D845E" w14:textId="77777777" w:rsidR="009552D7" w:rsidRPr="00E211B1" w:rsidRDefault="009552D7" w:rsidP="009552D7">
            <w:r w:rsidRPr="00E211B1">
              <w:t>3</w:t>
            </w:r>
          </w:p>
        </w:tc>
      </w:tr>
      <w:tr w:rsidR="00E211B1" w:rsidRPr="00E211B1" w14:paraId="779977E8" w14:textId="77777777" w:rsidTr="00D46504">
        <w:tc>
          <w:tcPr>
            <w:tcW w:w="9039" w:type="dxa"/>
          </w:tcPr>
          <w:p w14:paraId="72296F9F" w14:textId="77777777" w:rsidR="009552D7" w:rsidRPr="00E211B1" w:rsidRDefault="009552D7" w:rsidP="00D46504">
            <w:pPr>
              <w:rPr>
                <w:b/>
              </w:rPr>
            </w:pPr>
            <w:r w:rsidRPr="00E211B1">
              <w:rPr>
                <w:rFonts w:eastAsia="Arial" w:cs="Tahoma"/>
                <w:kern w:val="1"/>
                <w:lang w:eastAsia="fa-IR" w:bidi="fa-IR"/>
              </w:rPr>
              <w:t>1. Общие положения ……………………………........................................</w:t>
            </w:r>
            <w:r w:rsidR="00D46504" w:rsidRPr="00E211B1">
              <w:rPr>
                <w:rFonts w:eastAsia="Arial" w:cs="Tahoma"/>
                <w:kern w:val="1"/>
                <w:lang w:eastAsia="fa-IR" w:bidi="fa-IR"/>
              </w:rPr>
              <w:t>........</w:t>
            </w:r>
            <w:r w:rsidRPr="00E211B1">
              <w:rPr>
                <w:rFonts w:eastAsia="Arial" w:cs="Tahoma"/>
                <w:kern w:val="1"/>
                <w:lang w:eastAsia="fa-IR" w:bidi="fa-IR"/>
              </w:rPr>
              <w:t>..................</w:t>
            </w:r>
          </w:p>
        </w:tc>
        <w:tc>
          <w:tcPr>
            <w:tcW w:w="456" w:type="dxa"/>
            <w:vAlign w:val="bottom"/>
          </w:tcPr>
          <w:p w14:paraId="3AAC1B20" w14:textId="77777777" w:rsidR="009552D7" w:rsidRPr="00E211B1" w:rsidRDefault="009552D7" w:rsidP="009552D7">
            <w:r w:rsidRPr="00E211B1">
              <w:t>5</w:t>
            </w:r>
          </w:p>
        </w:tc>
      </w:tr>
      <w:tr w:rsidR="00E211B1" w:rsidRPr="00E211B1" w14:paraId="38F4E341" w14:textId="77777777" w:rsidTr="00D46504">
        <w:tc>
          <w:tcPr>
            <w:tcW w:w="9039" w:type="dxa"/>
          </w:tcPr>
          <w:p w14:paraId="559A04F4" w14:textId="77777777" w:rsidR="009552D7" w:rsidRPr="00E211B1" w:rsidRDefault="009552D7" w:rsidP="00D46504">
            <w:pPr>
              <w:rPr>
                <w:b/>
              </w:rPr>
            </w:pPr>
            <w:r w:rsidRPr="00E211B1">
              <w:rPr>
                <w:rFonts w:eastAsia="Arial"/>
                <w:kern w:val="1"/>
                <w:lang w:eastAsia="fa-IR" w:bidi="fa-IR"/>
              </w:rPr>
              <w:t>2. Условия открытого конкурса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……</w:t>
            </w:r>
            <w:r w:rsidR="00D46504" w:rsidRPr="00E211B1">
              <w:rPr>
                <w:rFonts w:eastAsia="Arial"/>
                <w:kern w:val="1"/>
                <w:lang w:eastAsia="fa-IR" w:bidi="fa-IR"/>
              </w:rPr>
              <w:t>.</w:t>
            </w:r>
            <w:proofErr w:type="gramEnd"/>
            <w:r w:rsidR="00D46504" w:rsidRPr="00E211B1">
              <w:rPr>
                <w:rFonts w:eastAsia="Arial"/>
                <w:kern w:val="1"/>
                <w:lang w:eastAsia="fa-IR" w:bidi="fa-IR"/>
              </w:rPr>
              <w:t>.</w:t>
            </w:r>
            <w:r w:rsidRPr="00E211B1">
              <w:rPr>
                <w:rFonts w:eastAsia="Arial"/>
                <w:kern w:val="1"/>
                <w:lang w:eastAsia="fa-IR" w:bidi="fa-IR"/>
              </w:rPr>
              <w:t>………………………………...................................</w:t>
            </w:r>
          </w:p>
        </w:tc>
        <w:tc>
          <w:tcPr>
            <w:tcW w:w="456" w:type="dxa"/>
            <w:vAlign w:val="bottom"/>
          </w:tcPr>
          <w:p w14:paraId="10BCE048" w14:textId="77777777" w:rsidR="009552D7" w:rsidRPr="00E211B1" w:rsidRDefault="009552D7" w:rsidP="009552D7">
            <w:r w:rsidRPr="00E211B1">
              <w:t>6</w:t>
            </w:r>
          </w:p>
        </w:tc>
      </w:tr>
      <w:tr w:rsidR="00E211B1" w:rsidRPr="00E211B1" w14:paraId="7BFD9EF8" w14:textId="77777777" w:rsidTr="00D46504">
        <w:tc>
          <w:tcPr>
            <w:tcW w:w="9039" w:type="dxa"/>
          </w:tcPr>
          <w:p w14:paraId="25BEF7D3" w14:textId="77777777" w:rsidR="009552D7" w:rsidRPr="00E211B1" w:rsidRDefault="009552D7" w:rsidP="00D46504">
            <w:pPr>
              <w:rPr>
                <w:b/>
              </w:rPr>
            </w:pPr>
            <w:r w:rsidRPr="00E211B1">
              <w:rPr>
                <w:rFonts w:eastAsia="Arial" w:cs="Tahoma"/>
                <w:lang w:val="de-DE" w:eastAsia="fa-IR" w:bidi="fa-IR"/>
              </w:rPr>
              <w:t>3.</w:t>
            </w:r>
            <w:r w:rsidRPr="00E211B1">
              <w:rPr>
                <w:rFonts w:eastAsia="Arial" w:cs="Tahoma"/>
                <w:lang w:eastAsia="fa-IR" w:bidi="fa-IR"/>
              </w:rPr>
              <w:t xml:space="preserve"> Состав и описание объектов концессионного </w:t>
            </w:r>
            <w:proofErr w:type="gramStart"/>
            <w:r w:rsidRPr="00E211B1">
              <w:rPr>
                <w:rFonts w:eastAsia="Arial" w:cs="Tahoma"/>
                <w:lang w:eastAsia="fa-IR" w:bidi="fa-IR"/>
              </w:rPr>
              <w:t>соглашения.…</w:t>
            </w:r>
            <w:proofErr w:type="gramEnd"/>
            <w:r w:rsidRPr="00E211B1">
              <w:rPr>
                <w:rFonts w:eastAsia="Arial" w:cs="Tahoma"/>
                <w:lang w:eastAsia="fa-IR" w:bidi="fa-IR"/>
              </w:rPr>
              <w:t>…………………</w:t>
            </w:r>
            <w:r w:rsidR="00D46504" w:rsidRPr="00E211B1">
              <w:rPr>
                <w:rFonts w:eastAsia="Arial" w:cs="Tahoma"/>
                <w:lang w:eastAsia="fa-IR" w:bidi="fa-IR"/>
              </w:rPr>
              <w:t>...</w:t>
            </w:r>
            <w:r w:rsidRPr="00E211B1">
              <w:rPr>
                <w:rFonts w:eastAsia="Arial" w:cs="Tahoma"/>
                <w:lang w:eastAsia="fa-IR" w:bidi="fa-IR"/>
              </w:rPr>
              <w:t>........</w:t>
            </w:r>
          </w:p>
        </w:tc>
        <w:tc>
          <w:tcPr>
            <w:tcW w:w="456" w:type="dxa"/>
            <w:vAlign w:val="bottom"/>
          </w:tcPr>
          <w:p w14:paraId="2A3630DF" w14:textId="77777777" w:rsidR="009552D7" w:rsidRPr="00E211B1" w:rsidRDefault="009552D7" w:rsidP="009552D7">
            <w:r w:rsidRPr="00E211B1">
              <w:t>9</w:t>
            </w:r>
          </w:p>
        </w:tc>
      </w:tr>
      <w:tr w:rsidR="00E211B1" w:rsidRPr="00E211B1" w14:paraId="7C145863" w14:textId="77777777" w:rsidTr="00D46504">
        <w:tc>
          <w:tcPr>
            <w:tcW w:w="9039" w:type="dxa"/>
          </w:tcPr>
          <w:p w14:paraId="4BC886A1" w14:textId="77777777" w:rsidR="009552D7" w:rsidRPr="00E211B1" w:rsidRDefault="009552D7" w:rsidP="009552D7">
            <w:pPr>
              <w:rPr>
                <w:b/>
              </w:rPr>
            </w:pPr>
            <w:r w:rsidRPr="00E211B1">
              <w:rPr>
                <w:rFonts w:eastAsia="Arial"/>
                <w:kern w:val="1"/>
                <w:lang w:eastAsia="fa-IR" w:bidi="fa-IR"/>
              </w:rPr>
              <w:t xml:space="preserve">4. Критерии открытого конкурса и установленные параметры критериев открытого 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конкурса….</w:t>
            </w:r>
            <w:r w:rsidR="00D46504" w:rsidRPr="00E211B1">
              <w:rPr>
                <w:rFonts w:eastAsia="Arial"/>
                <w:kern w:val="1"/>
                <w:lang w:eastAsia="fa-IR" w:bidi="fa-IR"/>
              </w:rPr>
              <w:t>…..</w:t>
            </w:r>
            <w:proofErr w:type="gramEnd"/>
            <w:r w:rsidR="00D46504" w:rsidRPr="00E211B1">
              <w:rPr>
                <w:rFonts w:eastAsia="Arial"/>
                <w:kern w:val="1"/>
                <w:lang w:eastAsia="fa-IR" w:bidi="fa-IR"/>
              </w:rPr>
              <w:t>………………</w:t>
            </w:r>
            <w:proofErr w:type="gramStart"/>
            <w:r w:rsidR="00D46504"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="00D46504"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="00D46504"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="00D46504"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="00D46504"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="00D46504" w:rsidRPr="00E211B1">
              <w:rPr>
                <w:rFonts w:eastAsia="Arial"/>
                <w:kern w:val="1"/>
                <w:lang w:eastAsia="fa-IR" w:bidi="fa-IR"/>
              </w:rPr>
              <w:t>.……</w:t>
            </w:r>
            <w:proofErr w:type="gramStart"/>
            <w:r w:rsidR="00D46504"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</w:p>
        </w:tc>
        <w:tc>
          <w:tcPr>
            <w:tcW w:w="456" w:type="dxa"/>
            <w:vAlign w:val="bottom"/>
          </w:tcPr>
          <w:p w14:paraId="66E1B61D" w14:textId="77777777" w:rsidR="009552D7" w:rsidRPr="00E211B1" w:rsidRDefault="00856EC1" w:rsidP="009552D7">
            <w:r w:rsidRPr="00E211B1">
              <w:t>10</w:t>
            </w:r>
          </w:p>
        </w:tc>
      </w:tr>
      <w:tr w:rsidR="00E211B1" w:rsidRPr="00E211B1" w14:paraId="4166330B" w14:textId="77777777" w:rsidTr="00D46504">
        <w:tc>
          <w:tcPr>
            <w:tcW w:w="9039" w:type="dxa"/>
          </w:tcPr>
          <w:p w14:paraId="338FD6B6" w14:textId="77777777" w:rsidR="009552D7" w:rsidRPr="00E211B1" w:rsidRDefault="009552D7" w:rsidP="00D46504">
            <w:pPr>
              <w:rPr>
                <w:b/>
              </w:rPr>
            </w:pPr>
            <w:r w:rsidRPr="00E211B1">
              <w:rPr>
                <w:rFonts w:eastAsia="Arial" w:cs="Tahoma"/>
                <w:kern w:val="1"/>
                <w:lang w:eastAsia="fa-IR" w:bidi="fa-IR"/>
              </w:rPr>
              <w:t xml:space="preserve">5. Требования </w:t>
            </w:r>
            <w:proofErr w:type="gramStart"/>
            <w:r w:rsidRPr="00E211B1">
              <w:rPr>
                <w:rFonts w:eastAsia="Arial" w:cs="Tahoma"/>
                <w:kern w:val="1"/>
                <w:lang w:eastAsia="fa-IR" w:bidi="fa-IR"/>
              </w:rPr>
              <w:t>к  заявителям</w:t>
            </w:r>
            <w:proofErr w:type="gramEnd"/>
            <w:r w:rsidRPr="00E211B1">
              <w:rPr>
                <w:rFonts w:eastAsia="Arial" w:cs="Tahoma"/>
                <w:kern w:val="1"/>
                <w:lang w:eastAsia="fa-IR" w:bidi="fa-IR"/>
              </w:rPr>
              <w:t>, которые предъявляются к участникам конкурса…</w:t>
            </w:r>
            <w:r w:rsidR="00D46504" w:rsidRPr="00E211B1">
              <w:rPr>
                <w:rFonts w:eastAsia="Arial" w:cs="Tahoma"/>
                <w:kern w:val="1"/>
                <w:lang w:eastAsia="fa-IR" w:bidi="fa-IR"/>
              </w:rPr>
              <w:t>……</w:t>
            </w:r>
            <w:r w:rsidRPr="00E211B1">
              <w:rPr>
                <w:rFonts w:eastAsia="Arial" w:cs="Tahoma"/>
                <w:kern w:val="1"/>
                <w:lang w:eastAsia="fa-IR" w:bidi="fa-IR"/>
              </w:rPr>
              <w:t>…</w:t>
            </w:r>
          </w:p>
        </w:tc>
        <w:tc>
          <w:tcPr>
            <w:tcW w:w="456" w:type="dxa"/>
            <w:vAlign w:val="bottom"/>
          </w:tcPr>
          <w:p w14:paraId="302CCAA0" w14:textId="77777777" w:rsidR="009552D7" w:rsidRPr="00E211B1" w:rsidRDefault="009552D7" w:rsidP="009552D7">
            <w:r w:rsidRPr="00E211B1">
              <w:t>11</w:t>
            </w:r>
          </w:p>
        </w:tc>
      </w:tr>
      <w:tr w:rsidR="00E211B1" w:rsidRPr="00E211B1" w14:paraId="054A0985" w14:textId="77777777" w:rsidTr="00D46504">
        <w:tc>
          <w:tcPr>
            <w:tcW w:w="9039" w:type="dxa"/>
          </w:tcPr>
          <w:p w14:paraId="08C0FB73" w14:textId="77777777" w:rsidR="009552D7" w:rsidRPr="00E211B1" w:rsidRDefault="009552D7" w:rsidP="00D46504">
            <w:pPr>
              <w:rPr>
                <w:rFonts w:eastAsia="Arial" w:cs="Tahoma"/>
                <w:kern w:val="1"/>
                <w:lang w:eastAsia="fa-IR" w:bidi="fa-IR"/>
              </w:rPr>
            </w:pPr>
            <w:r w:rsidRPr="00E211B1">
              <w:rPr>
                <w:rFonts w:eastAsia="Arial" w:cs="Tahoma"/>
                <w:kern w:val="1"/>
                <w:lang w:eastAsia="fa-IR" w:bidi="fa-IR"/>
              </w:rPr>
              <w:t>6. Исчерпывающий перечень документов и материалов и формы их представления Заявителями, Участниками конкурса……………</w:t>
            </w:r>
            <w:proofErr w:type="gramStart"/>
            <w:r w:rsidRPr="00E211B1">
              <w:rPr>
                <w:rFonts w:eastAsia="Arial" w:cs="Tahoma"/>
                <w:kern w:val="1"/>
                <w:lang w:eastAsia="fa-IR" w:bidi="fa-IR"/>
              </w:rPr>
              <w:t>…….</w:t>
            </w:r>
            <w:proofErr w:type="gramEnd"/>
            <w:r w:rsidRPr="00E211B1">
              <w:rPr>
                <w:rFonts w:eastAsia="Arial" w:cs="Tahoma"/>
                <w:kern w:val="1"/>
                <w:lang w:eastAsia="fa-IR" w:bidi="fa-IR"/>
              </w:rPr>
              <w:t>……</w:t>
            </w:r>
            <w:r w:rsidR="00D46504" w:rsidRPr="00E211B1">
              <w:rPr>
                <w:rFonts w:eastAsia="Arial" w:cs="Tahoma"/>
                <w:kern w:val="1"/>
                <w:lang w:eastAsia="fa-IR" w:bidi="fa-IR"/>
              </w:rPr>
              <w:t>……</w:t>
            </w:r>
            <w:proofErr w:type="gramStart"/>
            <w:r w:rsidR="00D46504" w:rsidRPr="00E211B1">
              <w:rPr>
                <w:rFonts w:eastAsia="Arial" w:cs="Tahoma"/>
                <w:kern w:val="1"/>
                <w:lang w:eastAsia="fa-IR" w:bidi="fa-IR"/>
              </w:rPr>
              <w:t>…….</w:t>
            </w:r>
            <w:proofErr w:type="gramEnd"/>
            <w:r w:rsidR="00D46504" w:rsidRPr="00E211B1">
              <w:rPr>
                <w:rFonts w:eastAsia="Arial" w:cs="Tahoma"/>
                <w:kern w:val="1"/>
                <w:lang w:eastAsia="fa-IR" w:bidi="fa-IR"/>
              </w:rPr>
              <w:t>.</w:t>
            </w:r>
            <w:r w:rsidRPr="00E211B1">
              <w:rPr>
                <w:rFonts w:eastAsia="Arial" w:cs="Tahoma"/>
                <w:kern w:val="1"/>
                <w:lang w:eastAsia="fa-IR" w:bidi="fa-IR"/>
              </w:rPr>
              <w:t>…………………</w:t>
            </w:r>
          </w:p>
        </w:tc>
        <w:tc>
          <w:tcPr>
            <w:tcW w:w="456" w:type="dxa"/>
            <w:vAlign w:val="bottom"/>
          </w:tcPr>
          <w:p w14:paraId="6E7B2512" w14:textId="77777777" w:rsidR="009552D7" w:rsidRPr="00E211B1" w:rsidRDefault="009552D7" w:rsidP="009552D7">
            <w:r w:rsidRPr="00E211B1">
              <w:t>11</w:t>
            </w:r>
          </w:p>
        </w:tc>
      </w:tr>
      <w:tr w:rsidR="00E211B1" w:rsidRPr="00E211B1" w14:paraId="2617213C" w14:textId="77777777" w:rsidTr="00D46504">
        <w:tc>
          <w:tcPr>
            <w:tcW w:w="9039" w:type="dxa"/>
          </w:tcPr>
          <w:p w14:paraId="045BEF0A" w14:textId="77777777" w:rsidR="009552D7" w:rsidRPr="00E211B1" w:rsidRDefault="009552D7" w:rsidP="00D46504">
            <w:pPr>
              <w:rPr>
                <w:rFonts w:eastAsia="Arial" w:cs="Tahoma"/>
                <w:kern w:val="1"/>
                <w:lang w:eastAsia="fa-IR" w:bidi="fa-IR"/>
              </w:rPr>
            </w:pPr>
            <w:r w:rsidRPr="00E211B1">
              <w:rPr>
                <w:rFonts w:eastAsia="Arial"/>
                <w:kern w:val="1"/>
                <w:lang w:eastAsia="fa-IR" w:bidi="fa-IR"/>
              </w:rPr>
              <w:t>7. Срок опубликования, размещения сообщения о проведении конкурса……...</w:t>
            </w:r>
            <w:r w:rsidR="00D46504" w:rsidRPr="00E211B1">
              <w:rPr>
                <w:rFonts w:eastAsia="Arial"/>
                <w:kern w:val="1"/>
                <w:lang w:eastAsia="fa-IR" w:bidi="fa-IR"/>
              </w:rPr>
              <w:t>......</w:t>
            </w:r>
            <w:r w:rsidRPr="00E211B1">
              <w:rPr>
                <w:rFonts w:eastAsia="Arial"/>
                <w:kern w:val="1"/>
                <w:lang w:eastAsia="fa-IR" w:bidi="fa-IR"/>
              </w:rPr>
              <w:t>........</w:t>
            </w:r>
          </w:p>
        </w:tc>
        <w:tc>
          <w:tcPr>
            <w:tcW w:w="456" w:type="dxa"/>
            <w:vAlign w:val="bottom"/>
          </w:tcPr>
          <w:p w14:paraId="55EDFD31" w14:textId="77777777" w:rsidR="009552D7" w:rsidRPr="00E211B1" w:rsidRDefault="009552D7" w:rsidP="009552D7">
            <w:r w:rsidRPr="00E211B1">
              <w:t>15</w:t>
            </w:r>
          </w:p>
        </w:tc>
      </w:tr>
      <w:tr w:rsidR="00E211B1" w:rsidRPr="00E211B1" w14:paraId="68D872A5" w14:textId="77777777" w:rsidTr="00D46504">
        <w:tc>
          <w:tcPr>
            <w:tcW w:w="9039" w:type="dxa"/>
          </w:tcPr>
          <w:p w14:paraId="6062CBDE" w14:textId="77777777" w:rsidR="009552D7" w:rsidRPr="00E211B1" w:rsidRDefault="009552D7" w:rsidP="00D46504">
            <w:pPr>
              <w:rPr>
                <w:rFonts w:eastAsia="Arial" w:cs="Tahoma"/>
                <w:kern w:val="1"/>
                <w:lang w:eastAsia="fa-IR" w:bidi="fa-IR"/>
              </w:rPr>
            </w:pPr>
            <w:r w:rsidRPr="00E211B1">
              <w:t xml:space="preserve">8. Порядок представления заявок на участие в конкурсе и требования, предъявляемые к ним, порядок и срок изменения и (или) отзыва заявок на участие в </w:t>
            </w:r>
            <w:proofErr w:type="gramStart"/>
            <w:r w:rsidRPr="00E211B1">
              <w:t>конкурсе</w:t>
            </w:r>
            <w:r w:rsidR="00D46504" w:rsidRPr="00E211B1">
              <w:t>.</w:t>
            </w:r>
            <w:r w:rsidRPr="00E211B1">
              <w:t>…</w:t>
            </w:r>
            <w:proofErr w:type="gramEnd"/>
          </w:p>
        </w:tc>
        <w:tc>
          <w:tcPr>
            <w:tcW w:w="456" w:type="dxa"/>
            <w:vAlign w:val="bottom"/>
          </w:tcPr>
          <w:p w14:paraId="4933F204" w14:textId="77777777" w:rsidR="009552D7" w:rsidRPr="00E211B1" w:rsidRDefault="009552D7" w:rsidP="009552D7">
            <w:r w:rsidRPr="00E211B1">
              <w:t>15</w:t>
            </w:r>
          </w:p>
        </w:tc>
      </w:tr>
      <w:tr w:rsidR="00E211B1" w:rsidRPr="00E211B1" w14:paraId="000FEFDC" w14:textId="77777777" w:rsidTr="00D46504">
        <w:tc>
          <w:tcPr>
            <w:tcW w:w="9039" w:type="dxa"/>
          </w:tcPr>
          <w:p w14:paraId="52B3130F" w14:textId="77777777" w:rsidR="009552D7" w:rsidRPr="00E211B1" w:rsidRDefault="009552D7" w:rsidP="00D46504">
            <w:pPr>
              <w:rPr>
                <w:rFonts w:eastAsia="Arial" w:cs="Tahoma"/>
                <w:kern w:val="1"/>
                <w:lang w:eastAsia="fa-IR" w:bidi="fa-IR"/>
              </w:rPr>
            </w:pPr>
            <w:r w:rsidRPr="00E211B1">
              <w:t>9. Место и срок предоставления заявок на участие в конкур</w:t>
            </w:r>
            <w:r w:rsidR="00D46504" w:rsidRPr="00E211B1">
              <w:t>се………...</w:t>
            </w:r>
            <w:r w:rsidRPr="00E211B1">
              <w:t>…………</w:t>
            </w:r>
            <w:proofErr w:type="gramStart"/>
            <w:r w:rsidRPr="00E211B1">
              <w:t>…….</w:t>
            </w:r>
            <w:proofErr w:type="gramEnd"/>
            <w:r w:rsidRPr="00E211B1">
              <w:t>.</w:t>
            </w:r>
          </w:p>
        </w:tc>
        <w:tc>
          <w:tcPr>
            <w:tcW w:w="456" w:type="dxa"/>
            <w:vAlign w:val="bottom"/>
          </w:tcPr>
          <w:p w14:paraId="3AEF0E9A" w14:textId="77777777" w:rsidR="009552D7" w:rsidRPr="00E211B1" w:rsidRDefault="009552D7" w:rsidP="009552D7">
            <w:r w:rsidRPr="00E211B1">
              <w:t>19</w:t>
            </w:r>
          </w:p>
        </w:tc>
      </w:tr>
      <w:tr w:rsidR="00E211B1" w:rsidRPr="00E211B1" w14:paraId="76D20E4D" w14:textId="77777777" w:rsidTr="00D46504">
        <w:tc>
          <w:tcPr>
            <w:tcW w:w="9039" w:type="dxa"/>
          </w:tcPr>
          <w:p w14:paraId="7E716A17" w14:textId="77777777" w:rsidR="009552D7" w:rsidRPr="00E211B1" w:rsidRDefault="009552D7" w:rsidP="00D46504">
            <w:pPr>
              <w:rPr>
                <w:rFonts w:eastAsia="Arial" w:cs="Tahoma"/>
                <w:kern w:val="1"/>
                <w:lang w:eastAsia="fa-IR" w:bidi="fa-IR"/>
              </w:rPr>
            </w:pPr>
            <w:r w:rsidRPr="00E211B1">
              <w:t>10.Порядок, место и срок предоставления конкурсной документа</w:t>
            </w:r>
            <w:r w:rsidR="00D46504" w:rsidRPr="00E211B1">
              <w:t>ции………</w:t>
            </w:r>
            <w:r w:rsidRPr="00E211B1">
              <w:t>……</w:t>
            </w:r>
            <w:proofErr w:type="gramStart"/>
            <w:r w:rsidRPr="00E211B1">
              <w:t>…....</w:t>
            </w:r>
            <w:proofErr w:type="gramEnd"/>
            <w:r w:rsidRPr="00E211B1">
              <w:t>.</w:t>
            </w:r>
          </w:p>
        </w:tc>
        <w:tc>
          <w:tcPr>
            <w:tcW w:w="456" w:type="dxa"/>
            <w:vAlign w:val="bottom"/>
          </w:tcPr>
          <w:p w14:paraId="5FFFE3C6" w14:textId="77777777" w:rsidR="009552D7" w:rsidRPr="00E211B1" w:rsidRDefault="009552D7" w:rsidP="009552D7">
            <w:r w:rsidRPr="00E211B1">
              <w:t>19</w:t>
            </w:r>
          </w:p>
        </w:tc>
      </w:tr>
      <w:tr w:rsidR="00E211B1" w:rsidRPr="00E211B1" w14:paraId="4BE162F8" w14:textId="77777777" w:rsidTr="00D46504">
        <w:tc>
          <w:tcPr>
            <w:tcW w:w="9039" w:type="dxa"/>
          </w:tcPr>
          <w:p w14:paraId="737B84F9" w14:textId="77777777" w:rsidR="009552D7" w:rsidRPr="00E211B1" w:rsidRDefault="009552D7" w:rsidP="00D46504">
            <w:pPr>
              <w:rPr>
                <w:rFonts w:eastAsia="Arial" w:cs="Tahoma"/>
                <w:kern w:val="1"/>
                <w:lang w:eastAsia="fa-IR" w:bidi="fa-IR"/>
              </w:rPr>
            </w:pPr>
            <w:r w:rsidRPr="00E211B1">
              <w:rPr>
                <w:rFonts w:eastAsia="Arial"/>
                <w:kern w:val="1"/>
                <w:lang w:eastAsia="fa-IR" w:bidi="fa-IR"/>
              </w:rPr>
              <w:t>11.</w:t>
            </w:r>
            <w:r w:rsidR="002171E4" w:rsidRPr="00E211B1">
              <w:rPr>
                <w:rFonts w:eastAsia="Arial"/>
                <w:kern w:val="1"/>
                <w:lang w:eastAsia="fa-IR" w:bidi="fa-IR"/>
              </w:rPr>
              <w:t xml:space="preserve"> </w:t>
            </w:r>
            <w:proofErr w:type="spellStart"/>
            <w:r w:rsidRPr="00E211B1">
              <w:rPr>
                <w:rFonts w:eastAsia="Arial"/>
                <w:kern w:val="1"/>
                <w:lang w:val="de-DE" w:eastAsia="fa-IR" w:bidi="fa-IR"/>
              </w:rPr>
              <w:t>Порядок</w:t>
            </w:r>
            <w:proofErr w:type="spellEnd"/>
            <w:r w:rsidR="00CF543B" w:rsidRPr="00E211B1">
              <w:rPr>
                <w:rFonts w:eastAsia="Arial"/>
                <w:kern w:val="1"/>
                <w:lang w:eastAsia="fa-IR" w:bidi="fa-IR"/>
              </w:rPr>
              <w:t xml:space="preserve"> </w:t>
            </w:r>
            <w:proofErr w:type="spellStart"/>
            <w:r w:rsidRPr="00E211B1">
              <w:rPr>
                <w:rFonts w:eastAsia="Arial"/>
                <w:kern w:val="1"/>
                <w:lang w:val="de-DE" w:eastAsia="fa-IR" w:bidi="fa-IR"/>
              </w:rPr>
              <w:t>предоставления</w:t>
            </w:r>
            <w:proofErr w:type="spellEnd"/>
            <w:r w:rsidR="00CF543B" w:rsidRPr="00E211B1">
              <w:rPr>
                <w:rFonts w:eastAsia="Arial"/>
                <w:kern w:val="1"/>
                <w:lang w:eastAsia="fa-IR" w:bidi="fa-IR"/>
              </w:rPr>
              <w:t xml:space="preserve"> </w:t>
            </w:r>
            <w:proofErr w:type="spellStart"/>
            <w:r w:rsidRPr="00E211B1">
              <w:rPr>
                <w:rFonts w:eastAsia="Arial"/>
                <w:kern w:val="1"/>
                <w:lang w:val="de-DE" w:eastAsia="fa-IR" w:bidi="fa-IR"/>
              </w:rPr>
              <w:t>разъяснений</w:t>
            </w:r>
            <w:proofErr w:type="spellEnd"/>
            <w:r w:rsidR="00CF543B" w:rsidRPr="00E211B1">
              <w:rPr>
                <w:rFonts w:eastAsia="Arial"/>
                <w:kern w:val="1"/>
                <w:lang w:eastAsia="fa-IR" w:bidi="fa-IR"/>
              </w:rPr>
              <w:t xml:space="preserve"> </w:t>
            </w:r>
            <w:proofErr w:type="spellStart"/>
            <w:r w:rsidRPr="00E211B1">
              <w:rPr>
                <w:rFonts w:eastAsia="Arial"/>
                <w:kern w:val="1"/>
                <w:lang w:val="de-DE" w:eastAsia="fa-IR" w:bidi="fa-IR"/>
              </w:rPr>
              <w:t>положений</w:t>
            </w:r>
            <w:proofErr w:type="spellEnd"/>
            <w:r w:rsidR="00CF543B" w:rsidRPr="00E211B1">
              <w:rPr>
                <w:rFonts w:eastAsia="Arial"/>
                <w:kern w:val="1"/>
                <w:lang w:eastAsia="fa-IR" w:bidi="fa-IR"/>
              </w:rPr>
              <w:t xml:space="preserve"> </w:t>
            </w:r>
            <w:proofErr w:type="spellStart"/>
            <w:r w:rsidRPr="00E211B1">
              <w:rPr>
                <w:rFonts w:eastAsia="Arial"/>
                <w:kern w:val="1"/>
                <w:lang w:val="de-DE" w:eastAsia="fa-IR" w:bidi="fa-IR"/>
              </w:rPr>
              <w:t>конкурсной</w:t>
            </w:r>
            <w:proofErr w:type="spellEnd"/>
            <w:r w:rsidR="00CF543B" w:rsidRPr="00E211B1">
              <w:rPr>
                <w:rFonts w:eastAsia="Arial"/>
                <w:kern w:val="1"/>
                <w:lang w:eastAsia="fa-IR" w:bidi="fa-IR"/>
              </w:rPr>
              <w:t xml:space="preserve"> </w:t>
            </w:r>
            <w:proofErr w:type="spellStart"/>
            <w:proofErr w:type="gramStart"/>
            <w:r w:rsidRPr="00E211B1">
              <w:rPr>
                <w:rFonts w:eastAsia="Arial"/>
                <w:kern w:val="1"/>
                <w:lang w:val="de-DE" w:eastAsia="fa-IR" w:bidi="fa-IR"/>
              </w:rPr>
              <w:t>документации</w:t>
            </w:r>
            <w:proofErr w:type="spellEnd"/>
            <w:r w:rsidRPr="00E211B1">
              <w:rPr>
                <w:rFonts w:eastAsia="Arial"/>
                <w:kern w:val="1"/>
                <w:lang w:eastAsia="fa-IR" w:bidi="fa-IR"/>
              </w:rPr>
              <w:t>…</w:t>
            </w:r>
            <w:r w:rsidR="00D46504" w:rsidRPr="00E211B1">
              <w:rPr>
                <w:rFonts w:eastAsia="Arial"/>
                <w:kern w:val="1"/>
                <w:lang w:eastAsia="fa-IR" w:bidi="fa-IR"/>
              </w:rPr>
              <w:t>.</w:t>
            </w:r>
            <w:proofErr w:type="gramEnd"/>
            <w:r w:rsidR="00D46504" w:rsidRPr="00E211B1">
              <w:rPr>
                <w:rFonts w:eastAsia="Arial"/>
                <w:kern w:val="1"/>
                <w:lang w:eastAsia="fa-IR" w:bidi="fa-IR"/>
              </w:rPr>
              <w:t>.</w:t>
            </w:r>
            <w:r w:rsidRPr="00E211B1">
              <w:rPr>
                <w:rFonts w:eastAsia="Arial"/>
                <w:kern w:val="1"/>
                <w:lang w:eastAsia="fa-IR" w:bidi="fa-IR"/>
              </w:rPr>
              <w:t>…</w:t>
            </w:r>
          </w:p>
        </w:tc>
        <w:tc>
          <w:tcPr>
            <w:tcW w:w="456" w:type="dxa"/>
            <w:vAlign w:val="bottom"/>
          </w:tcPr>
          <w:p w14:paraId="64A93EF6" w14:textId="77777777" w:rsidR="009552D7" w:rsidRPr="00E211B1" w:rsidRDefault="009552D7" w:rsidP="009552D7">
            <w:r w:rsidRPr="00E211B1">
              <w:t>20</w:t>
            </w:r>
          </w:p>
        </w:tc>
      </w:tr>
      <w:tr w:rsidR="00E211B1" w:rsidRPr="00E211B1" w14:paraId="3651BBD5" w14:textId="77777777" w:rsidTr="00D46504">
        <w:tc>
          <w:tcPr>
            <w:tcW w:w="9039" w:type="dxa"/>
          </w:tcPr>
          <w:p w14:paraId="209EAABF" w14:textId="77777777" w:rsidR="009552D7" w:rsidRPr="00E211B1" w:rsidRDefault="009552D7" w:rsidP="00D46504">
            <w:pPr>
              <w:rPr>
                <w:rFonts w:eastAsia="Arial" w:cs="Tahoma"/>
                <w:kern w:val="1"/>
                <w:lang w:eastAsia="fa-IR" w:bidi="fa-IR"/>
              </w:rPr>
            </w:pPr>
            <w:r w:rsidRPr="00E211B1">
              <w:rPr>
                <w:lang w:eastAsia="ar-SA"/>
              </w:rPr>
              <w:t>12. Способы обеспечения концессионером исполнения обязательств по концессионному соглашению………</w:t>
            </w:r>
            <w:r w:rsidR="00D46504" w:rsidRPr="00E211B1">
              <w:rPr>
                <w:lang w:eastAsia="ar-SA"/>
              </w:rPr>
              <w:t>………………</w:t>
            </w:r>
            <w:r w:rsidRPr="00E211B1">
              <w:rPr>
                <w:lang w:eastAsia="ar-SA"/>
              </w:rPr>
              <w:t>…………...............................................................</w:t>
            </w:r>
          </w:p>
        </w:tc>
        <w:tc>
          <w:tcPr>
            <w:tcW w:w="456" w:type="dxa"/>
            <w:vAlign w:val="bottom"/>
          </w:tcPr>
          <w:p w14:paraId="02093563" w14:textId="77777777" w:rsidR="009552D7" w:rsidRPr="00E211B1" w:rsidRDefault="009552D7" w:rsidP="009552D7">
            <w:r w:rsidRPr="00E211B1">
              <w:t>20</w:t>
            </w:r>
          </w:p>
        </w:tc>
      </w:tr>
      <w:tr w:rsidR="00E211B1" w:rsidRPr="00E211B1" w14:paraId="7362D8A3" w14:textId="77777777" w:rsidTr="00D46504">
        <w:tc>
          <w:tcPr>
            <w:tcW w:w="9039" w:type="dxa"/>
          </w:tcPr>
          <w:p w14:paraId="789F9BF1" w14:textId="77777777" w:rsidR="009552D7" w:rsidRPr="00E211B1" w:rsidRDefault="009552D7" w:rsidP="00D46504">
            <w:pPr>
              <w:rPr>
                <w:rFonts w:eastAsia="Arial" w:cs="Tahoma"/>
                <w:kern w:val="1"/>
                <w:lang w:eastAsia="fa-IR" w:bidi="fa-IR"/>
              </w:rPr>
            </w:pPr>
            <w:r w:rsidRPr="00E211B1">
              <w:rPr>
                <w:lang w:eastAsia="ar-SA"/>
              </w:rPr>
              <w:t>13. Размер задатка, вносимого в обеспечение исполнения обязательства по заключению концессионного соглашения, порядок и срок его внесения, реквизиты счетов, на которые вносится зада</w:t>
            </w:r>
            <w:r w:rsidR="00D46504" w:rsidRPr="00E211B1">
              <w:rPr>
                <w:lang w:eastAsia="ar-SA"/>
              </w:rPr>
              <w:t>ток…</w:t>
            </w:r>
            <w:r w:rsidRPr="00E211B1">
              <w:rPr>
                <w:lang w:eastAsia="ar-SA"/>
              </w:rPr>
              <w:t>………………………………</w:t>
            </w:r>
            <w:proofErr w:type="gramStart"/>
            <w:r w:rsidRPr="00E211B1">
              <w:rPr>
                <w:lang w:eastAsia="ar-SA"/>
              </w:rPr>
              <w:t>…….</w:t>
            </w:r>
            <w:proofErr w:type="gramEnd"/>
            <w:r w:rsidRPr="00E211B1">
              <w:rPr>
                <w:lang w:eastAsia="ar-SA"/>
              </w:rPr>
              <w:t>……………………</w:t>
            </w:r>
            <w:proofErr w:type="gramStart"/>
            <w:r w:rsidRPr="00E211B1">
              <w:rPr>
                <w:lang w:eastAsia="ar-SA"/>
              </w:rPr>
              <w:t>…….</w:t>
            </w:r>
            <w:proofErr w:type="gramEnd"/>
          </w:p>
        </w:tc>
        <w:tc>
          <w:tcPr>
            <w:tcW w:w="456" w:type="dxa"/>
            <w:vAlign w:val="bottom"/>
          </w:tcPr>
          <w:p w14:paraId="1E2E5AEC" w14:textId="77777777" w:rsidR="009552D7" w:rsidRPr="00E211B1" w:rsidRDefault="009552D7" w:rsidP="009552D7">
            <w:r w:rsidRPr="00E211B1">
              <w:t>21</w:t>
            </w:r>
          </w:p>
        </w:tc>
      </w:tr>
      <w:tr w:rsidR="00E211B1" w:rsidRPr="00E211B1" w14:paraId="5C60D5A5" w14:textId="77777777" w:rsidTr="00D46504">
        <w:tc>
          <w:tcPr>
            <w:tcW w:w="9039" w:type="dxa"/>
          </w:tcPr>
          <w:p w14:paraId="321DDB4E" w14:textId="77777777" w:rsidR="009552D7" w:rsidRPr="00E211B1" w:rsidRDefault="009552D7" w:rsidP="00D46504">
            <w:pPr>
              <w:rPr>
                <w:rFonts w:eastAsia="Arial" w:cs="Tahoma"/>
                <w:kern w:val="1"/>
                <w:lang w:eastAsia="fa-IR" w:bidi="fa-IR"/>
              </w:rPr>
            </w:pPr>
            <w:r w:rsidRPr="00E211B1">
              <w:rPr>
                <w:bCs/>
                <w:kern w:val="32"/>
                <w:lang w:eastAsia="ar-SA"/>
              </w:rPr>
              <w:t>14.</w:t>
            </w:r>
            <w:r w:rsidRPr="00E211B1">
              <w:rPr>
                <w:iCs/>
                <w:kern w:val="32"/>
                <w:lang w:eastAsia="ar-SA"/>
              </w:rPr>
              <w:t xml:space="preserve">Размер концессионной платы, форму или формы, порядок и сроки ее </w:t>
            </w:r>
            <w:proofErr w:type="gramStart"/>
            <w:r w:rsidRPr="00E211B1">
              <w:rPr>
                <w:iCs/>
                <w:kern w:val="32"/>
                <w:lang w:eastAsia="ar-SA"/>
              </w:rPr>
              <w:t>внесе</w:t>
            </w:r>
            <w:r w:rsidR="00D46504" w:rsidRPr="00E211B1">
              <w:rPr>
                <w:iCs/>
                <w:kern w:val="32"/>
                <w:lang w:eastAsia="ar-SA"/>
              </w:rPr>
              <w:t>ния..</w:t>
            </w:r>
            <w:proofErr w:type="gramEnd"/>
            <w:r w:rsidRPr="00E211B1">
              <w:rPr>
                <w:iCs/>
                <w:kern w:val="32"/>
                <w:lang w:eastAsia="ar-SA"/>
              </w:rPr>
              <w:t>…</w:t>
            </w:r>
          </w:p>
        </w:tc>
        <w:tc>
          <w:tcPr>
            <w:tcW w:w="456" w:type="dxa"/>
            <w:vAlign w:val="bottom"/>
          </w:tcPr>
          <w:p w14:paraId="3E72FD01" w14:textId="77777777" w:rsidR="009552D7" w:rsidRPr="00E211B1" w:rsidRDefault="009552D7" w:rsidP="009552D7">
            <w:r w:rsidRPr="00E211B1">
              <w:t>22</w:t>
            </w:r>
          </w:p>
        </w:tc>
      </w:tr>
      <w:tr w:rsidR="00E211B1" w:rsidRPr="00E211B1" w14:paraId="2350A4B2" w14:textId="77777777" w:rsidTr="00D46504">
        <w:tc>
          <w:tcPr>
            <w:tcW w:w="9039" w:type="dxa"/>
          </w:tcPr>
          <w:p w14:paraId="09F10352" w14:textId="77777777" w:rsidR="009552D7" w:rsidRPr="00E211B1" w:rsidRDefault="009552D7" w:rsidP="00D46504">
            <w:pPr>
              <w:rPr>
                <w:rFonts w:eastAsia="Arial" w:cs="Tahoma"/>
                <w:kern w:val="1"/>
                <w:lang w:eastAsia="fa-IR" w:bidi="fa-IR"/>
              </w:rPr>
            </w:pPr>
            <w:r w:rsidRPr="00E211B1">
              <w:rPr>
                <w:bCs/>
                <w:kern w:val="32"/>
                <w:lang w:eastAsia="ar-SA"/>
              </w:rPr>
              <w:t xml:space="preserve">15. </w:t>
            </w:r>
            <w:r w:rsidRPr="00E211B1">
              <w:rPr>
                <w:iCs/>
                <w:kern w:val="32"/>
                <w:lang w:eastAsia="ar-SA"/>
              </w:rPr>
              <w:t>Порядок, место и срок представления конкурсных предложений (даты и время начала и истечения этого срока), порядок и срок изменения и (или) отзыва конкурсных предложе</w:t>
            </w:r>
            <w:r w:rsidR="00D46504" w:rsidRPr="00E211B1">
              <w:rPr>
                <w:iCs/>
                <w:kern w:val="32"/>
                <w:lang w:eastAsia="ar-SA"/>
              </w:rPr>
              <w:t>ний…</w:t>
            </w:r>
            <w:r w:rsidRPr="00E211B1">
              <w:rPr>
                <w:iCs/>
                <w:kern w:val="32"/>
                <w:lang w:eastAsia="ar-SA"/>
              </w:rPr>
              <w:t>……………………………………………………………</w:t>
            </w:r>
            <w:proofErr w:type="gramStart"/>
            <w:r w:rsidRPr="00E211B1">
              <w:rPr>
                <w:iCs/>
                <w:kern w:val="32"/>
                <w:lang w:eastAsia="ar-SA"/>
              </w:rPr>
              <w:t>…….</w:t>
            </w:r>
            <w:proofErr w:type="gramEnd"/>
            <w:r w:rsidRPr="00E211B1">
              <w:rPr>
                <w:iCs/>
                <w:kern w:val="32"/>
                <w:lang w:eastAsia="ar-SA"/>
              </w:rPr>
              <w:t>……...</w:t>
            </w:r>
          </w:p>
        </w:tc>
        <w:tc>
          <w:tcPr>
            <w:tcW w:w="456" w:type="dxa"/>
            <w:vAlign w:val="bottom"/>
          </w:tcPr>
          <w:p w14:paraId="7E19153C" w14:textId="77777777" w:rsidR="009552D7" w:rsidRPr="00E211B1" w:rsidRDefault="009552D7" w:rsidP="009552D7">
            <w:r w:rsidRPr="00E211B1">
              <w:t>22</w:t>
            </w:r>
          </w:p>
        </w:tc>
      </w:tr>
      <w:tr w:rsidR="00E211B1" w:rsidRPr="00E211B1" w14:paraId="78E68FE6" w14:textId="77777777" w:rsidTr="00D46504">
        <w:tc>
          <w:tcPr>
            <w:tcW w:w="9039" w:type="dxa"/>
          </w:tcPr>
          <w:p w14:paraId="67CB0AEA" w14:textId="77777777" w:rsidR="009552D7" w:rsidRPr="00E211B1" w:rsidRDefault="009552D7" w:rsidP="009552D7">
            <w:pPr>
              <w:rPr>
                <w:bCs/>
                <w:kern w:val="32"/>
                <w:lang w:eastAsia="ar-SA"/>
              </w:rPr>
            </w:pPr>
            <w:r w:rsidRPr="00E211B1">
              <w:rPr>
                <w:lang w:eastAsia="ar-SA"/>
              </w:rPr>
              <w:t xml:space="preserve">16. </w:t>
            </w:r>
            <w:r w:rsidRPr="00E211B1">
              <w:rPr>
                <w:bCs/>
                <w:iCs/>
                <w:lang w:eastAsia="ar-SA"/>
              </w:rPr>
              <w:t>Порядок, место, дата и время вскрытия конвертов с Заявками на участие в конкурсе</w:t>
            </w:r>
            <w:proofErr w:type="gramStart"/>
            <w:r w:rsidRPr="00E211B1">
              <w:rPr>
                <w:bCs/>
                <w:iCs/>
                <w:lang w:eastAsia="ar-SA"/>
              </w:rPr>
              <w:t xml:space="preserve"> </w:t>
            </w:r>
            <w:r w:rsidR="00D46504" w:rsidRPr="00E211B1">
              <w:rPr>
                <w:rFonts w:eastAsia="Arial"/>
                <w:kern w:val="1"/>
                <w:lang w:eastAsia="fa-IR" w:bidi="fa-IR"/>
              </w:rPr>
              <w:t>….</w:t>
            </w:r>
            <w:proofErr w:type="gramEnd"/>
            <w:r w:rsidR="00D46504"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="00D46504"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="00D46504"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="00D46504"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="00D46504"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="00D46504"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="00D46504"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r w:rsidRPr="00E211B1">
              <w:rPr>
                <w:bCs/>
                <w:iCs/>
                <w:lang w:eastAsia="ar-SA"/>
              </w:rPr>
              <w:t>…</w:t>
            </w:r>
          </w:p>
        </w:tc>
        <w:tc>
          <w:tcPr>
            <w:tcW w:w="456" w:type="dxa"/>
            <w:vAlign w:val="bottom"/>
          </w:tcPr>
          <w:p w14:paraId="736EB36F" w14:textId="77777777" w:rsidR="009552D7" w:rsidRPr="00E211B1" w:rsidRDefault="009552D7" w:rsidP="009552D7">
            <w:r w:rsidRPr="00E211B1">
              <w:t>26</w:t>
            </w:r>
          </w:p>
        </w:tc>
      </w:tr>
      <w:tr w:rsidR="00E211B1" w:rsidRPr="00E211B1" w14:paraId="7BBB27A6" w14:textId="77777777" w:rsidTr="00D46504">
        <w:tc>
          <w:tcPr>
            <w:tcW w:w="9039" w:type="dxa"/>
          </w:tcPr>
          <w:p w14:paraId="402B5E05" w14:textId="77777777" w:rsidR="009552D7" w:rsidRPr="00E211B1" w:rsidRDefault="00D46504" w:rsidP="00D46504">
            <w:pPr>
              <w:rPr>
                <w:bCs/>
                <w:kern w:val="32"/>
                <w:lang w:eastAsia="ar-SA"/>
              </w:rPr>
            </w:pPr>
            <w:r w:rsidRPr="00E211B1">
              <w:t>17. Порядок, место, дата и время вскрытия конвертов с Конкурсными предложениями……</w:t>
            </w:r>
            <w:proofErr w:type="gramStart"/>
            <w:r w:rsidRPr="00E211B1">
              <w:t>…</w:t>
            </w:r>
            <w:r w:rsidRPr="00E211B1">
              <w:rPr>
                <w:rFonts w:eastAsia="Arial"/>
                <w:kern w:val="1"/>
                <w:lang w:eastAsia="fa-IR" w:bidi="fa-IR"/>
              </w:rPr>
              <w:t>….</w:t>
            </w:r>
            <w:proofErr w:type="gramEnd"/>
            <w:r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Pr="00E211B1">
              <w:rPr>
                <w:rFonts w:eastAsia="Arial"/>
                <w:kern w:val="1"/>
                <w:lang w:eastAsia="fa-IR" w:bidi="fa-IR"/>
              </w:rPr>
              <w:t>.……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Pr="00E211B1">
              <w:t>…</w:t>
            </w:r>
          </w:p>
        </w:tc>
        <w:tc>
          <w:tcPr>
            <w:tcW w:w="456" w:type="dxa"/>
            <w:vAlign w:val="bottom"/>
          </w:tcPr>
          <w:p w14:paraId="5AC2BC35" w14:textId="77777777" w:rsidR="009552D7" w:rsidRPr="00E211B1" w:rsidRDefault="00D46504" w:rsidP="009552D7">
            <w:r w:rsidRPr="00E211B1">
              <w:t>26</w:t>
            </w:r>
          </w:p>
        </w:tc>
      </w:tr>
      <w:tr w:rsidR="00E211B1" w:rsidRPr="00E211B1" w14:paraId="6C8B8BC0" w14:textId="77777777" w:rsidTr="00D46504">
        <w:tc>
          <w:tcPr>
            <w:tcW w:w="9039" w:type="dxa"/>
          </w:tcPr>
          <w:p w14:paraId="55ED08CF" w14:textId="77777777" w:rsidR="009552D7" w:rsidRPr="00E211B1" w:rsidRDefault="00D46504" w:rsidP="00D46504">
            <w:pPr>
              <w:rPr>
                <w:bCs/>
                <w:kern w:val="32"/>
                <w:lang w:eastAsia="ar-SA"/>
              </w:rPr>
            </w:pPr>
            <w:r w:rsidRPr="00E211B1">
              <w:t>18. Порядок и срок проведения предварительного отбора участников конкурса, дата подписания протокола о проведении предварительного отбора участников конкурса………………</w:t>
            </w:r>
            <w:proofErr w:type="gramStart"/>
            <w:r w:rsidRPr="00E211B1">
              <w:t>…</w:t>
            </w:r>
            <w:r w:rsidRPr="00E211B1">
              <w:rPr>
                <w:rFonts w:eastAsia="Arial"/>
                <w:kern w:val="1"/>
                <w:lang w:eastAsia="fa-IR" w:bidi="fa-IR"/>
              </w:rPr>
              <w:t>….</w:t>
            </w:r>
            <w:proofErr w:type="gramEnd"/>
            <w:r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Pr="00E211B1">
              <w:rPr>
                <w:rFonts w:eastAsia="Arial"/>
                <w:kern w:val="1"/>
                <w:lang w:eastAsia="fa-IR" w:bidi="fa-IR"/>
              </w:rPr>
              <w:t>.……………………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…</w:t>
            </w:r>
            <w:r w:rsidRPr="00E211B1">
              <w:t>....</w:t>
            </w:r>
            <w:proofErr w:type="gramEnd"/>
            <w:r w:rsidRPr="00E211B1">
              <w:t>.</w:t>
            </w:r>
          </w:p>
        </w:tc>
        <w:tc>
          <w:tcPr>
            <w:tcW w:w="456" w:type="dxa"/>
            <w:vAlign w:val="bottom"/>
          </w:tcPr>
          <w:p w14:paraId="0177D0A2" w14:textId="77777777" w:rsidR="009552D7" w:rsidRPr="00E211B1" w:rsidRDefault="00D46504" w:rsidP="009552D7">
            <w:r w:rsidRPr="00E211B1">
              <w:t>27</w:t>
            </w:r>
          </w:p>
        </w:tc>
      </w:tr>
      <w:tr w:rsidR="00E211B1" w:rsidRPr="00E211B1" w14:paraId="2C9C0F0D" w14:textId="77777777" w:rsidTr="00D46504">
        <w:tc>
          <w:tcPr>
            <w:tcW w:w="9039" w:type="dxa"/>
          </w:tcPr>
          <w:p w14:paraId="407D27BB" w14:textId="77777777" w:rsidR="009552D7" w:rsidRPr="00E211B1" w:rsidRDefault="00D46504" w:rsidP="00D46504">
            <w:pPr>
              <w:rPr>
                <w:bCs/>
                <w:kern w:val="32"/>
                <w:lang w:eastAsia="ar-SA"/>
              </w:rPr>
            </w:pPr>
            <w:r w:rsidRPr="00E211B1">
              <w:t>19. Порядок рассмотрения и оценки конкурсных предложений …………………...........</w:t>
            </w:r>
          </w:p>
        </w:tc>
        <w:tc>
          <w:tcPr>
            <w:tcW w:w="456" w:type="dxa"/>
            <w:vAlign w:val="bottom"/>
          </w:tcPr>
          <w:p w14:paraId="1C6A145E" w14:textId="77777777" w:rsidR="009552D7" w:rsidRPr="00E211B1" w:rsidRDefault="00D46504" w:rsidP="009552D7">
            <w:r w:rsidRPr="00E211B1">
              <w:t>28</w:t>
            </w:r>
          </w:p>
        </w:tc>
      </w:tr>
      <w:tr w:rsidR="00E211B1" w:rsidRPr="00E211B1" w14:paraId="19687395" w14:textId="77777777" w:rsidTr="00D46504">
        <w:tc>
          <w:tcPr>
            <w:tcW w:w="9039" w:type="dxa"/>
          </w:tcPr>
          <w:p w14:paraId="79FA2256" w14:textId="77777777" w:rsidR="009552D7" w:rsidRPr="00E211B1" w:rsidRDefault="00D46504" w:rsidP="00D46504">
            <w:pPr>
              <w:rPr>
                <w:bCs/>
                <w:kern w:val="32"/>
                <w:lang w:eastAsia="ar-SA"/>
              </w:rPr>
            </w:pPr>
            <w:r w:rsidRPr="00E211B1">
              <w:t xml:space="preserve">20. </w:t>
            </w:r>
            <w:r w:rsidRPr="00E211B1">
              <w:rPr>
                <w:bCs/>
                <w:iCs/>
              </w:rPr>
              <w:t>Порядок определения победителя конкурса………………...…………………...........</w:t>
            </w:r>
          </w:p>
        </w:tc>
        <w:tc>
          <w:tcPr>
            <w:tcW w:w="456" w:type="dxa"/>
            <w:vAlign w:val="bottom"/>
          </w:tcPr>
          <w:p w14:paraId="0C043B6D" w14:textId="77777777" w:rsidR="009552D7" w:rsidRPr="00E211B1" w:rsidRDefault="00D46504" w:rsidP="009552D7">
            <w:r w:rsidRPr="00E211B1">
              <w:t>30</w:t>
            </w:r>
          </w:p>
        </w:tc>
      </w:tr>
      <w:tr w:rsidR="00E211B1" w:rsidRPr="00E211B1" w14:paraId="08CC9FCF" w14:textId="77777777" w:rsidTr="00D46504">
        <w:tc>
          <w:tcPr>
            <w:tcW w:w="9039" w:type="dxa"/>
          </w:tcPr>
          <w:p w14:paraId="5726CA55" w14:textId="77777777" w:rsidR="00D46504" w:rsidRPr="00E211B1" w:rsidRDefault="00D46504" w:rsidP="00D46504">
            <w:r w:rsidRPr="00E211B1">
              <w:t>21. Содержание протокола о результатах проведения конкурса и срок его подписания……</w:t>
            </w:r>
            <w:proofErr w:type="gramStart"/>
            <w:r w:rsidRPr="00E211B1">
              <w:t>…</w:t>
            </w:r>
            <w:r w:rsidRPr="00E211B1">
              <w:rPr>
                <w:rFonts w:eastAsia="Arial"/>
                <w:kern w:val="1"/>
                <w:lang w:eastAsia="fa-IR" w:bidi="fa-IR"/>
              </w:rPr>
              <w:t>….</w:t>
            </w:r>
            <w:proofErr w:type="gramEnd"/>
            <w:r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Pr="00E211B1">
              <w:rPr>
                <w:rFonts w:eastAsia="Arial"/>
                <w:kern w:val="1"/>
                <w:lang w:eastAsia="fa-IR" w:bidi="fa-IR"/>
              </w:rPr>
              <w:t>.……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…...</w:t>
            </w:r>
            <w:r w:rsidRPr="00E211B1">
              <w:t>.</w:t>
            </w:r>
            <w:proofErr w:type="gramEnd"/>
            <w:r w:rsidRPr="00E211B1">
              <w:t>…</w:t>
            </w:r>
          </w:p>
        </w:tc>
        <w:tc>
          <w:tcPr>
            <w:tcW w:w="456" w:type="dxa"/>
            <w:vAlign w:val="bottom"/>
          </w:tcPr>
          <w:p w14:paraId="062D095B" w14:textId="77777777" w:rsidR="00D46504" w:rsidRPr="00E211B1" w:rsidRDefault="00D46504" w:rsidP="009552D7">
            <w:r w:rsidRPr="00E211B1">
              <w:t>31</w:t>
            </w:r>
          </w:p>
        </w:tc>
      </w:tr>
      <w:tr w:rsidR="00E211B1" w:rsidRPr="00E211B1" w14:paraId="359828D6" w14:textId="77777777" w:rsidTr="00D46504">
        <w:tc>
          <w:tcPr>
            <w:tcW w:w="9039" w:type="dxa"/>
          </w:tcPr>
          <w:p w14:paraId="2D1B8112" w14:textId="77777777" w:rsidR="00D46504" w:rsidRPr="00E211B1" w:rsidRDefault="00D46504" w:rsidP="00D46504">
            <w:r w:rsidRPr="00E211B1">
              <w:t>22. Срок подписания Концессионного соглашения……………………............................</w:t>
            </w:r>
          </w:p>
        </w:tc>
        <w:tc>
          <w:tcPr>
            <w:tcW w:w="456" w:type="dxa"/>
            <w:vAlign w:val="bottom"/>
          </w:tcPr>
          <w:p w14:paraId="13336436" w14:textId="77777777" w:rsidR="00D46504" w:rsidRPr="00E211B1" w:rsidRDefault="00D46504" w:rsidP="009552D7">
            <w:r w:rsidRPr="00E211B1">
              <w:t>31</w:t>
            </w:r>
          </w:p>
        </w:tc>
      </w:tr>
      <w:tr w:rsidR="00E211B1" w:rsidRPr="00E211B1" w14:paraId="27F9516E" w14:textId="77777777" w:rsidTr="00D46504">
        <w:tc>
          <w:tcPr>
            <w:tcW w:w="9039" w:type="dxa"/>
          </w:tcPr>
          <w:p w14:paraId="29635C94" w14:textId="77777777" w:rsidR="00D46504" w:rsidRPr="00E211B1" w:rsidRDefault="00D46504" w:rsidP="00D46504">
            <w:bookmarkStart w:id="3" w:name="sub_321"/>
            <w:r w:rsidRPr="00E211B1">
              <w:rPr>
                <w:bCs/>
                <w:kern w:val="32"/>
                <w:lang w:eastAsia="ar-SA"/>
              </w:rPr>
              <w:t>23.</w:t>
            </w:r>
            <w:bookmarkEnd w:id="3"/>
            <w:r w:rsidRPr="00E211B1">
              <w:rPr>
                <w:bCs/>
                <w:kern w:val="32"/>
                <w:lang w:eastAsia="ar-SA"/>
              </w:rPr>
              <w:t xml:space="preserve"> Требования к Победителю конкурса о представлении документов, подтверждающих обеспечение исполнения обязательств концессионера по концессионному соглашению…</w:t>
            </w:r>
            <w:proofErr w:type="gramStart"/>
            <w:r w:rsidRPr="00E211B1">
              <w:rPr>
                <w:bCs/>
                <w:kern w:val="32"/>
                <w:lang w:eastAsia="ar-SA"/>
              </w:rPr>
              <w:t>............</w:t>
            </w:r>
            <w:r w:rsidRPr="00E211B1">
              <w:rPr>
                <w:rFonts w:eastAsia="Arial"/>
                <w:kern w:val="1"/>
                <w:lang w:eastAsia="fa-IR" w:bidi="fa-IR"/>
              </w:rPr>
              <w:t>….</w:t>
            </w:r>
            <w:proofErr w:type="gramEnd"/>
            <w:r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Pr="00E211B1">
              <w:rPr>
                <w:rFonts w:eastAsia="Arial"/>
                <w:kern w:val="1"/>
                <w:lang w:eastAsia="fa-IR" w:bidi="fa-IR"/>
              </w:rPr>
              <w:t>.………………</w:t>
            </w:r>
            <w:proofErr w:type="gramStart"/>
            <w:r w:rsidRPr="00E211B1">
              <w:rPr>
                <w:rFonts w:eastAsia="Arial"/>
                <w:kern w:val="1"/>
                <w:lang w:eastAsia="fa-IR" w:bidi="fa-IR"/>
              </w:rPr>
              <w:t>…….</w:t>
            </w:r>
            <w:proofErr w:type="gramEnd"/>
            <w:r w:rsidRPr="00E211B1">
              <w:rPr>
                <w:rFonts w:eastAsia="Arial"/>
                <w:kern w:val="1"/>
                <w:lang w:eastAsia="fa-IR" w:bidi="fa-IR"/>
              </w:rPr>
              <w:t>.…………………….</w:t>
            </w:r>
            <w:r w:rsidRPr="00E211B1">
              <w:rPr>
                <w:bCs/>
                <w:kern w:val="32"/>
                <w:lang w:eastAsia="ar-SA"/>
              </w:rPr>
              <w:t>......</w:t>
            </w:r>
          </w:p>
        </w:tc>
        <w:tc>
          <w:tcPr>
            <w:tcW w:w="456" w:type="dxa"/>
            <w:vAlign w:val="bottom"/>
          </w:tcPr>
          <w:p w14:paraId="63E37480" w14:textId="77777777" w:rsidR="00D46504" w:rsidRPr="00E211B1" w:rsidRDefault="00D46504" w:rsidP="009552D7">
            <w:r w:rsidRPr="00E211B1">
              <w:t>33</w:t>
            </w:r>
          </w:p>
        </w:tc>
      </w:tr>
      <w:tr w:rsidR="00E211B1" w:rsidRPr="00E211B1" w14:paraId="48F325AB" w14:textId="77777777" w:rsidTr="00D46504">
        <w:tc>
          <w:tcPr>
            <w:tcW w:w="9039" w:type="dxa"/>
          </w:tcPr>
          <w:p w14:paraId="22B5B743" w14:textId="77777777" w:rsidR="00D46504" w:rsidRPr="00E211B1" w:rsidRDefault="00D46504" w:rsidP="00D46504">
            <w:r w:rsidRPr="00E211B1">
              <w:rPr>
                <w:lang w:eastAsia="ar-SA"/>
              </w:rPr>
              <w:t>24. Срок передачи концедентом концессионеру объекта концессионного соглашения и (или) иного передаваемого концедентом концессионеру по концессионному соглашению имущества……...……………………………………………………………………</w:t>
            </w:r>
          </w:p>
        </w:tc>
        <w:tc>
          <w:tcPr>
            <w:tcW w:w="456" w:type="dxa"/>
            <w:vAlign w:val="bottom"/>
          </w:tcPr>
          <w:p w14:paraId="30445810" w14:textId="77777777" w:rsidR="00D46504" w:rsidRPr="00E211B1" w:rsidRDefault="00D46504" w:rsidP="009552D7">
            <w:r w:rsidRPr="00E211B1">
              <w:t>34</w:t>
            </w:r>
          </w:p>
        </w:tc>
      </w:tr>
      <w:tr w:rsidR="00E211B1" w:rsidRPr="00E211B1" w14:paraId="61819932" w14:textId="77777777" w:rsidTr="00D46504">
        <w:tc>
          <w:tcPr>
            <w:tcW w:w="9039" w:type="dxa"/>
          </w:tcPr>
          <w:p w14:paraId="32F8F261" w14:textId="77777777" w:rsidR="00D46504" w:rsidRPr="00E211B1" w:rsidRDefault="00D46504" w:rsidP="00D46504">
            <w:r w:rsidRPr="00E211B1">
              <w:rPr>
                <w:lang w:eastAsia="ar-SA"/>
              </w:rPr>
              <w:t>25. Порядок предоставления концедентом информации об объекте концессионного соглашения и доступа на объект…………………...………………………………………</w:t>
            </w:r>
          </w:p>
        </w:tc>
        <w:tc>
          <w:tcPr>
            <w:tcW w:w="456" w:type="dxa"/>
            <w:vAlign w:val="bottom"/>
          </w:tcPr>
          <w:p w14:paraId="1377443D" w14:textId="77777777" w:rsidR="00D46504" w:rsidRPr="00E211B1" w:rsidRDefault="00D46504" w:rsidP="009552D7">
            <w:r w:rsidRPr="00E211B1">
              <w:t>34</w:t>
            </w:r>
          </w:p>
        </w:tc>
      </w:tr>
      <w:tr w:rsidR="00E211B1" w:rsidRPr="00E211B1" w14:paraId="031A027D" w14:textId="77777777" w:rsidTr="00D46504">
        <w:tc>
          <w:tcPr>
            <w:tcW w:w="9039" w:type="dxa"/>
          </w:tcPr>
          <w:p w14:paraId="43DF067B" w14:textId="77777777" w:rsidR="00D46504" w:rsidRPr="00E211B1" w:rsidRDefault="00D46504" w:rsidP="00D46504">
            <w:r w:rsidRPr="00E211B1">
              <w:rPr>
                <w:lang w:eastAsia="ar-SA"/>
              </w:rPr>
              <w:t>26. Перечень приложений к конкурсной документации……………………...…...</w:t>
            </w:r>
            <w:proofErr w:type="gramStart"/>
            <w:r w:rsidRPr="00E211B1">
              <w:rPr>
                <w:lang w:eastAsia="ar-SA"/>
              </w:rPr>
              <w:t>…….</w:t>
            </w:r>
            <w:proofErr w:type="gramEnd"/>
            <w:r w:rsidRPr="00E211B1">
              <w:rPr>
                <w:lang w:eastAsia="ar-SA"/>
              </w:rPr>
              <w:t>.</w:t>
            </w:r>
          </w:p>
        </w:tc>
        <w:tc>
          <w:tcPr>
            <w:tcW w:w="456" w:type="dxa"/>
            <w:vAlign w:val="bottom"/>
          </w:tcPr>
          <w:p w14:paraId="5E086510" w14:textId="77777777" w:rsidR="00D46504" w:rsidRPr="00E211B1" w:rsidRDefault="00D46504" w:rsidP="009552D7">
            <w:r w:rsidRPr="00E211B1">
              <w:t>34</w:t>
            </w:r>
          </w:p>
        </w:tc>
      </w:tr>
    </w:tbl>
    <w:p w14:paraId="17DE2990" w14:textId="77777777" w:rsidR="00B10ACD" w:rsidRPr="00E211B1" w:rsidRDefault="00B10ACD" w:rsidP="00B10ACD">
      <w:pPr>
        <w:spacing w:after="200"/>
        <w:contextualSpacing/>
        <w:jc w:val="center"/>
        <w:rPr>
          <w:b/>
          <w:bCs/>
        </w:rPr>
      </w:pPr>
    </w:p>
    <w:p w14:paraId="40ED3CFA" w14:textId="77777777" w:rsidR="00B10ACD" w:rsidRDefault="00B10ACD" w:rsidP="00B10ACD">
      <w:pPr>
        <w:spacing w:after="200"/>
        <w:contextualSpacing/>
        <w:jc w:val="center"/>
        <w:rPr>
          <w:b/>
          <w:bCs/>
        </w:rPr>
      </w:pPr>
    </w:p>
    <w:p w14:paraId="4F1F93C7" w14:textId="77777777" w:rsidR="00E806AA" w:rsidRPr="00956DF6" w:rsidRDefault="00E806AA" w:rsidP="008F5DB9">
      <w:pPr>
        <w:spacing w:after="200" w:line="276" w:lineRule="auto"/>
        <w:contextualSpacing/>
        <w:jc w:val="center"/>
        <w:rPr>
          <w:lang w:eastAsia="ar-SA"/>
        </w:rPr>
      </w:pPr>
      <w:r w:rsidRPr="00956DF6">
        <w:rPr>
          <w:b/>
          <w:bCs/>
        </w:rPr>
        <w:t>Поняти</w:t>
      </w:r>
      <w:r w:rsidR="0050415A" w:rsidRPr="00956DF6">
        <w:rPr>
          <w:b/>
          <w:bCs/>
        </w:rPr>
        <w:t>я</w:t>
      </w:r>
      <w:r w:rsidRPr="00956DF6">
        <w:rPr>
          <w:b/>
          <w:bCs/>
        </w:rPr>
        <w:t xml:space="preserve"> и термины</w:t>
      </w:r>
    </w:p>
    <w:p w14:paraId="09750B91" w14:textId="77777777" w:rsidR="00E806AA" w:rsidRPr="00956DF6" w:rsidRDefault="00E806AA" w:rsidP="00E806AA"/>
    <w:p w14:paraId="6A497E15" w14:textId="77777777" w:rsidR="00E806AA" w:rsidRPr="00956DF6" w:rsidRDefault="00E806AA" w:rsidP="006B5123">
      <w:pPr>
        <w:pStyle w:val="affff5"/>
        <w:ind w:firstLine="709"/>
        <w:rPr>
          <w:rFonts w:ascii="Times New Roman" w:hAnsi="Times New Roman"/>
          <w:lang w:val="ru-RU"/>
        </w:rPr>
      </w:pPr>
      <w:r w:rsidRPr="00956DF6">
        <w:rPr>
          <w:rFonts w:ascii="Times New Roman" w:hAnsi="Times New Roman"/>
          <w:lang w:val="ru-RU"/>
        </w:rPr>
        <w:t>Если иное специальн</w:t>
      </w:r>
      <w:r w:rsidR="009C2B1C" w:rsidRPr="00956DF6">
        <w:rPr>
          <w:rFonts w:ascii="Times New Roman" w:hAnsi="Times New Roman"/>
          <w:lang w:val="ru-RU"/>
        </w:rPr>
        <w:t>о не оговорено, используемые в к</w:t>
      </w:r>
      <w:r w:rsidR="00722907" w:rsidRPr="00956DF6">
        <w:rPr>
          <w:rFonts w:ascii="Times New Roman" w:hAnsi="Times New Roman"/>
          <w:lang w:val="ru-RU"/>
        </w:rPr>
        <w:t>онкурсной документации термины</w:t>
      </w:r>
      <w:r w:rsidRPr="00956DF6">
        <w:rPr>
          <w:rFonts w:ascii="Times New Roman" w:hAnsi="Times New Roman"/>
          <w:lang w:val="ru-RU"/>
        </w:rPr>
        <w:t xml:space="preserve">, имеют значения, определённые в настоящем разделе. </w:t>
      </w:r>
    </w:p>
    <w:p w14:paraId="2076E59D" w14:textId="77777777" w:rsidR="00E806AA" w:rsidRPr="00956DF6" w:rsidRDefault="009C2B1C" w:rsidP="006B5123">
      <w:pPr>
        <w:pStyle w:val="affff5"/>
        <w:ind w:firstLine="709"/>
        <w:rPr>
          <w:rFonts w:ascii="Times New Roman" w:hAnsi="Times New Roman"/>
          <w:lang w:val="ru-RU"/>
        </w:rPr>
      </w:pPr>
      <w:r w:rsidRPr="00956DF6">
        <w:rPr>
          <w:rFonts w:ascii="Times New Roman" w:hAnsi="Times New Roman"/>
          <w:lang w:val="ru-RU"/>
        </w:rPr>
        <w:t>Термины, используемые в к</w:t>
      </w:r>
      <w:r w:rsidR="00E806AA" w:rsidRPr="00956DF6">
        <w:rPr>
          <w:rFonts w:ascii="Times New Roman" w:hAnsi="Times New Roman"/>
          <w:lang w:val="ru-RU"/>
        </w:rPr>
        <w:t xml:space="preserve">онкурсной документации и не определенные в настоящем разделе, применяются в значениях, </w:t>
      </w:r>
      <w:r w:rsidR="00C15BB6" w:rsidRPr="00956DF6">
        <w:rPr>
          <w:rFonts w:ascii="Times New Roman" w:hAnsi="Times New Roman"/>
          <w:lang w:val="ru-RU"/>
        </w:rPr>
        <w:t>определённых</w:t>
      </w:r>
      <w:r w:rsidR="00E806AA" w:rsidRPr="00956DF6">
        <w:rPr>
          <w:rFonts w:ascii="Times New Roman" w:hAnsi="Times New Roman"/>
          <w:lang w:val="ru-RU"/>
        </w:rPr>
        <w:t xml:space="preserve"> законодательством Российской Федерации. </w:t>
      </w:r>
    </w:p>
    <w:p w14:paraId="0C5386CA" w14:textId="77777777" w:rsidR="00E806AA" w:rsidRPr="00956DF6" w:rsidRDefault="009C2B1C" w:rsidP="006B5123">
      <w:pPr>
        <w:pStyle w:val="affff5"/>
        <w:ind w:firstLine="709"/>
        <w:rPr>
          <w:rFonts w:ascii="Times New Roman" w:hAnsi="Times New Roman"/>
          <w:lang w:val="ru-RU"/>
        </w:rPr>
      </w:pPr>
      <w:r w:rsidRPr="00956DF6">
        <w:rPr>
          <w:rFonts w:ascii="Times New Roman" w:hAnsi="Times New Roman"/>
          <w:lang w:val="ru-RU"/>
        </w:rPr>
        <w:t>Для целей к</w:t>
      </w:r>
      <w:r w:rsidR="00E806AA" w:rsidRPr="00956DF6">
        <w:rPr>
          <w:rFonts w:ascii="Times New Roman" w:hAnsi="Times New Roman"/>
          <w:lang w:val="ru-RU"/>
        </w:rPr>
        <w:t>онкурсной документации используются следующие термины:</w:t>
      </w:r>
    </w:p>
    <w:p w14:paraId="7B66A32F" w14:textId="77777777" w:rsidR="00F838EA" w:rsidRPr="00956DF6" w:rsidRDefault="00F838EA" w:rsidP="006B5123">
      <w:pPr>
        <w:pStyle w:val="affff5"/>
        <w:ind w:firstLine="709"/>
        <w:rPr>
          <w:rFonts w:ascii="Times New Roman" w:hAnsi="Times New Roman"/>
          <w:lang w:val="ru-RU"/>
        </w:rPr>
      </w:pPr>
      <w:hyperlink r:id="rId11" w:tooltip="Аффилированные лица" w:history="1">
        <w:r w:rsidRPr="00956DF6">
          <w:rPr>
            <w:rStyle w:val="a5"/>
            <w:rFonts w:ascii="Times New Roman" w:hAnsi="Times New Roman"/>
            <w:b/>
            <w:color w:val="000000" w:themeColor="text1"/>
            <w:u w:val="none"/>
            <w:lang w:val="ru-RU"/>
          </w:rPr>
          <w:t>Аффилированные лиц</w:t>
        </w:r>
      </w:hyperlink>
      <w:r w:rsidRPr="00956DF6">
        <w:rPr>
          <w:rFonts w:ascii="Times New Roman" w:hAnsi="Times New Roman"/>
          <w:b/>
          <w:color w:val="000000" w:themeColor="text1"/>
          <w:lang w:val="ru-RU"/>
        </w:rPr>
        <w:t>а</w:t>
      </w:r>
      <w:r w:rsidRPr="00956DF6">
        <w:rPr>
          <w:rFonts w:ascii="Times New Roman" w:hAnsi="Times New Roman"/>
          <w:lang w:val="ru-RU"/>
        </w:rPr>
        <w:t xml:space="preserve"> </w:t>
      </w:r>
      <w:proofErr w:type="gramStart"/>
      <w:r w:rsidRPr="00956DF6">
        <w:rPr>
          <w:rFonts w:ascii="Times New Roman" w:hAnsi="Times New Roman"/>
          <w:lang w:val="ru-RU"/>
        </w:rPr>
        <w:t>- это</w:t>
      </w:r>
      <w:proofErr w:type="gramEnd"/>
      <w:r w:rsidRPr="00956DF6">
        <w:rPr>
          <w:rFonts w:ascii="Times New Roman" w:hAnsi="Times New Roman"/>
          <w:lang w:val="ru-RU"/>
        </w:rPr>
        <w:t xml:space="preserve"> лица (физические и/или юридические), которые имеют возможность </w:t>
      </w:r>
      <w:r w:rsidRPr="00956DF6">
        <w:rPr>
          <w:rFonts w:ascii="Times New Roman" w:hAnsi="Times New Roman"/>
          <w:bCs/>
          <w:lang w:val="ru-RU"/>
        </w:rPr>
        <w:t>оказывать влияние</w:t>
      </w:r>
      <w:r w:rsidRPr="00956DF6">
        <w:rPr>
          <w:rFonts w:ascii="Times New Roman" w:hAnsi="Times New Roman"/>
          <w:lang w:val="ru-RU"/>
        </w:rPr>
        <w:t xml:space="preserve"> на решения, принимаемые по вопросам деятельности индивидуального предпринимателя или юридического лица.</w:t>
      </w:r>
    </w:p>
    <w:p w14:paraId="2B8F3DEF" w14:textId="77777777" w:rsidR="00E806AA" w:rsidRPr="00956DF6" w:rsidRDefault="00E806AA" w:rsidP="006B5123">
      <w:pPr>
        <w:pStyle w:val="affff5"/>
        <w:ind w:firstLine="709"/>
        <w:rPr>
          <w:rFonts w:ascii="Times New Roman" w:eastAsia="Andale Sans UI" w:hAnsi="Times New Roman"/>
          <w:color w:val="000000"/>
          <w:kern w:val="3"/>
          <w:lang w:val="ru-RU" w:eastAsia="ja-JP" w:bidi="fa-IR"/>
        </w:rPr>
      </w:pPr>
      <w:r w:rsidRPr="00956DF6">
        <w:rPr>
          <w:rFonts w:ascii="Times New Roman" w:eastAsia="Times New Roman CYR" w:hAnsi="Times New Roman"/>
          <w:b/>
          <w:bCs/>
          <w:color w:val="000000"/>
          <w:kern w:val="3"/>
          <w:lang w:val="ru-RU" w:eastAsia="ja-JP" w:bidi="fa-IR"/>
        </w:rPr>
        <w:t xml:space="preserve">Задаток – </w:t>
      </w:r>
      <w:r w:rsidRPr="00956DF6">
        <w:rPr>
          <w:rFonts w:ascii="Times New Roman" w:eastAsia="Times New Roman CYR" w:hAnsi="Times New Roman"/>
          <w:bCs/>
          <w:color w:val="000000"/>
          <w:kern w:val="3"/>
          <w:lang w:val="ru-RU" w:eastAsia="ja-JP" w:bidi="fa-IR"/>
        </w:rPr>
        <w:t xml:space="preserve">денежные средства, вносимые заявителем в срок, размере и порядке, установленном конкурсной документацией, в качестве </w:t>
      </w:r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>обеспечения исполнения обязательства заявителя по заключению концессионного соглашения.</w:t>
      </w:r>
    </w:p>
    <w:p w14:paraId="3147B70B" w14:textId="77777777" w:rsidR="00E806AA" w:rsidRPr="00956DF6" w:rsidRDefault="00E806AA" w:rsidP="006B5123">
      <w:pPr>
        <w:pStyle w:val="affff5"/>
        <w:ind w:firstLine="709"/>
        <w:rPr>
          <w:rFonts w:ascii="Times New Roman" w:eastAsia="Andale Sans UI" w:hAnsi="Times New Roman"/>
          <w:color w:val="000000"/>
          <w:kern w:val="3"/>
          <w:lang w:val="ru-RU" w:eastAsia="ja-JP" w:bidi="fa-IR"/>
        </w:rPr>
      </w:pPr>
      <w:r w:rsidRPr="00956DF6">
        <w:rPr>
          <w:rFonts w:ascii="Times New Roman" w:eastAsia="Times New Roman CYR" w:hAnsi="Times New Roman"/>
          <w:b/>
          <w:bCs/>
          <w:color w:val="000000"/>
          <w:kern w:val="3"/>
          <w:lang w:val="ru-RU" w:eastAsia="ja-JP" w:bidi="fa-IR"/>
        </w:rPr>
        <w:t>Заявитель</w:t>
      </w:r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 xml:space="preserve"> – </w:t>
      </w:r>
      <w:r w:rsidRPr="00956DF6">
        <w:rPr>
          <w:rFonts w:ascii="Times New Roman" w:eastAsia="Times New Roman CYR" w:hAnsi="Times New Roman"/>
          <w:bCs/>
          <w:color w:val="000000"/>
          <w:kern w:val="3"/>
          <w:lang w:val="ru-RU" w:eastAsia="ja-JP" w:bidi="fa-IR"/>
        </w:rPr>
        <w:t>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</w:t>
      </w:r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>.</w:t>
      </w:r>
    </w:p>
    <w:p w14:paraId="2745E3D5" w14:textId="77777777" w:rsidR="00E806AA" w:rsidRPr="00956DF6" w:rsidRDefault="00E806AA" w:rsidP="006B5123">
      <w:pPr>
        <w:pStyle w:val="affff5"/>
        <w:ind w:firstLine="709"/>
        <w:rPr>
          <w:rFonts w:ascii="Times New Roman" w:eastAsia="Andale Sans UI" w:hAnsi="Times New Roman"/>
          <w:color w:val="000000"/>
          <w:kern w:val="3"/>
          <w:lang w:val="ru-RU" w:eastAsia="ja-JP" w:bidi="fa-IR"/>
        </w:rPr>
      </w:pPr>
      <w:r w:rsidRPr="00956DF6">
        <w:rPr>
          <w:rFonts w:ascii="Times New Roman" w:eastAsia="Times New Roman CYR" w:hAnsi="Times New Roman"/>
          <w:b/>
          <w:bCs/>
          <w:color w:val="000000"/>
          <w:kern w:val="3"/>
          <w:lang w:val="ru-RU" w:eastAsia="ja-JP" w:bidi="fa-IR"/>
        </w:rPr>
        <w:t xml:space="preserve">Заявка </w:t>
      </w:r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 xml:space="preserve">– </w:t>
      </w:r>
      <w:r w:rsidRPr="00956DF6">
        <w:rPr>
          <w:rFonts w:ascii="Times New Roman" w:eastAsia="Times New Roman CYR" w:hAnsi="Times New Roman"/>
          <w:bCs/>
          <w:color w:val="000000"/>
          <w:kern w:val="3"/>
          <w:lang w:val="ru-RU" w:eastAsia="ja-JP" w:bidi="fa-IR"/>
        </w:rPr>
        <w:t>комплект документов, представленный заявителем для участия в конкурсе в соответствии с требованиями настоящей конкурсной документации.</w:t>
      </w:r>
    </w:p>
    <w:p w14:paraId="3F423D1E" w14:textId="77777777" w:rsidR="00E806AA" w:rsidRPr="00956DF6" w:rsidRDefault="00E806AA" w:rsidP="006B5123">
      <w:pPr>
        <w:pStyle w:val="affff5"/>
        <w:ind w:firstLine="709"/>
        <w:rPr>
          <w:rFonts w:ascii="Times New Roman" w:eastAsia="Times New Roman CYR" w:hAnsi="Times New Roman"/>
          <w:bCs/>
          <w:color w:val="000000"/>
          <w:kern w:val="3"/>
          <w:lang w:val="ru-RU" w:eastAsia="ja-JP" w:bidi="fa-IR"/>
        </w:rPr>
      </w:pPr>
      <w:r w:rsidRPr="00956DF6">
        <w:rPr>
          <w:rFonts w:ascii="Times New Roman" w:eastAsia="Times New Roman CYR" w:hAnsi="Times New Roman"/>
          <w:b/>
          <w:bCs/>
          <w:color w:val="000000"/>
          <w:kern w:val="3"/>
          <w:lang w:val="ru-RU" w:eastAsia="ja-JP" w:bidi="fa-IR"/>
        </w:rPr>
        <w:t>Открытый конкурс</w:t>
      </w:r>
      <w:r w:rsidRPr="00956DF6">
        <w:rPr>
          <w:rFonts w:ascii="Times New Roman" w:eastAsia="Times New Roman CYR" w:hAnsi="Times New Roman"/>
          <w:bCs/>
          <w:color w:val="000000"/>
          <w:kern w:val="3"/>
          <w:lang w:val="ru-RU" w:eastAsia="ja-JP" w:bidi="fa-IR"/>
        </w:rPr>
        <w:t xml:space="preserve"> – торги, победителем которых признается лицо, которое предложило наилучшие условия исполнения концессионного соглашения.</w:t>
      </w:r>
    </w:p>
    <w:p w14:paraId="6B2F8076" w14:textId="77777777" w:rsidR="00E806AA" w:rsidRPr="00956DF6" w:rsidRDefault="00E806AA" w:rsidP="006B5123">
      <w:pPr>
        <w:pStyle w:val="affff5"/>
        <w:ind w:firstLine="709"/>
        <w:rPr>
          <w:rFonts w:ascii="Times New Roman" w:eastAsia="Andale Sans UI" w:hAnsi="Times New Roman"/>
          <w:color w:val="000000"/>
          <w:kern w:val="3"/>
          <w:lang w:val="ru-RU" w:eastAsia="ja-JP" w:bidi="fa-IR"/>
        </w:rPr>
      </w:pPr>
      <w:r w:rsidRPr="00956DF6">
        <w:rPr>
          <w:rFonts w:ascii="Times New Roman" w:eastAsia="Times New Roman CYR" w:hAnsi="Times New Roman"/>
          <w:b/>
          <w:bCs/>
          <w:color w:val="000000"/>
          <w:kern w:val="3"/>
          <w:lang w:val="ru-RU" w:eastAsia="ja-JP" w:bidi="fa-IR"/>
        </w:rPr>
        <w:t xml:space="preserve">Конкурсная документация </w:t>
      </w:r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 xml:space="preserve">– документация, содержащая требования к предмету открытого конкурса, порядку проведения открытого конкурса, участникам открытого конкурса, а также другие положения и условия в соответствии с </w:t>
      </w:r>
      <w:proofErr w:type="spellStart"/>
      <w:proofErr w:type="gramStart"/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>Закон</w:t>
      </w:r>
      <w:r w:rsidR="003F7CDC"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>ом«</w:t>
      </w:r>
      <w:proofErr w:type="gramEnd"/>
      <w:r w:rsidR="003F7CDC"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>О</w:t>
      </w:r>
      <w:proofErr w:type="spellEnd"/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 xml:space="preserve"> концесси</w:t>
      </w:r>
      <w:r w:rsidR="003F7CDC"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>онных соглашениях»</w:t>
      </w:r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>.</w:t>
      </w:r>
    </w:p>
    <w:p w14:paraId="18602389" w14:textId="77777777" w:rsidR="0017609B" w:rsidRPr="00956DF6" w:rsidRDefault="00E806AA" w:rsidP="006B5123">
      <w:pPr>
        <w:pStyle w:val="affff5"/>
        <w:ind w:firstLine="709"/>
        <w:rPr>
          <w:rFonts w:ascii="Times New Roman" w:hAnsi="Times New Roman"/>
          <w:lang w:val="ru-RU" w:eastAsia="ja-JP" w:bidi="fa-IR"/>
        </w:rPr>
      </w:pPr>
      <w:r w:rsidRPr="00956DF6">
        <w:rPr>
          <w:rFonts w:ascii="Times New Roman" w:eastAsia="Times New Roman CYR" w:hAnsi="Times New Roman"/>
          <w:b/>
          <w:bCs/>
          <w:color w:val="000000"/>
          <w:kern w:val="3"/>
          <w:lang w:val="ru-RU" w:eastAsia="ja-JP" w:bidi="fa-IR"/>
        </w:rPr>
        <w:t>Конкурсная комиссия</w:t>
      </w:r>
      <w:r w:rsidRPr="00956DF6">
        <w:rPr>
          <w:rFonts w:ascii="Times New Roman" w:eastAsia="Times New Roman CYR" w:hAnsi="Times New Roman"/>
          <w:bCs/>
          <w:color w:val="000000"/>
          <w:kern w:val="3"/>
          <w:lang w:val="ru-RU" w:eastAsia="ja-JP" w:bidi="fa-IR"/>
        </w:rPr>
        <w:t xml:space="preserve"> – </w:t>
      </w:r>
      <w:r w:rsidRPr="00956DF6">
        <w:rPr>
          <w:rFonts w:ascii="Times New Roman" w:hAnsi="Times New Roman"/>
          <w:lang w:val="ru-RU" w:eastAsia="ja-JP" w:bidi="fa-IR"/>
        </w:rPr>
        <w:t xml:space="preserve">конкурсная комиссия по проведению открытого конкурса, персональный состав которой утверждён постановлением администрации </w:t>
      </w:r>
      <w:r w:rsidR="003F7CDC" w:rsidRPr="00956DF6">
        <w:rPr>
          <w:rFonts w:ascii="Times New Roman" w:hAnsi="Times New Roman"/>
          <w:lang w:val="ru-RU" w:eastAsia="ja-JP" w:bidi="fa-IR"/>
        </w:rPr>
        <w:t xml:space="preserve">Крапивинского муниципального </w:t>
      </w:r>
      <w:r w:rsidR="00694639" w:rsidRPr="00956DF6">
        <w:rPr>
          <w:rFonts w:ascii="Times New Roman" w:hAnsi="Times New Roman"/>
          <w:lang w:val="ru-RU" w:eastAsia="ja-JP" w:bidi="fa-IR"/>
        </w:rPr>
        <w:t>округ</w:t>
      </w:r>
      <w:r w:rsidR="003F7CDC" w:rsidRPr="00956DF6">
        <w:rPr>
          <w:rFonts w:ascii="Times New Roman" w:hAnsi="Times New Roman"/>
          <w:lang w:val="ru-RU" w:eastAsia="ja-JP" w:bidi="fa-IR"/>
        </w:rPr>
        <w:t>а</w:t>
      </w:r>
      <w:r w:rsidR="0017609B" w:rsidRPr="00956DF6">
        <w:rPr>
          <w:rFonts w:ascii="Times New Roman" w:hAnsi="Times New Roman"/>
          <w:lang w:val="ru-RU" w:eastAsia="ja-JP" w:bidi="fa-IR"/>
        </w:rPr>
        <w:t>.</w:t>
      </w:r>
    </w:p>
    <w:p w14:paraId="3B3FEB34" w14:textId="77777777" w:rsidR="00E806AA" w:rsidRPr="00956DF6" w:rsidRDefault="00E806AA" w:rsidP="006B5123">
      <w:pPr>
        <w:pStyle w:val="affff5"/>
        <w:ind w:firstLine="709"/>
        <w:rPr>
          <w:rFonts w:ascii="Times New Roman" w:hAnsi="Times New Roman"/>
          <w:lang w:val="ru-RU"/>
        </w:rPr>
      </w:pPr>
      <w:r w:rsidRPr="00956DF6">
        <w:rPr>
          <w:rFonts w:ascii="Times New Roman" w:eastAsia="Times New Roman CYR" w:hAnsi="Times New Roman"/>
          <w:b/>
          <w:bCs/>
          <w:color w:val="000000"/>
          <w:lang w:val="ru-RU"/>
        </w:rPr>
        <w:t xml:space="preserve">Конкурсное </w:t>
      </w:r>
      <w:r w:rsidRPr="00956DF6">
        <w:rPr>
          <w:rFonts w:ascii="Times New Roman" w:eastAsia="Times New Roman CYR" w:hAnsi="Times New Roman"/>
          <w:b/>
          <w:bCs/>
          <w:color w:val="000000"/>
          <w:kern w:val="3"/>
          <w:lang w:val="ru-RU" w:eastAsia="ja-JP" w:bidi="fa-IR"/>
        </w:rPr>
        <w:t>предложение</w:t>
      </w:r>
      <w:r w:rsidRPr="00956DF6">
        <w:rPr>
          <w:rFonts w:ascii="Times New Roman" w:eastAsia="Times New Roman CYR" w:hAnsi="Times New Roman"/>
          <w:color w:val="000000"/>
          <w:lang w:val="ru-RU"/>
        </w:rPr>
        <w:t xml:space="preserve">– </w:t>
      </w:r>
      <w:r w:rsidRPr="00956DF6">
        <w:rPr>
          <w:rFonts w:ascii="Times New Roman" w:hAnsi="Times New Roman"/>
          <w:lang w:val="ru-RU"/>
        </w:rPr>
        <w:t>комплект документов, представленный на рассмотрение конкурсной комиссии участником открытого конкурса, прошедшим предварительный отбор, в соответствии с требованиями настоящей конкурсной документации.</w:t>
      </w:r>
    </w:p>
    <w:p w14:paraId="1E2EF8B8" w14:textId="77777777" w:rsidR="00E806AA" w:rsidRPr="00956DF6" w:rsidRDefault="00E806AA" w:rsidP="006B5123">
      <w:pPr>
        <w:pStyle w:val="affff5"/>
        <w:ind w:firstLine="709"/>
        <w:rPr>
          <w:rFonts w:ascii="Times New Roman" w:hAnsi="Times New Roman"/>
          <w:lang w:val="ru-RU"/>
        </w:rPr>
      </w:pPr>
      <w:r w:rsidRPr="00956DF6">
        <w:rPr>
          <w:rFonts w:ascii="Times New Roman" w:eastAsia="Times New Roman CYR" w:hAnsi="Times New Roman"/>
          <w:b/>
          <w:bCs/>
          <w:color w:val="000000"/>
          <w:kern w:val="3"/>
          <w:lang w:val="ru-RU" w:eastAsia="ja-JP" w:bidi="fa-IR"/>
        </w:rPr>
        <w:t>Концедент –</w:t>
      </w:r>
      <w:r w:rsidRPr="00956DF6">
        <w:rPr>
          <w:rFonts w:ascii="Times New Roman" w:hAnsi="Times New Roman"/>
          <w:lang w:val="ru-RU" w:eastAsia="ar-SA"/>
        </w:rPr>
        <w:t xml:space="preserve"> Муниципальное образование </w:t>
      </w:r>
      <w:r w:rsidR="003F7CDC" w:rsidRPr="00956DF6">
        <w:rPr>
          <w:rFonts w:ascii="Times New Roman" w:hAnsi="Times New Roman"/>
          <w:lang w:val="ru-RU" w:eastAsia="ar-SA"/>
        </w:rPr>
        <w:t xml:space="preserve">«Крапивинский муниципальный </w:t>
      </w:r>
      <w:r w:rsidR="00694639" w:rsidRPr="00956DF6">
        <w:rPr>
          <w:rFonts w:ascii="Times New Roman" w:hAnsi="Times New Roman"/>
          <w:lang w:val="ru-RU" w:eastAsia="ar-SA"/>
        </w:rPr>
        <w:t>округ</w:t>
      </w:r>
      <w:r w:rsidR="003F7CDC" w:rsidRPr="00956DF6">
        <w:rPr>
          <w:rFonts w:ascii="Times New Roman" w:hAnsi="Times New Roman"/>
          <w:lang w:val="ru-RU" w:eastAsia="ar-SA"/>
        </w:rPr>
        <w:t>»</w:t>
      </w:r>
      <w:r w:rsidRPr="00956DF6">
        <w:rPr>
          <w:rFonts w:ascii="Times New Roman" w:hAnsi="Times New Roman"/>
          <w:lang w:val="ru-RU" w:eastAsia="ar-SA"/>
        </w:rPr>
        <w:t xml:space="preserve"> в лице </w:t>
      </w:r>
      <w:r w:rsidR="003F7CDC" w:rsidRPr="00956DF6">
        <w:rPr>
          <w:rFonts w:ascii="Times New Roman" w:hAnsi="Times New Roman"/>
          <w:lang w:val="ru-RU" w:eastAsia="ar-SA"/>
        </w:rPr>
        <w:t xml:space="preserve">главы Крапивинского муниципального </w:t>
      </w:r>
      <w:r w:rsidR="00694639" w:rsidRPr="00956DF6">
        <w:rPr>
          <w:rFonts w:ascii="Times New Roman" w:hAnsi="Times New Roman"/>
          <w:lang w:val="ru-RU" w:eastAsia="ar-SA"/>
        </w:rPr>
        <w:t>округ</w:t>
      </w:r>
      <w:r w:rsidR="003F7CDC" w:rsidRPr="00956DF6">
        <w:rPr>
          <w:rFonts w:ascii="Times New Roman" w:hAnsi="Times New Roman"/>
          <w:lang w:val="ru-RU" w:eastAsia="ar-SA"/>
        </w:rPr>
        <w:t>а</w:t>
      </w:r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>.</w:t>
      </w:r>
    </w:p>
    <w:p w14:paraId="0B08619F" w14:textId="77777777" w:rsidR="00E806AA" w:rsidRPr="00956DF6" w:rsidRDefault="00E806AA" w:rsidP="006B5123">
      <w:pPr>
        <w:pStyle w:val="affff5"/>
        <w:ind w:firstLine="709"/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</w:pPr>
      <w:r w:rsidRPr="00956DF6">
        <w:rPr>
          <w:rFonts w:ascii="Times New Roman" w:eastAsia="Times New Roman CYR" w:hAnsi="Times New Roman"/>
          <w:b/>
          <w:bCs/>
          <w:color w:val="000000"/>
          <w:lang w:val="ru-RU"/>
        </w:rPr>
        <w:t xml:space="preserve">Концессионер </w:t>
      </w:r>
      <w:r w:rsidRPr="00956DF6">
        <w:rPr>
          <w:rFonts w:ascii="Times New Roman" w:eastAsia="Times New Roman CYR" w:hAnsi="Times New Roman"/>
          <w:color w:val="000000"/>
          <w:lang w:val="ru-RU"/>
        </w:rPr>
        <w:t xml:space="preserve">– </w:t>
      </w:r>
      <w:r w:rsidRPr="00956DF6">
        <w:rPr>
          <w:rFonts w:ascii="Times New Roman" w:hAnsi="Times New Roman"/>
          <w:lang w:val="ru-RU" w:eastAsia="ar-SA"/>
        </w:rPr>
        <w:t>индивидуальный предприниматель, российское или иностранное юридическое лицо,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</w:t>
      </w:r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>.</w:t>
      </w:r>
    </w:p>
    <w:p w14:paraId="5B95BBC5" w14:textId="1B239A26" w:rsidR="001A05BA" w:rsidRPr="00956DF6" w:rsidRDefault="001A05BA" w:rsidP="006B5123">
      <w:pPr>
        <w:pStyle w:val="affff5"/>
        <w:ind w:firstLine="709"/>
        <w:rPr>
          <w:rFonts w:ascii="Times New Roman" w:hAnsi="Times New Roman"/>
          <w:lang w:val="ru-RU"/>
        </w:rPr>
      </w:pPr>
      <w:r w:rsidRPr="00956DF6">
        <w:rPr>
          <w:rFonts w:ascii="Times New Roman" w:eastAsia="Times New Roman CYR" w:hAnsi="Times New Roman"/>
          <w:b/>
          <w:color w:val="000000"/>
          <w:kern w:val="3"/>
          <w:lang w:val="ru-RU" w:eastAsia="ja-JP" w:bidi="fa-IR"/>
        </w:rPr>
        <w:t>Третья сторона концессионного соглашения</w:t>
      </w:r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 xml:space="preserve"> – участвующая в концессионном соглашении в обязательном порядке Кемеровская область </w:t>
      </w:r>
      <w:r w:rsidR="00892890"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 xml:space="preserve">– Кузбасса </w:t>
      </w:r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 xml:space="preserve">в лице заместителя </w:t>
      </w:r>
      <w:r w:rsidRPr="00956DF6">
        <w:rPr>
          <w:rFonts w:ascii="Times New Roman" w:hAnsi="Times New Roman"/>
          <w:lang w:val="ru-RU"/>
        </w:rPr>
        <w:t>Губернатора Кемеровской области.</w:t>
      </w:r>
    </w:p>
    <w:p w14:paraId="1A515873" w14:textId="77777777" w:rsidR="00E806AA" w:rsidRPr="00956DF6" w:rsidRDefault="00E806AA" w:rsidP="006B5123">
      <w:pPr>
        <w:pStyle w:val="affff5"/>
        <w:ind w:firstLine="709"/>
        <w:rPr>
          <w:rFonts w:ascii="Times New Roman" w:hAnsi="Times New Roman"/>
          <w:lang w:val="ru-RU"/>
        </w:rPr>
      </w:pPr>
      <w:r w:rsidRPr="00956DF6">
        <w:rPr>
          <w:rFonts w:ascii="Times New Roman" w:eastAsia="Times New Roman CYR" w:hAnsi="Times New Roman"/>
          <w:b/>
          <w:bCs/>
          <w:color w:val="000000"/>
          <w:lang w:val="ru-RU"/>
        </w:rPr>
        <w:t>Концессионное соглашение</w:t>
      </w:r>
      <w:r w:rsidRPr="00956DF6">
        <w:rPr>
          <w:rFonts w:ascii="Times New Roman" w:eastAsia="Times New Roman CYR" w:hAnsi="Times New Roman"/>
          <w:color w:val="000000"/>
          <w:lang w:val="ru-RU"/>
        </w:rPr>
        <w:t xml:space="preserve"> – </w:t>
      </w:r>
      <w:r w:rsidRPr="00956DF6">
        <w:rPr>
          <w:rFonts w:ascii="Times New Roman" w:hAnsi="Times New Roman"/>
          <w:lang w:val="ru-RU"/>
        </w:rPr>
        <w:t>соглашение, по которому одна сторона (концессионер) обязуется за свой счет реконструировать определенное этим соглашением недвижимое имущество и движимое имущество, технологически связанные между собой и предназначенные для осуществления деятельности, предусмотренной концессионным соглашением (далее – объекты концессионного соглашения), право собственности на которое будет принадлежать и принадлежит другой стороне (концеденту), осуществлять деятельность с использованием (эксплуатацией) объектов концессионного соглашения, а концедент обязу</w:t>
      </w:r>
      <w:r w:rsidRPr="00956DF6">
        <w:rPr>
          <w:rFonts w:ascii="Times New Roman" w:hAnsi="Times New Roman"/>
          <w:lang w:val="ru-RU"/>
        </w:rPr>
        <w:lastRenderedPageBreak/>
        <w:t>ется предоставить концессионеру на срок, установленный этим соглашением, права владения и пользования объектами концессионного соглашения для осуществления указанной деятельности.</w:t>
      </w:r>
    </w:p>
    <w:p w14:paraId="3DBAEC20" w14:textId="77777777" w:rsidR="00E806AA" w:rsidRPr="00956DF6" w:rsidRDefault="00E806AA" w:rsidP="006B5123">
      <w:pPr>
        <w:pStyle w:val="affff5"/>
        <w:ind w:firstLine="709"/>
        <w:rPr>
          <w:rFonts w:ascii="Times New Roman" w:hAnsi="Times New Roman"/>
          <w:lang w:val="ru-RU"/>
        </w:rPr>
      </w:pPr>
      <w:r w:rsidRPr="00956DF6">
        <w:rPr>
          <w:rFonts w:ascii="Times New Roman" w:hAnsi="Times New Roman"/>
          <w:b/>
          <w:lang w:val="ru-RU"/>
        </w:rPr>
        <w:t>Критерии конкурса</w:t>
      </w:r>
      <w:r w:rsidRPr="00956DF6">
        <w:rPr>
          <w:rFonts w:ascii="Times New Roman" w:hAnsi="Times New Roman"/>
          <w:lang w:val="ru-RU"/>
        </w:rPr>
        <w:t xml:space="preserve"> – установленные в конкурсной документации в соответствии с Законом </w:t>
      </w:r>
      <w:r w:rsidR="003F7CDC"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>«О концессионных соглашениях»</w:t>
      </w:r>
      <w:r w:rsidRPr="00956DF6">
        <w:rPr>
          <w:rFonts w:ascii="Times New Roman" w:hAnsi="Times New Roman"/>
          <w:lang w:val="ru-RU"/>
        </w:rPr>
        <w:t>, показатели и их значения, используемые для оценки конкурсных предложений участников конкурса.</w:t>
      </w:r>
    </w:p>
    <w:p w14:paraId="470151E1" w14:textId="77777777" w:rsidR="00E806AA" w:rsidRPr="00956DF6" w:rsidRDefault="00E806AA" w:rsidP="006B5123">
      <w:pPr>
        <w:pStyle w:val="affff5"/>
        <w:ind w:firstLine="709"/>
        <w:rPr>
          <w:rFonts w:ascii="Times New Roman" w:eastAsia="Calibri" w:hAnsi="Times New Roman"/>
          <w:color w:val="000000"/>
          <w:lang w:val="ru-RU"/>
        </w:rPr>
      </w:pPr>
      <w:r w:rsidRPr="00956DF6">
        <w:rPr>
          <w:rFonts w:ascii="Times New Roman" w:eastAsia="Calibri" w:hAnsi="Times New Roman"/>
          <w:b/>
          <w:color w:val="000000"/>
          <w:lang w:val="ru-RU"/>
        </w:rPr>
        <w:t xml:space="preserve">Объект Соглашения - </w:t>
      </w:r>
      <w:r w:rsidRPr="00956DF6">
        <w:rPr>
          <w:rFonts w:ascii="Times New Roman" w:eastAsia="Calibri" w:hAnsi="Times New Roman"/>
          <w:color w:val="000000"/>
          <w:lang w:val="ru-RU"/>
        </w:rPr>
        <w:t>объекты водоснабжения</w:t>
      </w:r>
      <w:r w:rsidR="003F7CDC" w:rsidRPr="00956DF6">
        <w:rPr>
          <w:rFonts w:ascii="Times New Roman" w:eastAsia="Calibri" w:hAnsi="Times New Roman"/>
          <w:color w:val="000000"/>
          <w:lang w:val="ru-RU"/>
        </w:rPr>
        <w:t xml:space="preserve"> и водоотведения</w:t>
      </w:r>
      <w:r w:rsidRPr="00956DF6">
        <w:rPr>
          <w:rFonts w:ascii="Times New Roman" w:eastAsia="Calibri" w:hAnsi="Times New Roman"/>
          <w:color w:val="000000"/>
          <w:lang w:val="ru-RU"/>
        </w:rPr>
        <w:t>, находящиеся в собственности концедента, и передаваемые концедентом во владение и пользование концессионеру для осуществления деятельности по его реконструкции.</w:t>
      </w:r>
    </w:p>
    <w:p w14:paraId="18AEFECE" w14:textId="77777777" w:rsidR="00E806AA" w:rsidRPr="00956DF6" w:rsidRDefault="00E806AA" w:rsidP="006B5123">
      <w:pPr>
        <w:pStyle w:val="affff5"/>
        <w:ind w:firstLine="709"/>
        <w:rPr>
          <w:rFonts w:ascii="Times New Roman" w:hAnsi="Times New Roman"/>
          <w:b/>
          <w:lang w:val="ru-RU"/>
        </w:rPr>
      </w:pPr>
      <w:r w:rsidRPr="00956DF6">
        <w:rPr>
          <w:rFonts w:ascii="Times New Roman" w:hAnsi="Times New Roman"/>
          <w:b/>
          <w:lang w:val="ru-RU"/>
        </w:rPr>
        <w:t xml:space="preserve">Официальное издание – </w:t>
      </w:r>
      <w:r w:rsidR="0017609B" w:rsidRPr="00956DF6">
        <w:rPr>
          <w:rFonts w:ascii="Times New Roman" w:hAnsi="Times New Roman"/>
          <w:lang w:val="ru-RU" w:eastAsia="en-US"/>
        </w:rPr>
        <w:t xml:space="preserve">печатное издание </w:t>
      </w:r>
      <w:r w:rsidR="00EA15C5" w:rsidRPr="00956DF6">
        <w:rPr>
          <w:rFonts w:ascii="Times New Roman" w:hAnsi="Times New Roman"/>
          <w:lang w:val="ru-RU" w:eastAsia="en-US"/>
        </w:rPr>
        <w:t>«</w:t>
      </w:r>
      <w:proofErr w:type="spellStart"/>
      <w:r w:rsidR="003F7CDC" w:rsidRPr="00956DF6">
        <w:rPr>
          <w:rFonts w:ascii="Times New Roman" w:hAnsi="Times New Roman"/>
          <w:lang w:val="ru-RU" w:eastAsia="en-US"/>
        </w:rPr>
        <w:t>Тайдонские</w:t>
      </w:r>
      <w:proofErr w:type="spellEnd"/>
      <w:r w:rsidR="003F7CDC" w:rsidRPr="00956DF6">
        <w:rPr>
          <w:rFonts w:ascii="Times New Roman" w:hAnsi="Times New Roman"/>
          <w:lang w:val="ru-RU" w:eastAsia="en-US"/>
        </w:rPr>
        <w:t xml:space="preserve"> родники</w:t>
      </w:r>
      <w:r w:rsidR="00EA15C5" w:rsidRPr="00956DF6">
        <w:rPr>
          <w:rFonts w:ascii="Times New Roman" w:hAnsi="Times New Roman"/>
          <w:lang w:val="ru-RU" w:eastAsia="en-US"/>
        </w:rPr>
        <w:t>».</w:t>
      </w:r>
    </w:p>
    <w:p w14:paraId="0C71E50E" w14:textId="77777777" w:rsidR="00E806AA" w:rsidRPr="00956DF6" w:rsidRDefault="00E806AA" w:rsidP="006B5123">
      <w:pPr>
        <w:pStyle w:val="affff5"/>
        <w:ind w:firstLine="709"/>
        <w:rPr>
          <w:rFonts w:ascii="Times New Roman" w:eastAsia="Andale Sans UI" w:hAnsi="Times New Roman"/>
          <w:color w:val="000000"/>
          <w:kern w:val="3"/>
          <w:lang w:val="ru-RU" w:eastAsia="ja-JP" w:bidi="fa-IR"/>
        </w:rPr>
      </w:pPr>
      <w:r w:rsidRPr="00956DF6">
        <w:rPr>
          <w:rFonts w:ascii="Times New Roman" w:eastAsia="Times New Roman CYR" w:hAnsi="Times New Roman"/>
          <w:b/>
          <w:bCs/>
          <w:color w:val="000000"/>
          <w:kern w:val="3"/>
          <w:lang w:val="ru-RU" w:eastAsia="ja-JP" w:bidi="fa-IR"/>
        </w:rPr>
        <w:t>Официальны</w:t>
      </w:r>
      <w:r w:rsidR="001C1FFD" w:rsidRPr="00956DF6">
        <w:rPr>
          <w:rFonts w:ascii="Times New Roman" w:eastAsia="Times New Roman CYR" w:hAnsi="Times New Roman"/>
          <w:b/>
          <w:bCs/>
          <w:color w:val="000000"/>
          <w:kern w:val="3"/>
          <w:lang w:val="ru-RU" w:eastAsia="ja-JP" w:bidi="fa-IR"/>
        </w:rPr>
        <w:t>й</w:t>
      </w:r>
      <w:r w:rsidRPr="00956DF6">
        <w:rPr>
          <w:rFonts w:ascii="Times New Roman" w:eastAsia="Times New Roman CYR" w:hAnsi="Times New Roman"/>
          <w:b/>
          <w:bCs/>
          <w:color w:val="000000"/>
          <w:kern w:val="3"/>
          <w:lang w:val="ru-RU" w:eastAsia="ja-JP" w:bidi="fa-IR"/>
        </w:rPr>
        <w:t xml:space="preserve"> сайт</w:t>
      </w:r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 xml:space="preserve"> – официальный сайт</w:t>
      </w:r>
      <w:r w:rsidR="00CF543B"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 xml:space="preserve"> </w:t>
      </w:r>
      <w:proofErr w:type="spellStart"/>
      <w:r w:rsidRPr="00956DF6">
        <w:rPr>
          <w:rFonts w:ascii="Times New Roman" w:eastAsia="Andale Sans UI" w:hAnsi="Times New Roman"/>
          <w:kern w:val="3"/>
          <w:lang w:val="de-DE" w:eastAsia="ja-JP" w:bidi="fa-IR"/>
        </w:rPr>
        <w:t>Российской</w:t>
      </w:r>
      <w:proofErr w:type="spellEnd"/>
      <w:r w:rsidR="00CF543B" w:rsidRPr="00956DF6">
        <w:rPr>
          <w:rFonts w:ascii="Times New Roman" w:eastAsia="Andale Sans UI" w:hAnsi="Times New Roman"/>
          <w:kern w:val="3"/>
          <w:lang w:val="ru-RU" w:eastAsia="ja-JP" w:bidi="fa-IR"/>
        </w:rPr>
        <w:t xml:space="preserve"> </w:t>
      </w:r>
      <w:proofErr w:type="spellStart"/>
      <w:r w:rsidRPr="00956DF6">
        <w:rPr>
          <w:rFonts w:ascii="Times New Roman" w:eastAsia="Andale Sans UI" w:hAnsi="Times New Roman"/>
          <w:kern w:val="3"/>
          <w:lang w:val="de-DE" w:eastAsia="ja-JP" w:bidi="fa-IR"/>
        </w:rPr>
        <w:t>Федерации</w:t>
      </w:r>
      <w:proofErr w:type="spellEnd"/>
      <w:r w:rsidRPr="00956DF6">
        <w:rPr>
          <w:rFonts w:ascii="Times New Roman" w:eastAsia="Andale Sans UI" w:hAnsi="Times New Roman"/>
          <w:color w:val="000000"/>
          <w:lang w:val="ru-RU" w:eastAsia="ja-JP"/>
        </w:rPr>
        <w:t xml:space="preserve"> в информационно-телекоммуникационной сети Интернет для размещения информации о проведении торгов – </w:t>
      </w:r>
      <w:hyperlink r:id="rId12" w:history="1">
        <w:r w:rsidRPr="00956DF6">
          <w:rPr>
            <w:rFonts w:ascii="Times New Roman" w:eastAsia="Andale Sans UI" w:hAnsi="Times New Roman"/>
            <w:color w:val="0000FF"/>
            <w:kern w:val="3"/>
            <w:u w:val="single"/>
            <w:lang w:eastAsia="ja-JP"/>
          </w:rPr>
          <w:t>www</w:t>
        </w:r>
        <w:r w:rsidRPr="00956DF6">
          <w:rPr>
            <w:rFonts w:ascii="Times New Roman" w:eastAsia="Andale Sans UI" w:hAnsi="Times New Roman"/>
            <w:color w:val="0000FF"/>
            <w:kern w:val="3"/>
            <w:u w:val="single"/>
            <w:lang w:val="ru-RU" w:eastAsia="ja-JP"/>
          </w:rPr>
          <w:t>.</w:t>
        </w:r>
        <w:proofErr w:type="spellStart"/>
        <w:r w:rsidRPr="00956DF6">
          <w:rPr>
            <w:rFonts w:ascii="Times New Roman" w:eastAsia="Andale Sans UI" w:hAnsi="Times New Roman"/>
            <w:color w:val="0000FF"/>
            <w:kern w:val="3"/>
            <w:u w:val="single"/>
            <w:lang w:eastAsia="ja-JP"/>
          </w:rPr>
          <w:t>torgi</w:t>
        </w:r>
        <w:proofErr w:type="spellEnd"/>
        <w:r w:rsidRPr="00956DF6">
          <w:rPr>
            <w:rFonts w:ascii="Times New Roman" w:eastAsia="Andale Sans UI" w:hAnsi="Times New Roman"/>
            <w:color w:val="0000FF"/>
            <w:kern w:val="3"/>
            <w:u w:val="single"/>
            <w:lang w:val="ru-RU" w:eastAsia="ja-JP"/>
          </w:rPr>
          <w:t>.</w:t>
        </w:r>
        <w:r w:rsidRPr="00956DF6">
          <w:rPr>
            <w:rFonts w:ascii="Times New Roman" w:eastAsia="Andale Sans UI" w:hAnsi="Times New Roman"/>
            <w:color w:val="0000FF"/>
            <w:kern w:val="3"/>
            <w:u w:val="single"/>
            <w:lang w:eastAsia="ja-JP"/>
          </w:rPr>
          <w:t>gov</w:t>
        </w:r>
        <w:r w:rsidRPr="00956DF6">
          <w:rPr>
            <w:rFonts w:ascii="Times New Roman" w:eastAsia="Andale Sans UI" w:hAnsi="Times New Roman"/>
            <w:color w:val="0000FF"/>
            <w:kern w:val="3"/>
            <w:u w:val="single"/>
            <w:lang w:val="ru-RU" w:eastAsia="ja-JP"/>
          </w:rPr>
          <w:t>.</w:t>
        </w:r>
        <w:proofErr w:type="spellStart"/>
        <w:r w:rsidRPr="00956DF6">
          <w:rPr>
            <w:rFonts w:ascii="Times New Roman" w:eastAsia="Andale Sans UI" w:hAnsi="Times New Roman"/>
            <w:color w:val="0000FF"/>
            <w:kern w:val="3"/>
            <w:u w:val="single"/>
            <w:lang w:eastAsia="ja-JP"/>
          </w:rPr>
          <w:t>ru</w:t>
        </w:r>
        <w:proofErr w:type="spellEnd"/>
      </w:hyperlink>
      <w:hyperlink r:id="rId13" w:history="1"/>
      <w:r w:rsidRPr="00956DF6">
        <w:rPr>
          <w:rFonts w:ascii="Times New Roman" w:eastAsia="Andale Sans UI" w:hAnsi="Times New Roman"/>
          <w:color w:val="000000"/>
          <w:kern w:val="3"/>
          <w:lang w:val="ru-RU" w:eastAsia="ja-JP" w:bidi="fa-IR"/>
        </w:rPr>
        <w:t>.</w:t>
      </w:r>
    </w:p>
    <w:p w14:paraId="0D3D73A8" w14:textId="79744F78" w:rsidR="000B3728" w:rsidRPr="00956DF6" w:rsidRDefault="000B3728" w:rsidP="000B3728">
      <w:pPr>
        <w:ind w:firstLine="708"/>
        <w:contextualSpacing/>
        <w:jc w:val="both"/>
      </w:pPr>
      <w:r w:rsidRPr="00956DF6">
        <w:rPr>
          <w:b/>
        </w:rPr>
        <w:t>Оператор электронной площадки -</w:t>
      </w:r>
      <w:r w:rsidRPr="00956DF6">
        <w:t xml:space="preserve"> </w:t>
      </w:r>
      <w:r w:rsidRPr="00956DF6">
        <w:t>ю</w:t>
      </w:r>
      <w:r w:rsidRPr="00956DF6">
        <w:t>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 апреля 2013 года № 44-ФЗ, от 18 июля 2011 года № 223-ФЗ».</w:t>
      </w:r>
    </w:p>
    <w:p w14:paraId="086CF0C1" w14:textId="77777777" w:rsidR="00E806AA" w:rsidRPr="00956DF6" w:rsidRDefault="00E806AA" w:rsidP="006B5123">
      <w:pPr>
        <w:pStyle w:val="affff5"/>
        <w:ind w:firstLine="709"/>
        <w:rPr>
          <w:rFonts w:ascii="Times New Roman" w:hAnsi="Times New Roman"/>
          <w:b/>
          <w:lang w:val="ru-RU"/>
        </w:rPr>
      </w:pPr>
      <w:r w:rsidRPr="00956DF6">
        <w:rPr>
          <w:rFonts w:ascii="Times New Roman" w:eastAsia="Times New Roman CYR" w:hAnsi="Times New Roman"/>
          <w:b/>
          <w:bCs/>
          <w:color w:val="000000"/>
          <w:kern w:val="3"/>
          <w:lang w:val="ru-RU" w:eastAsia="ja-JP" w:bidi="fa-IR"/>
        </w:rPr>
        <w:t xml:space="preserve">Победитель конкурса – </w:t>
      </w:r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 xml:space="preserve">участник конкурса, </w:t>
      </w:r>
      <w:r w:rsidR="00C04280"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>определённый</w:t>
      </w:r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 xml:space="preserve"> решением конкурсной комиссии, как представивший в своем конкурсном предложении наилучшие условия в соответствии с критериями конкурса.</w:t>
      </w:r>
    </w:p>
    <w:p w14:paraId="565CC519" w14:textId="77777777" w:rsidR="00E806AA" w:rsidRPr="00956DF6" w:rsidRDefault="00E806AA" w:rsidP="006B5123">
      <w:pPr>
        <w:pStyle w:val="affff5"/>
        <w:ind w:firstLine="709"/>
        <w:rPr>
          <w:rFonts w:ascii="Times New Roman" w:hAnsi="Times New Roman"/>
          <w:b/>
          <w:lang w:val="ru-RU"/>
        </w:rPr>
      </w:pPr>
      <w:r w:rsidRPr="00956DF6">
        <w:rPr>
          <w:rFonts w:ascii="Times New Roman" w:eastAsia="Times New Roman CYR" w:hAnsi="Times New Roman"/>
          <w:b/>
          <w:bCs/>
          <w:color w:val="000000"/>
          <w:kern w:val="3"/>
          <w:lang w:val="ru-RU" w:eastAsia="ja-JP" w:bidi="fa-IR"/>
        </w:rPr>
        <w:t xml:space="preserve">Участник конкурса </w:t>
      </w:r>
      <w:r w:rsidRPr="00956DF6">
        <w:rPr>
          <w:rFonts w:ascii="Times New Roman" w:eastAsia="Times New Roman CYR" w:hAnsi="Times New Roman"/>
          <w:color w:val="000000"/>
          <w:kern w:val="3"/>
          <w:lang w:val="ru-RU" w:eastAsia="ja-JP" w:bidi="fa-IR"/>
        </w:rPr>
        <w:t>– заявитель, в отношении которого конкурсной комиссией по результатам проведения предварительного отбора принято решение о его допуске к дальнейшему участию в конкурсе и который вправе направить в конкурсную комиссию свое конкурсное предложение в сроки, установленные конкурсной документацией.</w:t>
      </w:r>
    </w:p>
    <w:p w14:paraId="400237A2" w14:textId="77777777" w:rsidR="00E806AA" w:rsidRPr="00956DF6" w:rsidRDefault="00E806AA" w:rsidP="00E806AA"/>
    <w:p w14:paraId="301D1CBE" w14:textId="77777777" w:rsidR="00E806AA" w:rsidRPr="00956DF6" w:rsidRDefault="00E806AA" w:rsidP="00E806AA"/>
    <w:p w14:paraId="67E46529" w14:textId="77777777" w:rsidR="00E806AA" w:rsidRPr="00956DF6" w:rsidRDefault="00E806AA" w:rsidP="00E806AA"/>
    <w:p w14:paraId="4009C251" w14:textId="77777777" w:rsidR="00E806AA" w:rsidRPr="00956DF6" w:rsidRDefault="00E806AA" w:rsidP="00E806AA"/>
    <w:p w14:paraId="517070E5" w14:textId="77777777" w:rsidR="000571F1" w:rsidRPr="00956DF6" w:rsidRDefault="00010317" w:rsidP="00EA15C5">
      <w:pPr>
        <w:pStyle w:val="10"/>
        <w:numPr>
          <w:ilvl w:val="0"/>
          <w:numId w:val="21"/>
        </w:numPr>
        <w:spacing w:before="0" w:after="0"/>
        <w:ind w:left="0" w:firstLine="0"/>
        <w:rPr>
          <w:sz w:val="24"/>
          <w:szCs w:val="24"/>
        </w:rPr>
      </w:pPr>
      <w:r w:rsidRPr="00956DF6">
        <w:rPr>
          <w:sz w:val="24"/>
          <w:szCs w:val="24"/>
        </w:rPr>
        <w:br w:type="page"/>
      </w:r>
      <w:bookmarkStart w:id="4" w:name="_Toc414487451"/>
      <w:bookmarkEnd w:id="2"/>
      <w:r w:rsidR="00AB17BD" w:rsidRPr="00956DF6">
        <w:rPr>
          <w:sz w:val="24"/>
          <w:szCs w:val="24"/>
        </w:rPr>
        <w:lastRenderedPageBreak/>
        <w:t>Общие положения</w:t>
      </w:r>
      <w:bookmarkEnd w:id="4"/>
    </w:p>
    <w:p w14:paraId="61A7E85E" w14:textId="77777777" w:rsidR="004C50E9" w:rsidRPr="00956DF6" w:rsidRDefault="004C50E9" w:rsidP="004C50E9"/>
    <w:p w14:paraId="018A3C90" w14:textId="77777777" w:rsidR="004C50E9" w:rsidRPr="00956DF6" w:rsidRDefault="002F718D" w:rsidP="006B5123">
      <w:pPr>
        <w:suppressAutoHyphens/>
        <w:ind w:firstLine="709"/>
        <w:contextualSpacing/>
        <w:jc w:val="both"/>
      </w:pPr>
      <w:r w:rsidRPr="00956DF6">
        <w:t>1.</w:t>
      </w:r>
      <w:proofErr w:type="gramStart"/>
      <w:r w:rsidR="00916704" w:rsidRPr="00956DF6">
        <w:t>1.</w:t>
      </w:r>
      <w:r w:rsidR="004C529F" w:rsidRPr="00956DF6">
        <w:t>Настоящая</w:t>
      </w:r>
      <w:proofErr w:type="gramEnd"/>
      <w:r w:rsidR="004C529F" w:rsidRPr="00956DF6">
        <w:t xml:space="preserve"> к</w:t>
      </w:r>
      <w:r w:rsidR="004C50E9" w:rsidRPr="00956DF6">
        <w:t xml:space="preserve">онкурсная документация устанавливает порядок проведения </w:t>
      </w:r>
      <w:r w:rsidR="004C529F" w:rsidRPr="00956DF6">
        <w:t>конкурса на право заключения к</w:t>
      </w:r>
      <w:r w:rsidR="004C50E9" w:rsidRPr="00956DF6">
        <w:t>онцесс</w:t>
      </w:r>
      <w:r w:rsidR="00724381" w:rsidRPr="00956DF6">
        <w:t xml:space="preserve">ионного соглашения в отношении </w:t>
      </w:r>
      <w:r w:rsidR="001262BF" w:rsidRPr="00956DF6">
        <w:t xml:space="preserve">объектов водоснабжения </w:t>
      </w:r>
      <w:r w:rsidR="003D56B4" w:rsidRPr="00956DF6">
        <w:t>и водоотведения</w:t>
      </w:r>
      <w:r w:rsidR="004C50E9" w:rsidRPr="00956DF6">
        <w:t xml:space="preserve">, находящихся в собственности муниципального образования </w:t>
      </w:r>
      <w:r w:rsidR="003D56B4" w:rsidRPr="00956DF6">
        <w:t xml:space="preserve">«Крапивинский муниципальный </w:t>
      </w:r>
      <w:r w:rsidR="00694639" w:rsidRPr="00956DF6">
        <w:t>округ</w:t>
      </w:r>
      <w:r w:rsidR="003D56B4" w:rsidRPr="00956DF6">
        <w:t>»</w:t>
      </w:r>
      <w:r w:rsidR="004C50E9" w:rsidRPr="00956DF6">
        <w:t xml:space="preserve"> и предназначенных для организации водоснабжения </w:t>
      </w:r>
      <w:r w:rsidR="00CA21ED" w:rsidRPr="00956DF6">
        <w:t>и водоотведения</w:t>
      </w:r>
      <w:r w:rsidR="00E4199C" w:rsidRPr="00956DF6">
        <w:t xml:space="preserve"> </w:t>
      </w:r>
      <w:r w:rsidR="004C50E9" w:rsidRPr="00956DF6">
        <w:t>населения, а также ины</w:t>
      </w:r>
      <w:r w:rsidR="001262BF" w:rsidRPr="00956DF6">
        <w:t>х</w:t>
      </w:r>
      <w:r w:rsidR="004C50E9" w:rsidRPr="00956DF6">
        <w:t xml:space="preserve"> потребител</w:t>
      </w:r>
      <w:r w:rsidR="001262BF" w:rsidRPr="00956DF6">
        <w:t>ей</w:t>
      </w:r>
      <w:r w:rsidR="00E4199C" w:rsidRPr="00956DF6">
        <w:t xml:space="preserve"> </w:t>
      </w:r>
      <w:r w:rsidR="00F03D63" w:rsidRPr="00956DF6">
        <w:t xml:space="preserve">Крапивинского муниципального </w:t>
      </w:r>
      <w:r w:rsidR="00694639" w:rsidRPr="00956DF6">
        <w:t>округ</w:t>
      </w:r>
      <w:r w:rsidR="00F03D63" w:rsidRPr="00956DF6">
        <w:t>а</w:t>
      </w:r>
      <w:r w:rsidR="004C50E9" w:rsidRPr="00956DF6">
        <w:t>.</w:t>
      </w:r>
    </w:p>
    <w:p w14:paraId="2F420EB2" w14:textId="5DF9A34A" w:rsidR="002F718D" w:rsidRPr="00956DF6" w:rsidRDefault="00916704" w:rsidP="00581FC9">
      <w:pPr>
        <w:ind w:firstLine="709"/>
        <w:jc w:val="both"/>
      </w:pPr>
      <w:r w:rsidRPr="00956DF6">
        <w:t>1.</w:t>
      </w:r>
      <w:r w:rsidR="002F718D" w:rsidRPr="00956DF6">
        <w:t xml:space="preserve">2. </w:t>
      </w:r>
      <w:r w:rsidR="004C529F" w:rsidRPr="00956DF6">
        <w:t>Настоящая к</w:t>
      </w:r>
      <w:r w:rsidR="002F718D" w:rsidRPr="00956DF6">
        <w:t>онкурсная документация разработана в соответствии с Гражданским кодексом Российской Федерации, Федеральным законом от 21.07.2005 № 115-ФЗ «О концессионных соглашениях»</w:t>
      </w:r>
      <w:r w:rsidR="002F718D" w:rsidRPr="00956DF6">
        <w:rPr>
          <w:lang w:val="de-DE"/>
        </w:rPr>
        <w:t xml:space="preserve"> (</w:t>
      </w:r>
      <w:r w:rsidR="002F718D" w:rsidRPr="00956DF6">
        <w:t xml:space="preserve">далее - Закон о концессиях), главой 7.1. Федерального закона от 07.12.2011 № 416-ФЗ «О водоснабжении и водоотведении», </w:t>
      </w:r>
      <w:r w:rsidR="003D56B4" w:rsidRPr="00956DF6">
        <w:t>П</w:t>
      </w:r>
      <w:r w:rsidR="002F718D" w:rsidRPr="00956DF6">
        <w:t xml:space="preserve">остановлением Правительства Российской Федерации от 05.12.2006 № 748 «Об утверждении примерного концессионного соглашения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осуществляется обращение с отходами производства и потребления,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населения», </w:t>
      </w:r>
      <w:r w:rsidR="003D56B4" w:rsidRPr="00956DF6">
        <w:t xml:space="preserve">постановлением Коллегии Администрации Кемеровской области от 22.09.2017 № 497 «О мерах по реализации отдельных положений Федерального закона от 21.07.2005 № 115-ФЗ «О концессионных соглашениях» на территории Кемеровской области», </w:t>
      </w:r>
      <w:r w:rsidR="00581FC9" w:rsidRPr="00956DF6">
        <w:t xml:space="preserve">Приказом Федеральной антимонопольной службы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581FC9" w:rsidRPr="00956DF6">
        <w:rPr>
          <w:bCs/>
        </w:rPr>
        <w:t xml:space="preserve"> </w:t>
      </w:r>
      <w:r w:rsidR="00581FC9" w:rsidRPr="00956DF6">
        <w:t>и иными нормативными правовыми актами, регламентирующими порядок заключения концессионных соглашений в отношении систем коммунальной инфраструктуры и иных объектов коммунального хозяйства</w:t>
      </w:r>
      <w:r w:rsidR="00581FC9" w:rsidRPr="00956DF6">
        <w:t xml:space="preserve">, </w:t>
      </w:r>
      <w:r w:rsidR="002F718D" w:rsidRPr="00956DF6">
        <w:t xml:space="preserve">а также иными нормативными правовыми актами, регламентирующими порядок заключения </w:t>
      </w:r>
      <w:r w:rsidR="004C529F" w:rsidRPr="00956DF6">
        <w:t>к</w:t>
      </w:r>
      <w:r w:rsidR="002F718D" w:rsidRPr="00956DF6">
        <w:t>онцессионных соглашений в отношении систем коммунальной инфраструктуры и иных о</w:t>
      </w:r>
      <w:r w:rsidR="003D56B4" w:rsidRPr="00956DF6">
        <w:t>бъектов коммунального хозяйства.</w:t>
      </w:r>
    </w:p>
    <w:p w14:paraId="143A86DA" w14:textId="77777777" w:rsidR="00174975" w:rsidRPr="00956DF6" w:rsidRDefault="00916704" w:rsidP="006B5123">
      <w:pPr>
        <w:suppressAutoHyphens/>
        <w:ind w:firstLine="709"/>
        <w:contextualSpacing/>
        <w:jc w:val="both"/>
      </w:pPr>
      <w:r w:rsidRPr="00956DF6">
        <w:t>1.</w:t>
      </w:r>
      <w:r w:rsidR="00174975" w:rsidRPr="00956DF6">
        <w:t>3. Целями проведения открытого конкурса являются:</w:t>
      </w:r>
    </w:p>
    <w:p w14:paraId="2454236A" w14:textId="77777777" w:rsidR="00CA0EEA" w:rsidRPr="00956DF6" w:rsidRDefault="00B346CF" w:rsidP="00737CF7">
      <w:pPr>
        <w:pStyle w:val="aff0"/>
        <w:suppressAutoHyphens/>
        <w:ind w:left="0" w:firstLine="709"/>
        <w:contextualSpacing/>
        <w:jc w:val="both"/>
      </w:pPr>
      <w:r w:rsidRPr="00956DF6">
        <w:t>выбор ор</w:t>
      </w:r>
      <w:r w:rsidR="005556EB" w:rsidRPr="00956DF6">
        <w:t xml:space="preserve">ганизации, способной заключить </w:t>
      </w:r>
      <w:r w:rsidR="00FD5BF3" w:rsidRPr="00956DF6">
        <w:t>к</w:t>
      </w:r>
      <w:r w:rsidRPr="00956DF6">
        <w:t xml:space="preserve">онцессионное соглашение на условиях, предусмотренных настоящей </w:t>
      </w:r>
      <w:r w:rsidR="00FD5BF3" w:rsidRPr="00956DF6">
        <w:t>к</w:t>
      </w:r>
      <w:r w:rsidRPr="00956DF6">
        <w:t>онкурсной документацией;</w:t>
      </w:r>
    </w:p>
    <w:p w14:paraId="4ADF5CE8" w14:textId="77777777" w:rsidR="00CA0EEA" w:rsidRPr="00956DF6" w:rsidRDefault="00B346CF" w:rsidP="00737CF7">
      <w:pPr>
        <w:pStyle w:val="aff0"/>
        <w:suppressAutoHyphens/>
        <w:ind w:left="0" w:firstLine="709"/>
        <w:contextualSpacing/>
        <w:jc w:val="both"/>
      </w:pPr>
      <w:r w:rsidRPr="00956DF6">
        <w:t xml:space="preserve">привлечение дополнительных внебюджетных финансовых средств для более эффективного использования имущества </w:t>
      </w:r>
      <w:r w:rsidRPr="00956DF6">
        <w:rPr>
          <w:rFonts w:eastAsia="Times New Roman"/>
        </w:rPr>
        <w:t xml:space="preserve">муниципального образования </w:t>
      </w:r>
      <w:r w:rsidR="003D56B4" w:rsidRPr="00956DF6">
        <w:rPr>
          <w:rFonts w:eastAsia="Times New Roman"/>
        </w:rPr>
        <w:t xml:space="preserve">«Крапивинский муниципальный </w:t>
      </w:r>
      <w:r w:rsidR="00694639" w:rsidRPr="00956DF6">
        <w:rPr>
          <w:rFonts w:eastAsia="Times New Roman"/>
        </w:rPr>
        <w:t>округ</w:t>
      </w:r>
      <w:r w:rsidR="003D56B4" w:rsidRPr="00956DF6">
        <w:rPr>
          <w:rFonts w:eastAsia="Times New Roman"/>
        </w:rPr>
        <w:t>»</w:t>
      </w:r>
      <w:r w:rsidRPr="00956DF6">
        <w:t>;</w:t>
      </w:r>
    </w:p>
    <w:p w14:paraId="75FC05BC" w14:textId="77777777" w:rsidR="008D187F" w:rsidRPr="00956DF6" w:rsidRDefault="00B346CF" w:rsidP="00737CF7">
      <w:pPr>
        <w:pStyle w:val="aff0"/>
        <w:suppressAutoHyphens/>
        <w:ind w:left="0" w:firstLine="709"/>
        <w:contextualSpacing/>
        <w:jc w:val="both"/>
      </w:pPr>
      <w:r w:rsidRPr="00956DF6">
        <w:t xml:space="preserve">повышение общего уровня качества и </w:t>
      </w:r>
      <w:r w:rsidR="00174975" w:rsidRPr="00956DF6">
        <w:t>надёжности</w:t>
      </w:r>
      <w:r w:rsidR="00724381" w:rsidRPr="00956DF6">
        <w:t xml:space="preserve"> функционирования </w:t>
      </w:r>
      <w:r w:rsidR="00FD5BF3" w:rsidRPr="00956DF6">
        <w:t>о</w:t>
      </w:r>
      <w:r w:rsidR="005556EB" w:rsidRPr="00956DF6">
        <w:t xml:space="preserve">бъектов </w:t>
      </w:r>
      <w:r w:rsidR="00FD5BF3" w:rsidRPr="00956DF6">
        <w:t>к</w:t>
      </w:r>
      <w:r w:rsidRPr="00956DF6">
        <w:t>онцессионного соглашения</w:t>
      </w:r>
      <w:r w:rsidRPr="00956DF6">
        <w:rPr>
          <w:rFonts w:eastAsia="Times New Roman"/>
        </w:rPr>
        <w:t>.</w:t>
      </w:r>
    </w:p>
    <w:p w14:paraId="6074F089" w14:textId="77777777" w:rsidR="00AD34C8" w:rsidRPr="00956DF6" w:rsidRDefault="00916704" w:rsidP="006B5123">
      <w:pPr>
        <w:suppressAutoHyphens/>
        <w:ind w:firstLine="709"/>
        <w:contextualSpacing/>
        <w:jc w:val="both"/>
        <w:rPr>
          <w:rFonts w:eastAsia="Calibri"/>
        </w:rPr>
      </w:pPr>
      <w:r w:rsidRPr="00956DF6">
        <w:rPr>
          <w:rFonts w:eastAsia="Calibri"/>
        </w:rPr>
        <w:t>1.</w:t>
      </w:r>
      <w:r w:rsidR="00AD34C8" w:rsidRPr="00956DF6">
        <w:rPr>
          <w:rFonts w:eastAsia="Calibri"/>
        </w:rPr>
        <w:t>4. Проводи</w:t>
      </w:r>
      <w:r w:rsidR="005556EB" w:rsidRPr="00956DF6">
        <w:rPr>
          <w:rFonts w:eastAsia="Calibri"/>
        </w:rPr>
        <w:t>мый в соотве</w:t>
      </w:r>
      <w:r w:rsidR="00FD5BF3" w:rsidRPr="00956DF6">
        <w:rPr>
          <w:rFonts w:eastAsia="Calibri"/>
        </w:rPr>
        <w:t>тствии с настоящей к</w:t>
      </w:r>
      <w:r w:rsidR="00AD34C8" w:rsidRPr="00956DF6">
        <w:rPr>
          <w:rFonts w:eastAsia="Calibri"/>
        </w:rPr>
        <w:t>онкурсной документацией</w:t>
      </w:r>
      <w:r w:rsidR="00E4199C" w:rsidRPr="00956DF6">
        <w:rPr>
          <w:rFonts w:eastAsia="Calibri"/>
        </w:rPr>
        <w:t xml:space="preserve"> </w:t>
      </w:r>
      <w:r w:rsidR="00FD5BF3" w:rsidRPr="00956DF6">
        <w:rPr>
          <w:rFonts w:eastAsia="Calibri"/>
        </w:rPr>
        <w:t>к</w:t>
      </w:r>
      <w:r w:rsidR="00AD34C8" w:rsidRPr="00956DF6">
        <w:rPr>
          <w:rFonts w:eastAsia="Calibri"/>
        </w:rPr>
        <w:t>онкурс на право заключения концессионного соглашения является открытым</w:t>
      </w:r>
      <w:r w:rsidR="007E54CD" w:rsidRPr="00956DF6">
        <w:rPr>
          <w:rFonts w:eastAsia="Calibri"/>
        </w:rPr>
        <w:t xml:space="preserve"> (далее –</w:t>
      </w:r>
      <w:r w:rsidR="0050415A" w:rsidRPr="00956DF6">
        <w:rPr>
          <w:rFonts w:eastAsia="Calibri"/>
        </w:rPr>
        <w:t xml:space="preserve"> О</w:t>
      </w:r>
      <w:r w:rsidR="007E54CD" w:rsidRPr="00956DF6">
        <w:rPr>
          <w:rFonts w:eastAsia="Calibri"/>
        </w:rPr>
        <w:t>ткрытый конкур</w:t>
      </w:r>
      <w:r w:rsidR="0050415A" w:rsidRPr="00956DF6">
        <w:rPr>
          <w:rFonts w:eastAsia="Calibri"/>
        </w:rPr>
        <w:t>с</w:t>
      </w:r>
      <w:r w:rsidR="007E54CD" w:rsidRPr="00956DF6">
        <w:rPr>
          <w:rFonts w:eastAsia="Calibri"/>
        </w:rPr>
        <w:t>)</w:t>
      </w:r>
      <w:r w:rsidR="00AD34C8" w:rsidRPr="00956DF6">
        <w:rPr>
          <w:rFonts w:eastAsia="Calibri"/>
        </w:rPr>
        <w:t xml:space="preserve">. </w:t>
      </w:r>
    </w:p>
    <w:p w14:paraId="013C9FB3" w14:textId="77777777" w:rsidR="005E15DA" w:rsidRPr="00956DF6" w:rsidRDefault="00916704" w:rsidP="006B5123">
      <w:pPr>
        <w:suppressAutoHyphens/>
        <w:ind w:firstLine="709"/>
        <w:contextualSpacing/>
        <w:jc w:val="both"/>
        <w:rPr>
          <w:rFonts w:eastAsia="Calibri"/>
        </w:rPr>
      </w:pPr>
      <w:r w:rsidRPr="00956DF6">
        <w:rPr>
          <w:rFonts w:eastAsia="Calibri"/>
        </w:rPr>
        <w:t>1.</w:t>
      </w:r>
      <w:r w:rsidR="005E15DA" w:rsidRPr="00956DF6">
        <w:rPr>
          <w:rFonts w:eastAsia="Calibri"/>
        </w:rPr>
        <w:t xml:space="preserve">5. </w:t>
      </w:r>
      <w:r w:rsidR="003D56B4" w:rsidRPr="00956DF6">
        <w:rPr>
          <w:rFonts w:eastAsia="Calibri"/>
        </w:rPr>
        <w:t xml:space="preserve">Концедентом по </w:t>
      </w:r>
      <w:r w:rsidR="00FD5BF3" w:rsidRPr="00956DF6">
        <w:rPr>
          <w:rFonts w:eastAsia="Calibri"/>
        </w:rPr>
        <w:t>к</w:t>
      </w:r>
      <w:r w:rsidR="005E15DA" w:rsidRPr="00956DF6">
        <w:rPr>
          <w:rFonts w:eastAsia="Calibri"/>
        </w:rPr>
        <w:t xml:space="preserve">онцессионному соглашению выступает муниципальное образование </w:t>
      </w:r>
      <w:r w:rsidR="003D56B4" w:rsidRPr="00956DF6">
        <w:t xml:space="preserve">«Крапивинский муниципальный </w:t>
      </w:r>
      <w:r w:rsidR="00694639" w:rsidRPr="00956DF6">
        <w:t>округ</w:t>
      </w:r>
      <w:r w:rsidR="003D56B4" w:rsidRPr="00956DF6">
        <w:t>»</w:t>
      </w:r>
      <w:r w:rsidR="005E15DA" w:rsidRPr="00956DF6">
        <w:rPr>
          <w:rFonts w:eastAsia="Calibri"/>
        </w:rPr>
        <w:t>, от имени которого</w:t>
      </w:r>
      <w:r w:rsidR="00AD415D" w:rsidRPr="00956DF6">
        <w:rPr>
          <w:rFonts w:eastAsia="Calibri"/>
        </w:rPr>
        <w:t xml:space="preserve"> при </w:t>
      </w:r>
      <w:r w:rsidR="00FD5BF3" w:rsidRPr="00956DF6">
        <w:rPr>
          <w:rFonts w:eastAsia="Calibri"/>
        </w:rPr>
        <w:t>заключении и исполнении к</w:t>
      </w:r>
      <w:r w:rsidR="005E15DA" w:rsidRPr="00956DF6">
        <w:rPr>
          <w:rFonts w:eastAsia="Calibri"/>
        </w:rPr>
        <w:t>онцессионного соглашения в</w:t>
      </w:r>
      <w:r w:rsidR="00CA0EEA" w:rsidRPr="00956DF6">
        <w:rPr>
          <w:rFonts w:eastAsia="Calibri"/>
        </w:rPr>
        <w:t xml:space="preserve"> отношении объектов </w:t>
      </w:r>
      <w:r w:rsidR="008177E5" w:rsidRPr="00956DF6">
        <w:t xml:space="preserve">водоснабжения </w:t>
      </w:r>
      <w:r w:rsidR="003D56B4" w:rsidRPr="00956DF6">
        <w:t>и водоотведения</w:t>
      </w:r>
      <w:r w:rsidR="00CA0EEA" w:rsidRPr="00956DF6">
        <w:t xml:space="preserve">, </w:t>
      </w:r>
      <w:r w:rsidR="008177E5" w:rsidRPr="00956DF6">
        <w:t xml:space="preserve">находящихся в собственности муниципального образования </w:t>
      </w:r>
      <w:r w:rsidR="003D56B4" w:rsidRPr="00956DF6">
        <w:t xml:space="preserve">«Крапивинский муниципальный </w:t>
      </w:r>
      <w:r w:rsidR="00694639" w:rsidRPr="00956DF6">
        <w:t>округ</w:t>
      </w:r>
      <w:r w:rsidR="003D56B4" w:rsidRPr="00956DF6">
        <w:t>»</w:t>
      </w:r>
      <w:r w:rsidR="00E4199C" w:rsidRPr="00956DF6">
        <w:t>,</w:t>
      </w:r>
      <w:r w:rsidR="005E15DA" w:rsidRPr="00956DF6">
        <w:rPr>
          <w:rFonts w:eastAsia="Calibri"/>
        </w:rPr>
        <w:t xml:space="preserve"> выступает </w:t>
      </w:r>
      <w:r w:rsidR="00AD415D" w:rsidRPr="00956DF6">
        <w:rPr>
          <w:rFonts w:eastAsia="Calibri"/>
        </w:rPr>
        <w:t xml:space="preserve">глава Крапивинского муниципального </w:t>
      </w:r>
      <w:r w:rsidR="00694639" w:rsidRPr="00956DF6">
        <w:rPr>
          <w:rFonts w:eastAsia="Calibri"/>
        </w:rPr>
        <w:t>округ</w:t>
      </w:r>
      <w:r w:rsidR="00AD415D" w:rsidRPr="00956DF6">
        <w:rPr>
          <w:rFonts w:eastAsia="Calibri"/>
        </w:rPr>
        <w:t>а</w:t>
      </w:r>
      <w:r w:rsidR="005E15DA" w:rsidRPr="00956DF6">
        <w:rPr>
          <w:rFonts w:eastAsia="Calibri"/>
        </w:rPr>
        <w:t xml:space="preserve">. </w:t>
      </w:r>
    </w:p>
    <w:p w14:paraId="0DC74709" w14:textId="612CC2C6" w:rsidR="007E54CD" w:rsidRPr="00956DF6" w:rsidRDefault="00916704" w:rsidP="006B5123">
      <w:pPr>
        <w:suppressAutoHyphens/>
        <w:ind w:firstLine="709"/>
        <w:contextualSpacing/>
        <w:jc w:val="both"/>
        <w:rPr>
          <w:rFonts w:eastAsia="Calibri"/>
        </w:rPr>
      </w:pPr>
      <w:r w:rsidRPr="00956DF6">
        <w:rPr>
          <w:rFonts w:eastAsia="Calibri"/>
        </w:rPr>
        <w:lastRenderedPageBreak/>
        <w:t>1.</w:t>
      </w:r>
      <w:r w:rsidR="005E15DA" w:rsidRPr="00956DF6">
        <w:rPr>
          <w:rFonts w:eastAsia="Calibri"/>
        </w:rPr>
        <w:t>6</w:t>
      </w:r>
      <w:r w:rsidR="007E54CD" w:rsidRPr="00956DF6">
        <w:rPr>
          <w:rFonts w:eastAsia="Calibri"/>
        </w:rPr>
        <w:t xml:space="preserve">. Организатором открытого конкурса является </w:t>
      </w:r>
      <w:r w:rsidR="00003896" w:rsidRPr="00956DF6">
        <w:rPr>
          <w:rFonts w:eastAsia="Calibri"/>
        </w:rPr>
        <w:t>Комитет по управлению муниципальным имуществом администрации Крапивинского мун</w:t>
      </w:r>
      <w:r w:rsidR="000B3728" w:rsidRPr="00956DF6">
        <w:rPr>
          <w:rFonts w:eastAsia="Calibri"/>
        </w:rPr>
        <w:t>и</w:t>
      </w:r>
      <w:r w:rsidR="00003896" w:rsidRPr="00956DF6">
        <w:rPr>
          <w:rFonts w:eastAsia="Calibri"/>
        </w:rPr>
        <w:t xml:space="preserve">ципального округа </w:t>
      </w:r>
      <w:r w:rsidR="007E54CD" w:rsidRPr="00956DF6">
        <w:rPr>
          <w:rFonts w:eastAsia="Calibri"/>
        </w:rPr>
        <w:t>(далее – Организатор конкурса).</w:t>
      </w:r>
    </w:p>
    <w:p w14:paraId="30FCCFCE" w14:textId="7C4AEAC9" w:rsidR="00695F94" w:rsidRPr="00956DF6" w:rsidRDefault="00AD415D" w:rsidP="006B512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/>
          <w:bCs/>
          <w:lang w:eastAsia="en-US"/>
        </w:rPr>
        <w:t>Юридический адрес:</w:t>
      </w:r>
      <w:r w:rsidR="002C39FA" w:rsidRPr="00956DF6">
        <w:rPr>
          <w:rFonts w:eastAsia="Calibri"/>
          <w:b/>
          <w:bCs/>
          <w:lang w:eastAsia="en-US"/>
        </w:rPr>
        <w:t xml:space="preserve"> </w:t>
      </w:r>
      <w:r w:rsidRPr="00956DF6">
        <w:rPr>
          <w:rFonts w:eastAsia="Calibri"/>
          <w:bCs/>
          <w:lang w:eastAsia="en-US"/>
        </w:rPr>
        <w:t>652440</w:t>
      </w:r>
      <w:r w:rsidR="00695F94" w:rsidRPr="00956DF6">
        <w:rPr>
          <w:rFonts w:eastAsia="Calibri"/>
          <w:bCs/>
          <w:lang w:eastAsia="en-US"/>
        </w:rPr>
        <w:t xml:space="preserve">, </w:t>
      </w:r>
      <w:r w:rsidRPr="00956DF6">
        <w:rPr>
          <w:rFonts w:eastAsia="Calibri"/>
          <w:bCs/>
          <w:lang w:eastAsia="en-US"/>
        </w:rPr>
        <w:t>Кемеровская область</w:t>
      </w:r>
      <w:r w:rsidR="00E4199C" w:rsidRPr="00956DF6">
        <w:rPr>
          <w:rFonts w:eastAsia="Calibri"/>
          <w:bCs/>
          <w:lang w:eastAsia="en-US"/>
        </w:rPr>
        <w:t>-Кузбасс</w:t>
      </w:r>
      <w:r w:rsidRPr="00956DF6">
        <w:rPr>
          <w:rFonts w:eastAsia="Calibri"/>
          <w:bCs/>
          <w:lang w:eastAsia="en-US"/>
        </w:rPr>
        <w:t>, пгт. Крапивинский, ул. Юбилейная, 1</w:t>
      </w:r>
      <w:r w:rsidR="00003896" w:rsidRPr="00956DF6">
        <w:rPr>
          <w:rFonts w:eastAsia="Calibri"/>
          <w:bCs/>
          <w:lang w:eastAsia="en-US"/>
        </w:rPr>
        <w:t>1</w:t>
      </w:r>
      <w:r w:rsidR="00695F94" w:rsidRPr="00956DF6">
        <w:rPr>
          <w:rFonts w:eastAsia="Calibri"/>
          <w:bCs/>
          <w:lang w:eastAsia="en-US"/>
        </w:rPr>
        <w:t xml:space="preserve">. </w:t>
      </w:r>
    </w:p>
    <w:p w14:paraId="047FD23A" w14:textId="3F836353" w:rsidR="00003896" w:rsidRPr="00956DF6" w:rsidRDefault="00695F94" w:rsidP="00003896">
      <w:pPr>
        <w:pStyle w:val="a9"/>
        <w:spacing w:before="0" w:beforeAutospacing="0" w:after="0" w:afterAutospacing="0"/>
      </w:pPr>
      <w:r w:rsidRPr="00956DF6">
        <w:rPr>
          <w:rFonts w:eastAsia="Calibri"/>
          <w:b/>
          <w:bCs/>
          <w:lang w:eastAsia="en-US"/>
        </w:rPr>
        <w:t xml:space="preserve">Почтовый адрес, телефон: </w:t>
      </w:r>
      <w:r w:rsidR="00AD415D" w:rsidRPr="00956DF6">
        <w:rPr>
          <w:rFonts w:eastAsia="Calibri"/>
          <w:bCs/>
          <w:lang w:eastAsia="en-US"/>
        </w:rPr>
        <w:t xml:space="preserve">652440, </w:t>
      </w:r>
      <w:r w:rsidR="00E4199C" w:rsidRPr="00956DF6">
        <w:rPr>
          <w:rFonts w:eastAsia="Calibri"/>
          <w:bCs/>
          <w:lang w:eastAsia="en-US"/>
        </w:rPr>
        <w:t>Кемеровская область-Кузбасс, пгт. Крапивинский, ул. Юбилейная, 1</w:t>
      </w:r>
      <w:r w:rsidR="00FB46CA" w:rsidRPr="00956DF6">
        <w:rPr>
          <w:rFonts w:eastAsia="Calibri"/>
          <w:bCs/>
          <w:lang w:eastAsia="en-US"/>
        </w:rPr>
        <w:t>1</w:t>
      </w:r>
      <w:r w:rsidR="00C5457D" w:rsidRPr="00956DF6">
        <w:rPr>
          <w:rFonts w:eastAsia="Calibri"/>
          <w:bCs/>
          <w:lang w:eastAsia="en-US"/>
        </w:rPr>
        <w:t xml:space="preserve">, </w:t>
      </w:r>
      <w:r w:rsidRPr="00956DF6">
        <w:rPr>
          <w:rFonts w:eastAsia="Calibri"/>
          <w:bCs/>
          <w:lang w:eastAsia="en-US"/>
        </w:rPr>
        <w:t>тел.8(</w:t>
      </w:r>
      <w:r w:rsidR="00AD415D" w:rsidRPr="00956DF6">
        <w:rPr>
          <w:rFonts w:eastAsia="Calibri"/>
          <w:bCs/>
          <w:lang w:eastAsia="en-US"/>
        </w:rPr>
        <w:t>38446</w:t>
      </w:r>
      <w:r w:rsidRPr="00956DF6">
        <w:rPr>
          <w:rFonts w:eastAsia="Calibri"/>
          <w:bCs/>
          <w:lang w:eastAsia="en-US"/>
        </w:rPr>
        <w:t>)</w:t>
      </w:r>
      <w:r w:rsidR="00E4199C" w:rsidRPr="00956DF6">
        <w:rPr>
          <w:rFonts w:eastAsia="Calibri"/>
          <w:bCs/>
          <w:lang w:eastAsia="en-US"/>
        </w:rPr>
        <w:t>22</w:t>
      </w:r>
      <w:r w:rsidR="00003896" w:rsidRPr="00956DF6">
        <w:rPr>
          <w:rFonts w:eastAsia="Calibri"/>
          <w:bCs/>
          <w:lang w:eastAsia="en-US"/>
        </w:rPr>
        <w:t>957</w:t>
      </w:r>
      <w:r w:rsidRPr="00956DF6">
        <w:rPr>
          <w:rFonts w:eastAsia="Calibri"/>
          <w:bCs/>
          <w:lang w:eastAsia="en-US"/>
        </w:rPr>
        <w:t>, адрес электронной почты е-</w:t>
      </w:r>
      <w:r w:rsidRPr="00956DF6">
        <w:rPr>
          <w:rFonts w:eastAsia="Calibri"/>
          <w:bCs/>
          <w:lang w:val="en-US" w:eastAsia="en-US"/>
        </w:rPr>
        <w:t>mail</w:t>
      </w:r>
      <w:r w:rsidRPr="00956DF6">
        <w:rPr>
          <w:rFonts w:eastAsia="Calibri"/>
          <w:bCs/>
          <w:lang w:eastAsia="en-US"/>
        </w:rPr>
        <w:t xml:space="preserve">: </w:t>
      </w:r>
      <w:hyperlink r:id="rId14" w:history="1">
        <w:r w:rsidR="00003896" w:rsidRPr="00956DF6">
          <w:rPr>
            <w:rStyle w:val="a5"/>
            <w:bCs/>
            <w:lang w:val="en-US"/>
          </w:rPr>
          <w:t>kumi</w:t>
        </w:r>
        <w:r w:rsidR="00003896" w:rsidRPr="00956DF6">
          <w:rPr>
            <w:rStyle w:val="a5"/>
            <w:bCs/>
          </w:rPr>
          <w:t>-</w:t>
        </w:r>
        <w:r w:rsidR="00003896" w:rsidRPr="00956DF6">
          <w:rPr>
            <w:rStyle w:val="a5"/>
            <w:bCs/>
            <w:lang w:val="en-US"/>
          </w:rPr>
          <w:t>krp</w:t>
        </w:r>
        <w:r w:rsidR="00003896" w:rsidRPr="00956DF6">
          <w:rPr>
            <w:rStyle w:val="a5"/>
            <w:bCs/>
          </w:rPr>
          <w:t>@</w:t>
        </w:r>
        <w:r w:rsidR="00003896" w:rsidRPr="00956DF6">
          <w:rPr>
            <w:rStyle w:val="a5"/>
            <w:bCs/>
            <w:lang w:val="en-US"/>
          </w:rPr>
          <w:t>yandex</w:t>
        </w:r>
        <w:r w:rsidR="00003896" w:rsidRPr="00956DF6">
          <w:rPr>
            <w:rStyle w:val="a5"/>
            <w:bCs/>
          </w:rPr>
          <w:t>.</w:t>
        </w:r>
        <w:r w:rsidR="00003896" w:rsidRPr="00956DF6">
          <w:rPr>
            <w:rStyle w:val="a5"/>
            <w:bCs/>
            <w:lang w:val="en-US"/>
          </w:rPr>
          <w:t>ru</w:t>
        </w:r>
      </w:hyperlink>
    </w:p>
    <w:p w14:paraId="02B45895" w14:textId="7C4A0465" w:rsidR="00695F94" w:rsidRPr="00956DF6" w:rsidRDefault="00695F94" w:rsidP="006B5123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956DF6">
        <w:rPr>
          <w:rFonts w:eastAsia="Calibri"/>
          <w:b/>
          <w:bCs/>
          <w:lang w:eastAsia="en-US"/>
        </w:rPr>
        <w:t xml:space="preserve">Контактное лицо: </w:t>
      </w:r>
      <w:r w:rsidR="00003896" w:rsidRPr="00956DF6">
        <w:rPr>
          <w:rFonts w:eastAsia="Calibri"/>
          <w:b/>
          <w:bCs/>
          <w:lang w:eastAsia="en-US"/>
        </w:rPr>
        <w:t>Устюжанина Татьяна Юрьевна</w:t>
      </w:r>
    </w:p>
    <w:p w14:paraId="7272AB10" w14:textId="7A8C4C85" w:rsidR="000B3728" w:rsidRPr="00956DF6" w:rsidRDefault="000B3728" w:rsidP="000B3728">
      <w:pPr>
        <w:pStyle w:val="a6"/>
        <w:keepNext/>
        <w:keepLines/>
        <w:framePr w:hSpace="180" w:wrap="around" w:vAnchor="text" w:hAnchor="margin" w:xAlign="center" w:y="20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56DF6">
        <w:rPr>
          <w:rFonts w:ascii="Times New Roman" w:hAnsi="Times New Roman" w:cs="Times New Roman"/>
          <w:b/>
          <w:sz w:val="24"/>
          <w:szCs w:val="24"/>
        </w:rPr>
        <w:t>Организатор (оператор электронной площадки):</w:t>
      </w:r>
      <w:r w:rsidRPr="00956DF6">
        <w:rPr>
          <w:rFonts w:ascii="Times New Roman" w:hAnsi="Times New Roman" w:cs="Times New Roman"/>
          <w:sz w:val="24"/>
          <w:szCs w:val="24"/>
        </w:rPr>
        <w:t xml:space="preserve"> Акционерное общество "Агентство по государственному заказу Республики Татарстан"</w:t>
      </w:r>
      <w:r w:rsidRPr="00956DF6">
        <w:rPr>
          <w:rFonts w:ascii="Times New Roman" w:hAnsi="Times New Roman" w:cs="Times New Roman"/>
          <w:sz w:val="24"/>
          <w:szCs w:val="24"/>
        </w:rPr>
        <w:t xml:space="preserve"> </w:t>
      </w:r>
      <w:r w:rsidRPr="00956DF6">
        <w:rPr>
          <w:rFonts w:ascii="Times New Roman" w:hAnsi="Times New Roman" w:cs="Times New Roman"/>
          <w:sz w:val="24"/>
          <w:szCs w:val="24"/>
        </w:rPr>
        <w:t xml:space="preserve">Место нахождения: 420021, Республика Татарстан, г. Казань, ул. Московская, 55; </w:t>
      </w:r>
    </w:p>
    <w:p w14:paraId="638A22C1" w14:textId="55E1B0E4" w:rsidR="000B3728" w:rsidRPr="00956DF6" w:rsidRDefault="000B3728" w:rsidP="000B3728">
      <w:pPr>
        <w:autoSpaceDE w:val="0"/>
        <w:autoSpaceDN w:val="0"/>
        <w:adjustRightInd w:val="0"/>
        <w:jc w:val="both"/>
      </w:pPr>
      <w:r w:rsidRPr="00956DF6">
        <w:t xml:space="preserve">телефон (843)292-95-17 – Голованов Михаил Юрьевич. </w:t>
      </w:r>
      <w:r w:rsidRPr="00956DF6">
        <w:t>с</w:t>
      </w:r>
      <w:r w:rsidRPr="00956DF6">
        <w:t xml:space="preserve">лужба </w:t>
      </w:r>
      <w:proofErr w:type="spellStart"/>
      <w:proofErr w:type="gramStart"/>
      <w:r w:rsidRPr="00956DF6">
        <w:t>тех.поддержки</w:t>
      </w:r>
      <w:proofErr w:type="spellEnd"/>
      <w:proofErr w:type="gramEnd"/>
      <w:r w:rsidRPr="00956DF6">
        <w:t>: (843)212-24-25.</w:t>
      </w:r>
    </w:p>
    <w:p w14:paraId="469039EC" w14:textId="77777777" w:rsidR="000B3728" w:rsidRPr="00956DF6" w:rsidRDefault="000B3728" w:rsidP="000B37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5BB6F32A" w14:textId="34062297" w:rsidR="00A54514" w:rsidRPr="00956DF6" w:rsidRDefault="00916704" w:rsidP="006B512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val="de-DE" w:eastAsia="en-US"/>
        </w:rPr>
      </w:pPr>
      <w:r w:rsidRPr="00956DF6">
        <w:rPr>
          <w:rFonts w:eastAsia="Calibri"/>
          <w:bCs/>
          <w:lang w:eastAsia="en-US"/>
        </w:rPr>
        <w:t>1.</w:t>
      </w:r>
      <w:r w:rsidR="00FD5BF3" w:rsidRPr="00956DF6">
        <w:rPr>
          <w:rFonts w:eastAsia="Calibri"/>
          <w:bCs/>
          <w:lang w:eastAsia="en-US"/>
        </w:rPr>
        <w:t xml:space="preserve">7. Для проведения </w:t>
      </w:r>
      <w:r w:rsidR="000B3728" w:rsidRPr="00956DF6">
        <w:rPr>
          <w:rFonts w:eastAsia="Calibri"/>
          <w:bCs/>
          <w:lang w:eastAsia="en-US"/>
        </w:rPr>
        <w:t xml:space="preserve">электронного </w:t>
      </w:r>
      <w:r w:rsidR="00FD5BF3" w:rsidRPr="00956DF6">
        <w:rPr>
          <w:rFonts w:eastAsia="Calibri"/>
          <w:bCs/>
          <w:lang w:eastAsia="en-US"/>
        </w:rPr>
        <w:t xml:space="preserve">конкурса создана конкурсная комиссия, персональный состав которой утверждён постановлением администрации </w:t>
      </w:r>
      <w:r w:rsidR="00AD415D" w:rsidRPr="00956DF6">
        <w:rPr>
          <w:rFonts w:eastAsia="Calibri"/>
          <w:bCs/>
          <w:lang w:eastAsia="en-US"/>
        </w:rPr>
        <w:t xml:space="preserve">Крапивинского муниципального </w:t>
      </w:r>
      <w:r w:rsidR="00694639" w:rsidRPr="00956DF6">
        <w:rPr>
          <w:rFonts w:eastAsia="Calibri"/>
          <w:bCs/>
          <w:lang w:eastAsia="en-US"/>
        </w:rPr>
        <w:t>округ</w:t>
      </w:r>
      <w:r w:rsidR="00AD415D" w:rsidRPr="00956DF6">
        <w:rPr>
          <w:rFonts w:eastAsia="Calibri"/>
          <w:bCs/>
          <w:lang w:eastAsia="en-US"/>
        </w:rPr>
        <w:t xml:space="preserve">а от </w:t>
      </w:r>
      <w:r w:rsidR="00042F10" w:rsidRPr="00956DF6">
        <w:rPr>
          <w:rFonts w:eastAsia="Calibri"/>
          <w:bCs/>
          <w:lang w:eastAsia="en-US"/>
        </w:rPr>
        <w:t xml:space="preserve">18.03.2026г. </w:t>
      </w:r>
      <w:r w:rsidR="00AD415D" w:rsidRPr="00956DF6">
        <w:rPr>
          <w:rFonts w:eastAsia="Calibri"/>
          <w:bCs/>
          <w:lang w:eastAsia="en-US"/>
        </w:rPr>
        <w:t>№</w:t>
      </w:r>
      <w:r w:rsidR="00042F10" w:rsidRPr="00956DF6">
        <w:rPr>
          <w:rFonts w:eastAsia="Calibri"/>
          <w:bCs/>
          <w:lang w:eastAsia="en-US"/>
        </w:rPr>
        <w:t xml:space="preserve"> 279</w:t>
      </w:r>
      <w:r w:rsidR="00FD5BF3" w:rsidRPr="00956DF6">
        <w:rPr>
          <w:rFonts w:eastAsia="Calibri"/>
          <w:bCs/>
          <w:lang w:eastAsia="en-US"/>
        </w:rPr>
        <w:t>.</w:t>
      </w:r>
    </w:p>
    <w:p w14:paraId="149B8474" w14:textId="77777777" w:rsidR="00A54514" w:rsidRPr="00956DF6" w:rsidRDefault="00FD5BF3" w:rsidP="006B512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lang w:eastAsia="en-US"/>
        </w:rPr>
        <w:t>Место нахождения к</w:t>
      </w:r>
      <w:r w:rsidR="00F75461" w:rsidRPr="00956DF6">
        <w:rPr>
          <w:rFonts w:eastAsia="Calibri"/>
          <w:bCs/>
          <w:lang w:eastAsia="en-US"/>
        </w:rPr>
        <w:t xml:space="preserve">онкурсной комиссии: </w:t>
      </w:r>
      <w:r w:rsidR="00AD415D" w:rsidRPr="00956DF6">
        <w:rPr>
          <w:rFonts w:eastAsia="Calibri"/>
          <w:bCs/>
          <w:lang w:eastAsia="en-US"/>
        </w:rPr>
        <w:t>652440, Кемеровская область</w:t>
      </w:r>
      <w:r w:rsidR="00E4199C" w:rsidRPr="00956DF6">
        <w:rPr>
          <w:rFonts w:eastAsia="Calibri"/>
          <w:bCs/>
          <w:lang w:eastAsia="en-US"/>
        </w:rPr>
        <w:t>-Кузбасс</w:t>
      </w:r>
      <w:r w:rsidR="00AD415D" w:rsidRPr="00956DF6">
        <w:rPr>
          <w:rFonts w:eastAsia="Calibri"/>
          <w:bCs/>
          <w:lang w:eastAsia="en-US"/>
        </w:rPr>
        <w:t>, пгт. Крапивинский, ул. Юбилейная, 1</w:t>
      </w:r>
      <w:r w:rsidR="00737CF7" w:rsidRPr="00956DF6">
        <w:rPr>
          <w:rFonts w:eastAsia="Calibri"/>
          <w:bCs/>
          <w:lang w:eastAsia="en-US"/>
        </w:rPr>
        <w:t>5</w:t>
      </w:r>
      <w:r w:rsidR="00A54514" w:rsidRPr="00956DF6">
        <w:rPr>
          <w:rFonts w:eastAsia="Calibri"/>
          <w:bCs/>
          <w:lang w:eastAsia="en-US"/>
        </w:rPr>
        <w:t>.</w:t>
      </w:r>
    </w:p>
    <w:p w14:paraId="2D3519BA" w14:textId="77777777" w:rsidR="00A54514" w:rsidRPr="00956DF6" w:rsidRDefault="00916704" w:rsidP="006B512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lang w:eastAsia="en-US"/>
        </w:rPr>
        <w:t>Почтовый адрес к</w:t>
      </w:r>
      <w:r w:rsidR="00F75461" w:rsidRPr="00956DF6">
        <w:rPr>
          <w:rFonts w:eastAsia="Calibri"/>
          <w:bCs/>
          <w:lang w:eastAsia="en-US"/>
        </w:rPr>
        <w:t xml:space="preserve">онкурсной комиссии: </w:t>
      </w:r>
      <w:r w:rsidR="00E4199C" w:rsidRPr="00956DF6">
        <w:rPr>
          <w:rFonts w:eastAsia="Calibri"/>
          <w:bCs/>
          <w:lang w:eastAsia="en-US"/>
        </w:rPr>
        <w:t>652440, Кемеровская область-Кузбасс, пгт. Крапивинский, ул. Юбилейная, 15</w:t>
      </w:r>
      <w:r w:rsidR="00A54514" w:rsidRPr="00956DF6">
        <w:rPr>
          <w:rFonts w:eastAsia="Calibri"/>
          <w:bCs/>
          <w:lang w:eastAsia="en-US"/>
        </w:rPr>
        <w:t>.</w:t>
      </w:r>
    </w:p>
    <w:p w14:paraId="6928C843" w14:textId="7CB3E368" w:rsidR="00A54514" w:rsidRPr="00956DF6" w:rsidRDefault="00F75461" w:rsidP="006B512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lang w:eastAsia="en-US"/>
        </w:rPr>
        <w:t>Тел.</w:t>
      </w:r>
      <w:r w:rsidR="00916704" w:rsidRPr="00956DF6">
        <w:rPr>
          <w:rFonts w:eastAsia="Calibri"/>
          <w:bCs/>
          <w:lang w:eastAsia="en-US"/>
        </w:rPr>
        <w:t xml:space="preserve"> к</w:t>
      </w:r>
      <w:r w:rsidR="00737CF7" w:rsidRPr="00956DF6">
        <w:rPr>
          <w:rFonts w:eastAsia="Calibri"/>
          <w:bCs/>
          <w:lang w:eastAsia="en-US"/>
        </w:rPr>
        <w:t xml:space="preserve">онкурсной комиссии: </w:t>
      </w:r>
      <w:r w:rsidR="00A54514" w:rsidRPr="00956DF6">
        <w:rPr>
          <w:rFonts w:eastAsia="Calibri"/>
          <w:bCs/>
          <w:lang w:eastAsia="en-US"/>
        </w:rPr>
        <w:t>8(</w:t>
      </w:r>
      <w:r w:rsidR="00AD415D" w:rsidRPr="00956DF6">
        <w:rPr>
          <w:rFonts w:eastAsia="Calibri"/>
          <w:bCs/>
          <w:lang w:eastAsia="en-US"/>
        </w:rPr>
        <w:t>38446</w:t>
      </w:r>
      <w:r w:rsidR="00A54514" w:rsidRPr="00956DF6">
        <w:rPr>
          <w:rFonts w:eastAsia="Calibri"/>
          <w:bCs/>
          <w:lang w:eastAsia="en-US"/>
        </w:rPr>
        <w:t>)</w:t>
      </w:r>
      <w:r w:rsidR="00694639" w:rsidRPr="00956DF6">
        <w:rPr>
          <w:rFonts w:eastAsia="Calibri"/>
          <w:bCs/>
          <w:lang w:eastAsia="en-US"/>
        </w:rPr>
        <w:t>22762</w:t>
      </w:r>
      <w:r w:rsidR="00A54514" w:rsidRPr="00956DF6">
        <w:rPr>
          <w:rFonts w:eastAsia="Calibri"/>
          <w:bCs/>
          <w:lang w:eastAsia="en-US"/>
        </w:rPr>
        <w:t>.</w:t>
      </w:r>
    </w:p>
    <w:p w14:paraId="5C97AE6B" w14:textId="77777777" w:rsidR="00A54514" w:rsidRPr="00956DF6" w:rsidRDefault="00FD5BF3" w:rsidP="006B512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lang w:eastAsia="en-US"/>
        </w:rPr>
        <w:t>Деятельность к</w:t>
      </w:r>
      <w:r w:rsidR="00A54514" w:rsidRPr="00956DF6">
        <w:rPr>
          <w:rFonts w:eastAsia="Calibri"/>
          <w:bCs/>
          <w:lang w:eastAsia="en-US"/>
        </w:rPr>
        <w:t>онк</w:t>
      </w:r>
      <w:r w:rsidRPr="00956DF6">
        <w:rPr>
          <w:rFonts w:eastAsia="Calibri"/>
          <w:bCs/>
          <w:lang w:eastAsia="en-US"/>
        </w:rPr>
        <w:t>урсной комиссии обеспечивается о</w:t>
      </w:r>
      <w:r w:rsidR="00A54514" w:rsidRPr="00956DF6">
        <w:rPr>
          <w:rFonts w:eastAsia="Calibri"/>
          <w:bCs/>
          <w:lang w:eastAsia="en-US"/>
        </w:rPr>
        <w:t>рганизатором конкурса.</w:t>
      </w:r>
    </w:p>
    <w:p w14:paraId="420B3748" w14:textId="77777777" w:rsidR="00A54514" w:rsidRPr="00956DF6" w:rsidRDefault="00A54514" w:rsidP="006B512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956DF6">
        <w:rPr>
          <w:rFonts w:eastAsia="Calibri"/>
          <w:bCs/>
          <w:color w:val="000000"/>
          <w:lang w:eastAsia="en-US"/>
        </w:rPr>
        <w:t>Организато</w:t>
      </w:r>
      <w:r w:rsidR="00FD5BF3" w:rsidRPr="00956DF6">
        <w:rPr>
          <w:rFonts w:eastAsia="Calibri"/>
          <w:bCs/>
          <w:color w:val="000000"/>
          <w:lang w:eastAsia="en-US"/>
        </w:rPr>
        <w:t>р конкурса и</w:t>
      </w:r>
      <w:r w:rsidR="00E4199C" w:rsidRPr="00956DF6">
        <w:rPr>
          <w:rFonts w:eastAsia="Calibri"/>
          <w:bCs/>
          <w:color w:val="000000"/>
          <w:lang w:eastAsia="en-US"/>
        </w:rPr>
        <w:t xml:space="preserve"> </w:t>
      </w:r>
      <w:r w:rsidR="00FD5BF3" w:rsidRPr="00956DF6">
        <w:rPr>
          <w:rFonts w:eastAsia="Calibri"/>
          <w:bCs/>
          <w:color w:val="000000"/>
          <w:lang w:eastAsia="en-US"/>
        </w:rPr>
        <w:t>к</w:t>
      </w:r>
      <w:r w:rsidRPr="00956DF6">
        <w:rPr>
          <w:rFonts w:eastAsia="Calibri"/>
          <w:bCs/>
          <w:color w:val="000000"/>
          <w:lang w:eastAsia="en-US"/>
        </w:rPr>
        <w:t>онкурсная комиссия вправе привлекать экспертов, экс</w:t>
      </w:r>
      <w:r w:rsidR="006B5123" w:rsidRPr="00956DF6">
        <w:rPr>
          <w:rFonts w:eastAsia="Calibri"/>
          <w:bCs/>
          <w:color w:val="000000"/>
          <w:lang w:eastAsia="en-US"/>
        </w:rPr>
        <w:t xml:space="preserve">пертные организации, в том числе в </w:t>
      </w:r>
      <w:r w:rsidRPr="00956DF6">
        <w:rPr>
          <w:rFonts w:eastAsia="Calibri"/>
          <w:bCs/>
          <w:color w:val="000000"/>
          <w:lang w:eastAsia="en-US"/>
        </w:rPr>
        <w:t>форме с</w:t>
      </w:r>
      <w:r w:rsidR="00916704" w:rsidRPr="00956DF6">
        <w:rPr>
          <w:rFonts w:eastAsia="Calibri"/>
          <w:bCs/>
          <w:color w:val="000000"/>
          <w:lang w:eastAsia="en-US"/>
        </w:rPr>
        <w:t>оздания экспертных советов при к</w:t>
      </w:r>
      <w:r w:rsidRPr="00956DF6">
        <w:rPr>
          <w:rFonts w:eastAsia="Calibri"/>
          <w:bCs/>
          <w:color w:val="000000"/>
          <w:lang w:eastAsia="en-US"/>
        </w:rPr>
        <w:t>онкурсной комисс</w:t>
      </w:r>
      <w:r w:rsidR="006B5123" w:rsidRPr="00956DF6">
        <w:rPr>
          <w:rFonts w:eastAsia="Calibri"/>
          <w:bCs/>
          <w:color w:val="000000"/>
          <w:lang w:eastAsia="en-US"/>
        </w:rPr>
        <w:t xml:space="preserve">ии, на любом этапе подготовки и </w:t>
      </w:r>
      <w:r w:rsidRPr="00956DF6">
        <w:rPr>
          <w:rFonts w:eastAsia="Calibri"/>
          <w:bCs/>
          <w:color w:val="000000"/>
          <w:lang w:eastAsia="en-US"/>
        </w:rPr>
        <w:t>проведения кон</w:t>
      </w:r>
      <w:r w:rsidR="00FD5BF3" w:rsidRPr="00956DF6">
        <w:rPr>
          <w:rFonts w:eastAsia="Calibri"/>
          <w:bCs/>
          <w:color w:val="000000"/>
          <w:lang w:eastAsia="en-US"/>
        </w:rPr>
        <w:t>курсов для целей сопровождения к</w:t>
      </w:r>
      <w:r w:rsidRPr="00956DF6">
        <w:rPr>
          <w:rFonts w:eastAsia="Calibri"/>
          <w:bCs/>
          <w:color w:val="000000"/>
          <w:lang w:eastAsia="en-US"/>
        </w:rPr>
        <w:t>он</w:t>
      </w:r>
      <w:r w:rsidR="006B5123" w:rsidRPr="00956DF6">
        <w:rPr>
          <w:rFonts w:eastAsia="Calibri"/>
          <w:bCs/>
          <w:color w:val="000000"/>
          <w:lang w:eastAsia="en-US"/>
        </w:rPr>
        <w:t xml:space="preserve">курса и </w:t>
      </w:r>
      <w:r w:rsidRPr="00956DF6">
        <w:rPr>
          <w:rFonts w:eastAsia="Calibri"/>
          <w:bCs/>
          <w:color w:val="000000"/>
          <w:lang w:eastAsia="en-US"/>
        </w:rPr>
        <w:t>обеспечения о</w:t>
      </w:r>
      <w:r w:rsidR="00FD5BF3" w:rsidRPr="00956DF6">
        <w:rPr>
          <w:rFonts w:eastAsia="Calibri"/>
          <w:bCs/>
          <w:color w:val="000000"/>
          <w:lang w:eastAsia="en-US"/>
        </w:rPr>
        <w:t>боснованности принятия к</w:t>
      </w:r>
      <w:r w:rsidRPr="00956DF6">
        <w:rPr>
          <w:rFonts w:eastAsia="Calibri"/>
          <w:bCs/>
          <w:color w:val="000000"/>
          <w:lang w:eastAsia="en-US"/>
        </w:rPr>
        <w:t>онкурсной комиссией решений по оценке.</w:t>
      </w:r>
    </w:p>
    <w:p w14:paraId="43549B06" w14:textId="77777777" w:rsidR="007812ED" w:rsidRPr="00956DF6" w:rsidRDefault="00916704" w:rsidP="006B5123">
      <w:pPr>
        <w:suppressAutoHyphens/>
        <w:ind w:firstLine="709"/>
        <w:contextualSpacing/>
        <w:jc w:val="both"/>
        <w:rPr>
          <w:rFonts w:eastAsia="Calibri"/>
        </w:rPr>
      </w:pPr>
      <w:r w:rsidRPr="00956DF6">
        <w:rPr>
          <w:rFonts w:eastAsia="Calibri"/>
        </w:rPr>
        <w:t>1.</w:t>
      </w:r>
      <w:r w:rsidR="0053391B" w:rsidRPr="00956DF6">
        <w:rPr>
          <w:rFonts w:eastAsia="Calibri"/>
        </w:rPr>
        <w:t>8</w:t>
      </w:r>
      <w:r w:rsidR="00FD5BF3" w:rsidRPr="00956DF6">
        <w:rPr>
          <w:rFonts w:eastAsia="Calibri"/>
        </w:rPr>
        <w:t>. Объект</w:t>
      </w:r>
      <w:r w:rsidR="00E4199C" w:rsidRPr="00956DF6">
        <w:rPr>
          <w:rFonts w:eastAsia="Calibri"/>
        </w:rPr>
        <w:t>о</w:t>
      </w:r>
      <w:r w:rsidR="00FD5BF3" w:rsidRPr="00956DF6">
        <w:rPr>
          <w:rFonts w:eastAsia="Calibri"/>
        </w:rPr>
        <w:t>м к</w:t>
      </w:r>
      <w:r w:rsidR="00234736" w:rsidRPr="00956DF6">
        <w:rPr>
          <w:rFonts w:eastAsia="Calibri"/>
        </w:rPr>
        <w:t xml:space="preserve">онцессионного соглашения являются </w:t>
      </w:r>
      <w:r w:rsidR="00F75461" w:rsidRPr="00956DF6">
        <w:rPr>
          <w:rFonts w:eastAsia="Calibri"/>
        </w:rPr>
        <w:t xml:space="preserve">объекты водоснабжения </w:t>
      </w:r>
      <w:r w:rsidR="00AD415D" w:rsidRPr="00956DF6">
        <w:rPr>
          <w:rFonts w:eastAsia="Calibri"/>
        </w:rPr>
        <w:t>и водоотведения</w:t>
      </w:r>
      <w:r w:rsidR="00234736" w:rsidRPr="00956DF6">
        <w:rPr>
          <w:rFonts w:eastAsia="Calibri"/>
        </w:rPr>
        <w:t xml:space="preserve">, находящиеся в собственности муниципального образования </w:t>
      </w:r>
      <w:r w:rsidR="00AD415D" w:rsidRPr="00956DF6">
        <w:t xml:space="preserve">«Крапивинский муниципальный </w:t>
      </w:r>
      <w:r w:rsidR="00694639" w:rsidRPr="00956DF6">
        <w:t>округ</w:t>
      </w:r>
      <w:r w:rsidR="00AD415D" w:rsidRPr="00956DF6">
        <w:t>»</w:t>
      </w:r>
      <w:r w:rsidR="00234736" w:rsidRPr="00956DF6">
        <w:rPr>
          <w:rFonts w:eastAsia="Calibri"/>
        </w:rPr>
        <w:t xml:space="preserve"> и указанные в приложении №</w:t>
      </w:r>
      <w:r w:rsidR="007C0D07" w:rsidRPr="00956DF6">
        <w:rPr>
          <w:rFonts w:eastAsia="Calibri"/>
        </w:rPr>
        <w:t xml:space="preserve"> 1 к К</w:t>
      </w:r>
      <w:r w:rsidR="00234736" w:rsidRPr="00956DF6">
        <w:rPr>
          <w:rFonts w:eastAsia="Calibri"/>
        </w:rPr>
        <w:t>онкурсной документации.</w:t>
      </w:r>
    </w:p>
    <w:p w14:paraId="1FCC152A" w14:textId="77777777" w:rsidR="00145F97" w:rsidRPr="00956DF6" w:rsidRDefault="00145F97" w:rsidP="00566882">
      <w:pPr>
        <w:suppressAutoHyphens/>
        <w:contextualSpacing/>
        <w:jc w:val="both"/>
        <w:rPr>
          <w:rFonts w:eastAsia="Calibri"/>
        </w:rPr>
      </w:pPr>
    </w:p>
    <w:p w14:paraId="7354B9E1" w14:textId="77777777" w:rsidR="00820FF5" w:rsidRPr="00956DF6" w:rsidRDefault="007812ED" w:rsidP="00481F16">
      <w:pPr>
        <w:pStyle w:val="aff0"/>
        <w:numPr>
          <w:ilvl w:val="0"/>
          <w:numId w:val="13"/>
        </w:numPr>
        <w:suppressAutoHyphens/>
        <w:ind w:left="0" w:firstLine="0"/>
        <w:contextualSpacing/>
        <w:jc w:val="center"/>
        <w:rPr>
          <w:b/>
        </w:rPr>
      </w:pPr>
      <w:r w:rsidRPr="00956DF6">
        <w:rPr>
          <w:b/>
        </w:rPr>
        <w:t>Условия открытого конкурса</w:t>
      </w:r>
    </w:p>
    <w:p w14:paraId="146BF3D6" w14:textId="77777777" w:rsidR="00145F97" w:rsidRPr="00956DF6" w:rsidRDefault="00145F97" w:rsidP="00145F97">
      <w:pPr>
        <w:pStyle w:val="aff0"/>
        <w:suppressAutoHyphens/>
        <w:ind w:left="2136"/>
        <w:contextualSpacing/>
        <w:rPr>
          <w:b/>
        </w:rPr>
      </w:pPr>
    </w:p>
    <w:p w14:paraId="0C761F67" w14:textId="40CF260E" w:rsidR="00820FF5" w:rsidRPr="00956DF6" w:rsidRDefault="00A651C0" w:rsidP="00820FF5">
      <w:pPr>
        <w:ind w:firstLine="708"/>
        <w:contextualSpacing/>
        <w:jc w:val="both"/>
        <w:rPr>
          <w:rFonts w:eastAsia="Calibri"/>
          <w:lang w:eastAsia="en-US"/>
        </w:rPr>
      </w:pPr>
      <w:r w:rsidRPr="00956DF6">
        <w:rPr>
          <w:rFonts w:eastAsia="Calibri"/>
          <w:lang w:eastAsia="en-US"/>
        </w:rPr>
        <w:t>2</w:t>
      </w:r>
      <w:r w:rsidR="00820FF5" w:rsidRPr="00956DF6">
        <w:rPr>
          <w:rFonts w:eastAsia="Calibri"/>
          <w:lang w:eastAsia="en-US"/>
        </w:rPr>
        <w:t>.</w:t>
      </w:r>
      <w:r w:rsidR="00CB232D" w:rsidRPr="00956DF6">
        <w:rPr>
          <w:rFonts w:eastAsia="Calibri"/>
          <w:lang w:eastAsia="en-US"/>
        </w:rPr>
        <w:t>1.</w:t>
      </w:r>
      <w:r w:rsidR="0059623A" w:rsidRPr="00956DF6">
        <w:rPr>
          <w:rFonts w:eastAsia="Calibri"/>
          <w:lang w:eastAsia="en-US"/>
        </w:rPr>
        <w:t xml:space="preserve"> </w:t>
      </w:r>
      <w:r w:rsidR="00CB232D" w:rsidRPr="00956DF6">
        <w:rPr>
          <w:rFonts w:eastAsia="Calibri"/>
          <w:lang w:eastAsia="en-US"/>
        </w:rPr>
        <w:t>Настоящая к</w:t>
      </w:r>
      <w:r w:rsidR="00820FF5" w:rsidRPr="00956DF6">
        <w:rPr>
          <w:rFonts w:eastAsia="Calibri"/>
          <w:lang w:eastAsia="en-US"/>
        </w:rPr>
        <w:t>онкурсная документация устанавливает следующие условия проведени</w:t>
      </w:r>
      <w:r w:rsidR="00CB232D" w:rsidRPr="00956DF6">
        <w:rPr>
          <w:rFonts w:eastAsia="Calibri"/>
          <w:lang w:eastAsia="en-US"/>
        </w:rPr>
        <w:t>я конкурса на право заключения к</w:t>
      </w:r>
      <w:r w:rsidR="00820FF5" w:rsidRPr="00956DF6">
        <w:rPr>
          <w:rFonts w:eastAsia="Calibri"/>
          <w:lang w:eastAsia="en-US"/>
        </w:rPr>
        <w:t>онцессионного соглашения</w:t>
      </w:r>
      <w:r w:rsidR="008177E5" w:rsidRPr="00956DF6">
        <w:rPr>
          <w:rFonts w:eastAsia="Calibri"/>
          <w:lang w:eastAsia="en-US"/>
        </w:rPr>
        <w:t xml:space="preserve"> в отношении</w:t>
      </w:r>
      <w:r w:rsidR="00E4199C" w:rsidRPr="00956DF6">
        <w:rPr>
          <w:rFonts w:eastAsia="Calibri"/>
          <w:lang w:eastAsia="en-US"/>
        </w:rPr>
        <w:t xml:space="preserve"> </w:t>
      </w:r>
      <w:r w:rsidR="00F75461" w:rsidRPr="00956DF6">
        <w:rPr>
          <w:rFonts w:eastAsia="Calibri"/>
          <w:lang w:eastAsia="en-US"/>
        </w:rPr>
        <w:t xml:space="preserve">объектов </w:t>
      </w:r>
      <w:r w:rsidR="008177E5" w:rsidRPr="00956DF6">
        <w:rPr>
          <w:rFonts w:eastAsia="Calibri"/>
          <w:lang w:eastAsia="en-US"/>
        </w:rPr>
        <w:t xml:space="preserve">водоснабжения </w:t>
      </w:r>
      <w:r w:rsidR="00AD415D" w:rsidRPr="00956DF6">
        <w:rPr>
          <w:rFonts w:eastAsia="Calibri"/>
          <w:lang w:eastAsia="en-US"/>
        </w:rPr>
        <w:t>и водоотведения</w:t>
      </w:r>
      <w:r w:rsidR="008177E5" w:rsidRPr="00956DF6">
        <w:rPr>
          <w:rFonts w:eastAsia="Calibri"/>
          <w:lang w:eastAsia="en-US"/>
        </w:rPr>
        <w:t xml:space="preserve">, находящихся в собственности муниципального образования </w:t>
      </w:r>
      <w:r w:rsidR="00AD415D" w:rsidRPr="00956DF6">
        <w:t xml:space="preserve">«Крапивинский муниципальный </w:t>
      </w:r>
      <w:r w:rsidR="00694639" w:rsidRPr="00956DF6">
        <w:t>округ</w:t>
      </w:r>
      <w:r w:rsidR="00AD415D" w:rsidRPr="00956DF6">
        <w:t>»</w:t>
      </w:r>
      <w:r w:rsidR="00642398" w:rsidRPr="00956DF6">
        <w:rPr>
          <w:rFonts w:eastAsia="Calibri"/>
          <w:lang w:eastAsia="en-US"/>
        </w:rPr>
        <w:t>:</w:t>
      </w:r>
    </w:p>
    <w:p w14:paraId="2A9F70E9" w14:textId="12068D71" w:rsidR="00D76250" w:rsidRPr="00956DF6" w:rsidRDefault="00A651C0" w:rsidP="004364E2">
      <w:pPr>
        <w:suppressAutoHyphens/>
        <w:ind w:firstLine="708"/>
        <w:jc w:val="both"/>
        <w:rPr>
          <w:bCs/>
          <w:lang w:eastAsia="ar-SA"/>
        </w:rPr>
      </w:pPr>
      <w:r w:rsidRPr="00956DF6">
        <w:rPr>
          <w:rFonts w:eastAsia="Calibri"/>
          <w:lang w:eastAsia="en-US"/>
        </w:rPr>
        <w:t>2</w:t>
      </w:r>
      <w:r w:rsidR="00D76250" w:rsidRPr="00956DF6">
        <w:rPr>
          <w:rFonts w:eastAsia="Calibri"/>
          <w:lang w:eastAsia="en-US"/>
        </w:rPr>
        <w:t>.1.</w:t>
      </w:r>
      <w:r w:rsidR="00CB232D" w:rsidRPr="00956DF6">
        <w:rPr>
          <w:rFonts w:eastAsia="Calibri"/>
          <w:lang w:eastAsia="en-US"/>
        </w:rPr>
        <w:t>1.</w:t>
      </w:r>
      <w:r w:rsidR="00DD0E9D" w:rsidRPr="00956DF6">
        <w:rPr>
          <w:rFonts w:eastAsia="Calibri"/>
          <w:lang w:eastAsia="en-US"/>
        </w:rPr>
        <w:t xml:space="preserve"> </w:t>
      </w:r>
      <w:r w:rsidR="00D76250" w:rsidRPr="00956DF6">
        <w:rPr>
          <w:bCs/>
          <w:lang w:eastAsia="en-US"/>
        </w:rPr>
        <w:t>Обязательства концессионера</w:t>
      </w:r>
      <w:r w:rsidR="00E4199C" w:rsidRPr="00956DF6">
        <w:rPr>
          <w:bCs/>
          <w:lang w:eastAsia="en-US"/>
        </w:rPr>
        <w:t xml:space="preserve"> </w:t>
      </w:r>
      <w:r w:rsidR="00D76250" w:rsidRPr="00956DF6">
        <w:rPr>
          <w:lang w:eastAsia="en-US"/>
        </w:rPr>
        <w:t>за свой счёт</w:t>
      </w:r>
      <w:r w:rsidR="00E4199C" w:rsidRPr="00956DF6">
        <w:rPr>
          <w:lang w:eastAsia="en-US"/>
        </w:rPr>
        <w:t xml:space="preserve"> </w:t>
      </w:r>
      <w:r w:rsidR="00D76250" w:rsidRPr="00956DF6">
        <w:rPr>
          <w:lang w:eastAsia="en-US"/>
        </w:rPr>
        <w:t>реконструировать</w:t>
      </w:r>
      <w:r w:rsidR="00DB33EF" w:rsidRPr="00956DF6">
        <w:rPr>
          <w:lang w:eastAsia="en-US"/>
        </w:rPr>
        <w:t xml:space="preserve"> </w:t>
      </w:r>
      <w:r w:rsidR="00C65B3A" w:rsidRPr="00956DF6">
        <w:rPr>
          <w:lang w:eastAsia="en-US"/>
        </w:rPr>
        <w:t>о</w:t>
      </w:r>
      <w:r w:rsidR="00D76250" w:rsidRPr="00956DF6">
        <w:rPr>
          <w:lang w:eastAsia="en-US"/>
        </w:rPr>
        <w:t>бъекты</w:t>
      </w:r>
      <w:r w:rsidR="00C65B3A" w:rsidRPr="00956DF6">
        <w:rPr>
          <w:lang w:eastAsia="en-US"/>
        </w:rPr>
        <w:t xml:space="preserve"> к</w:t>
      </w:r>
      <w:r w:rsidR="002916F6" w:rsidRPr="00956DF6">
        <w:rPr>
          <w:lang w:eastAsia="en-US"/>
        </w:rPr>
        <w:t>онцессионного соглашения</w:t>
      </w:r>
      <w:r w:rsidR="00D76250" w:rsidRPr="00956DF6">
        <w:rPr>
          <w:lang w:eastAsia="en-US"/>
        </w:rPr>
        <w:t xml:space="preserve">, указанные в п. </w:t>
      </w:r>
      <w:r w:rsidR="006D7007" w:rsidRPr="00956DF6">
        <w:rPr>
          <w:lang w:eastAsia="en-US"/>
        </w:rPr>
        <w:t>1</w:t>
      </w:r>
      <w:r w:rsidR="00CB232D" w:rsidRPr="00956DF6">
        <w:rPr>
          <w:lang w:eastAsia="en-US"/>
        </w:rPr>
        <w:t>.8.</w:t>
      </w:r>
      <w:r w:rsidR="006D7007" w:rsidRPr="00956DF6">
        <w:rPr>
          <w:lang w:eastAsia="en-US"/>
        </w:rPr>
        <w:t xml:space="preserve"> раздела </w:t>
      </w:r>
      <w:r w:rsidR="00CB232D" w:rsidRPr="00956DF6">
        <w:rPr>
          <w:lang w:val="en-US" w:eastAsia="en-US"/>
        </w:rPr>
        <w:t>I</w:t>
      </w:r>
      <w:r w:rsidR="00DB33EF" w:rsidRPr="00956DF6">
        <w:rPr>
          <w:lang w:eastAsia="en-US"/>
        </w:rPr>
        <w:t xml:space="preserve"> </w:t>
      </w:r>
      <w:r w:rsidR="00CB232D" w:rsidRPr="00956DF6">
        <w:rPr>
          <w:lang w:eastAsia="en-US"/>
        </w:rPr>
        <w:t>к</w:t>
      </w:r>
      <w:r w:rsidR="00D76250" w:rsidRPr="00956DF6">
        <w:rPr>
          <w:lang w:eastAsia="en-US"/>
        </w:rPr>
        <w:t xml:space="preserve">онкурсной </w:t>
      </w:r>
      <w:r w:rsidR="004364E2" w:rsidRPr="00956DF6">
        <w:rPr>
          <w:lang w:eastAsia="en-US"/>
        </w:rPr>
        <w:t xml:space="preserve">документации, </w:t>
      </w:r>
      <w:r w:rsidR="009741EC" w:rsidRPr="00956DF6">
        <w:rPr>
          <w:lang w:eastAsia="en-US"/>
        </w:rPr>
        <w:t>с соблюдением сроков реконструкции</w:t>
      </w:r>
      <w:r w:rsidR="002C4428" w:rsidRPr="00956DF6">
        <w:rPr>
          <w:lang w:eastAsia="en-US"/>
        </w:rPr>
        <w:t>.</w:t>
      </w:r>
    </w:p>
    <w:p w14:paraId="41BB60DA" w14:textId="77777777" w:rsidR="00D13936" w:rsidRPr="00956DF6" w:rsidRDefault="002C4428" w:rsidP="00D13936">
      <w:pPr>
        <w:suppressAutoHyphens/>
        <w:ind w:firstLine="708"/>
        <w:jc w:val="both"/>
        <w:rPr>
          <w:lang w:eastAsia="en-US"/>
        </w:rPr>
      </w:pPr>
      <w:r w:rsidRPr="00956DF6">
        <w:rPr>
          <w:lang w:eastAsia="en-US"/>
        </w:rPr>
        <w:t xml:space="preserve">Согласно </w:t>
      </w:r>
      <w:r w:rsidR="00DB33EF" w:rsidRPr="00956DF6">
        <w:t>Федерального закона от 21.07.2005 № 115-ФЗ «О концессионных соглашениях»</w:t>
      </w:r>
      <w:r w:rsidR="00CB232D" w:rsidRPr="00956DF6">
        <w:rPr>
          <w:lang w:eastAsia="en-US"/>
        </w:rPr>
        <w:t xml:space="preserve"> к реконструкции о</w:t>
      </w:r>
      <w:r w:rsidRPr="00956DF6">
        <w:rPr>
          <w:lang w:eastAsia="en-US"/>
        </w:rPr>
        <w:t>бъекта</w:t>
      </w:r>
      <w:r w:rsidR="00CB232D" w:rsidRPr="00956DF6">
        <w:rPr>
          <w:lang w:eastAsia="en-US"/>
        </w:rPr>
        <w:t xml:space="preserve"> к</w:t>
      </w:r>
      <w:r w:rsidRPr="00956DF6">
        <w:rPr>
          <w:lang w:eastAsia="en-US"/>
        </w:rPr>
        <w:t>онцессионного соглашения относятся мероприятия по его переустройству на основе внедрения новых технологий, механизации и автоматизации производства, модернизации и замены морально устаревшего и физически изношенного оборудования новым более производительным оборудованием, изменению технологического или функционального назначения объекта концессионного соглашения или его отдельных частей, иные мероприятия по улучшению характеристик и эксплуатационных свойств объекта концессионного соглашения.</w:t>
      </w:r>
    </w:p>
    <w:p w14:paraId="4C7F6C9A" w14:textId="77777777" w:rsidR="00DC2181" w:rsidRPr="00956DF6" w:rsidRDefault="00A651C0" w:rsidP="002C4428">
      <w:pPr>
        <w:suppressAutoHyphens/>
        <w:ind w:firstLine="708"/>
        <w:jc w:val="both"/>
        <w:rPr>
          <w:lang w:eastAsia="en-US"/>
        </w:rPr>
      </w:pPr>
      <w:r w:rsidRPr="00956DF6">
        <w:rPr>
          <w:lang w:eastAsia="en-US"/>
        </w:rPr>
        <w:lastRenderedPageBreak/>
        <w:t>2</w:t>
      </w:r>
      <w:r w:rsidR="00376C62" w:rsidRPr="00956DF6">
        <w:rPr>
          <w:lang w:eastAsia="en-US"/>
        </w:rPr>
        <w:t>.1</w:t>
      </w:r>
      <w:r w:rsidR="00FE422A" w:rsidRPr="00956DF6">
        <w:rPr>
          <w:lang w:eastAsia="en-US"/>
        </w:rPr>
        <w:t>.</w:t>
      </w:r>
      <w:r w:rsidR="00376C62" w:rsidRPr="00956DF6">
        <w:rPr>
          <w:lang w:eastAsia="en-US"/>
        </w:rPr>
        <w:t>2</w:t>
      </w:r>
      <w:r w:rsidR="00FE422A" w:rsidRPr="00956DF6">
        <w:rPr>
          <w:lang w:eastAsia="en-US"/>
        </w:rPr>
        <w:t xml:space="preserve"> Обязательства </w:t>
      </w:r>
      <w:r w:rsidR="00CB232D" w:rsidRPr="00956DF6">
        <w:rPr>
          <w:lang w:eastAsia="en-US"/>
        </w:rPr>
        <w:t>к</w:t>
      </w:r>
      <w:r w:rsidR="00FE422A" w:rsidRPr="00956DF6">
        <w:rPr>
          <w:lang w:eastAsia="en-US"/>
        </w:rPr>
        <w:t>онцессионера по осуществлению деятельности</w:t>
      </w:r>
      <w:r w:rsidR="00DC2181" w:rsidRPr="00956DF6">
        <w:rPr>
          <w:lang w:eastAsia="en-US"/>
        </w:rPr>
        <w:t>, предусмотренной концессионным соглашением:</w:t>
      </w:r>
    </w:p>
    <w:p w14:paraId="4F762EE1" w14:textId="77777777" w:rsidR="00F374D1" w:rsidRPr="00956DF6" w:rsidRDefault="00CB232D" w:rsidP="00F64166">
      <w:pPr>
        <w:suppressAutoHyphens/>
        <w:ind w:firstLine="708"/>
        <w:jc w:val="both"/>
        <w:rPr>
          <w:lang w:eastAsia="en-US"/>
        </w:rPr>
      </w:pPr>
      <w:r w:rsidRPr="00956DF6">
        <w:rPr>
          <w:lang w:eastAsia="en-US"/>
        </w:rPr>
        <w:t>а) осуществить в установленные к</w:t>
      </w:r>
      <w:r w:rsidR="00F374D1" w:rsidRPr="00956DF6">
        <w:rPr>
          <w:lang w:eastAsia="en-US"/>
        </w:rPr>
        <w:t>онцессионным соглашением сроки</w:t>
      </w:r>
      <w:r w:rsidR="00694639" w:rsidRPr="00956DF6">
        <w:rPr>
          <w:lang w:eastAsia="en-US"/>
        </w:rPr>
        <w:t xml:space="preserve"> </w:t>
      </w:r>
      <w:r w:rsidRPr="00956DF6">
        <w:rPr>
          <w:lang w:eastAsia="en-US"/>
        </w:rPr>
        <w:t>реконструкцию объектов к</w:t>
      </w:r>
      <w:r w:rsidR="00F374D1" w:rsidRPr="00956DF6">
        <w:rPr>
          <w:lang w:eastAsia="en-US"/>
        </w:rPr>
        <w:t>онцессионного соглашения и приступить к его использованию (эксплуатации);</w:t>
      </w:r>
    </w:p>
    <w:p w14:paraId="03F14CE7" w14:textId="77777777" w:rsidR="003255D6" w:rsidRPr="00956DF6" w:rsidRDefault="00F374D1" w:rsidP="002C4428">
      <w:pPr>
        <w:suppressAutoHyphens/>
        <w:ind w:firstLine="708"/>
        <w:jc w:val="both"/>
        <w:rPr>
          <w:lang w:eastAsia="en-US"/>
        </w:rPr>
      </w:pPr>
      <w:r w:rsidRPr="00956DF6">
        <w:rPr>
          <w:lang w:eastAsia="en-US"/>
        </w:rPr>
        <w:t>б</w:t>
      </w:r>
      <w:r w:rsidR="00DC2181" w:rsidRPr="00956DF6">
        <w:rPr>
          <w:lang w:eastAsia="en-US"/>
        </w:rPr>
        <w:t>) использовать</w:t>
      </w:r>
      <w:r w:rsidR="00CB232D" w:rsidRPr="00956DF6">
        <w:rPr>
          <w:lang w:eastAsia="en-US"/>
        </w:rPr>
        <w:t xml:space="preserve"> (эксплуатировать) объекты к</w:t>
      </w:r>
      <w:r w:rsidR="0054647B" w:rsidRPr="00956DF6">
        <w:rPr>
          <w:lang w:eastAsia="en-US"/>
        </w:rPr>
        <w:t>онцессионного соглашения</w:t>
      </w:r>
      <w:r w:rsidR="00694639" w:rsidRPr="00956DF6">
        <w:rPr>
          <w:lang w:eastAsia="en-US"/>
        </w:rPr>
        <w:t xml:space="preserve"> </w:t>
      </w:r>
      <w:r w:rsidR="00F371B0" w:rsidRPr="00956DF6">
        <w:rPr>
          <w:lang w:eastAsia="en-US"/>
        </w:rPr>
        <w:t xml:space="preserve">для </w:t>
      </w:r>
      <w:r w:rsidR="002408F9" w:rsidRPr="00956DF6">
        <w:rPr>
          <w:lang w:eastAsia="en-US"/>
        </w:rPr>
        <w:t xml:space="preserve">обеспечения бесперебойного и качественного предоставления потребителям услуг по водоснабжению </w:t>
      </w:r>
      <w:r w:rsidR="00AA2604" w:rsidRPr="00956DF6">
        <w:rPr>
          <w:lang w:eastAsia="en-US"/>
        </w:rPr>
        <w:t xml:space="preserve">и водоотведению </w:t>
      </w:r>
      <w:r w:rsidR="002408F9" w:rsidRPr="00956DF6">
        <w:rPr>
          <w:lang w:eastAsia="en-US"/>
        </w:rPr>
        <w:t xml:space="preserve">на территории </w:t>
      </w:r>
      <w:r w:rsidR="00AA2604" w:rsidRPr="00956DF6">
        <w:t xml:space="preserve">Крапивинского муниципального </w:t>
      </w:r>
      <w:r w:rsidR="00694639" w:rsidRPr="00956DF6">
        <w:t>округ</w:t>
      </w:r>
      <w:r w:rsidR="00AA2604" w:rsidRPr="00956DF6">
        <w:t>а</w:t>
      </w:r>
      <w:r w:rsidR="002408F9" w:rsidRPr="00956DF6">
        <w:rPr>
          <w:lang w:eastAsia="en-US"/>
        </w:rPr>
        <w:t xml:space="preserve"> в порядке, установл</w:t>
      </w:r>
      <w:r w:rsidR="00CB232D" w:rsidRPr="00956DF6">
        <w:rPr>
          <w:lang w:eastAsia="en-US"/>
        </w:rPr>
        <w:t>енном к</w:t>
      </w:r>
      <w:r w:rsidR="003255D6" w:rsidRPr="00956DF6">
        <w:rPr>
          <w:lang w:eastAsia="en-US"/>
        </w:rPr>
        <w:t>онцессионным соглашением;</w:t>
      </w:r>
    </w:p>
    <w:p w14:paraId="5B1FE141" w14:textId="77777777" w:rsidR="00AA2604" w:rsidRPr="00956DF6" w:rsidRDefault="00F374D1" w:rsidP="002C4428">
      <w:pPr>
        <w:suppressAutoHyphens/>
        <w:ind w:firstLine="708"/>
        <w:jc w:val="both"/>
        <w:rPr>
          <w:spacing w:val="1"/>
        </w:rPr>
      </w:pPr>
      <w:r w:rsidRPr="00956DF6">
        <w:rPr>
          <w:lang w:eastAsia="en-US"/>
        </w:rPr>
        <w:t>в</w:t>
      </w:r>
      <w:r w:rsidR="003255D6" w:rsidRPr="00956DF6">
        <w:rPr>
          <w:lang w:eastAsia="en-US"/>
        </w:rPr>
        <w:t>) осуществлять</w:t>
      </w:r>
      <w:r w:rsidR="005556EB" w:rsidRPr="00956DF6">
        <w:rPr>
          <w:lang w:eastAsia="en-US"/>
        </w:rPr>
        <w:t xml:space="preserve"> деяте</w:t>
      </w:r>
      <w:r w:rsidR="00CB232D" w:rsidRPr="00956DF6">
        <w:rPr>
          <w:lang w:eastAsia="en-US"/>
        </w:rPr>
        <w:t>льность, предусмотренную к</w:t>
      </w:r>
      <w:r w:rsidR="003255D6" w:rsidRPr="00956DF6">
        <w:rPr>
          <w:lang w:eastAsia="en-US"/>
        </w:rPr>
        <w:t>онцессионным соглашение</w:t>
      </w:r>
      <w:r w:rsidR="00E3057F" w:rsidRPr="00956DF6">
        <w:rPr>
          <w:lang w:eastAsia="en-US"/>
        </w:rPr>
        <w:t>м</w:t>
      </w:r>
      <w:r w:rsidR="003255D6" w:rsidRPr="00956DF6">
        <w:rPr>
          <w:lang w:eastAsia="en-US"/>
        </w:rPr>
        <w:t>, и не прекращать (не приостанавливать)</w:t>
      </w:r>
      <w:r w:rsidR="00CB232D" w:rsidRPr="00956DF6">
        <w:rPr>
          <w:lang w:eastAsia="en-US"/>
        </w:rPr>
        <w:t xml:space="preserve"> эту деятельность без согласия </w:t>
      </w:r>
      <w:proofErr w:type="spellStart"/>
      <w:r w:rsidR="00CB232D" w:rsidRPr="00956DF6">
        <w:rPr>
          <w:lang w:eastAsia="en-US"/>
        </w:rPr>
        <w:t>к</w:t>
      </w:r>
      <w:r w:rsidR="003255D6" w:rsidRPr="00956DF6">
        <w:rPr>
          <w:lang w:eastAsia="en-US"/>
        </w:rPr>
        <w:t>онцендента</w:t>
      </w:r>
      <w:proofErr w:type="spellEnd"/>
      <w:r w:rsidR="003255D6" w:rsidRPr="00956DF6">
        <w:rPr>
          <w:lang w:eastAsia="en-US"/>
        </w:rPr>
        <w:t>, за исключением случаев, предусмотренных Законом о концессиях</w:t>
      </w:r>
      <w:r w:rsidR="00AA2604" w:rsidRPr="00956DF6">
        <w:rPr>
          <w:lang w:eastAsia="en-US"/>
        </w:rPr>
        <w:t xml:space="preserve">, с соблюдением следующих </w:t>
      </w:r>
      <w:r w:rsidR="00AA2604" w:rsidRPr="00956DF6">
        <w:rPr>
          <w:spacing w:val="1"/>
        </w:rPr>
        <w:t>условий использования (эксплуатации) объекта концессионного соглашения:</w:t>
      </w:r>
    </w:p>
    <w:p w14:paraId="71116250" w14:textId="77777777" w:rsidR="00AA2604" w:rsidRPr="00956DF6" w:rsidRDefault="00AA2604" w:rsidP="002C4428">
      <w:pPr>
        <w:suppressAutoHyphens/>
        <w:ind w:firstLine="708"/>
        <w:jc w:val="both"/>
        <w:rPr>
          <w:spacing w:val="1"/>
        </w:rPr>
      </w:pPr>
      <w:r w:rsidRPr="00956DF6">
        <w:rPr>
          <w:spacing w:val="1"/>
        </w:rPr>
        <w:t>- обеспечение исполнения ремонтных программ в объеме, учтенном при установлении тарифов региональной энергетической комиссией Кемеровской области</w:t>
      </w:r>
      <w:r w:rsidR="00694639" w:rsidRPr="00956DF6">
        <w:rPr>
          <w:spacing w:val="1"/>
        </w:rPr>
        <w:t>-Кузбасса</w:t>
      </w:r>
      <w:r w:rsidRPr="00956DF6">
        <w:rPr>
          <w:spacing w:val="1"/>
        </w:rPr>
        <w:t>;</w:t>
      </w:r>
    </w:p>
    <w:p w14:paraId="42F57FE3" w14:textId="77777777" w:rsidR="00AA2604" w:rsidRPr="00956DF6" w:rsidRDefault="00AA2604" w:rsidP="002C4428">
      <w:pPr>
        <w:suppressAutoHyphens/>
        <w:ind w:firstLine="708"/>
        <w:jc w:val="both"/>
        <w:rPr>
          <w:spacing w:val="1"/>
        </w:rPr>
      </w:pPr>
      <w:r w:rsidRPr="00956DF6">
        <w:rPr>
          <w:spacing w:val="1"/>
        </w:rPr>
        <w:t>- обеспечение запаса химических реагентов для водоподготовки при осуществлении водоснабжения потребителей;</w:t>
      </w:r>
    </w:p>
    <w:p w14:paraId="5F3805CC" w14:textId="77777777" w:rsidR="00AA2604" w:rsidRPr="00956DF6" w:rsidRDefault="00AA2604" w:rsidP="002C4428">
      <w:pPr>
        <w:suppressAutoHyphens/>
        <w:ind w:firstLine="708"/>
        <w:jc w:val="both"/>
        <w:rPr>
          <w:lang w:eastAsia="en-US"/>
        </w:rPr>
      </w:pPr>
      <w:r w:rsidRPr="00956DF6">
        <w:rPr>
          <w:spacing w:val="1"/>
        </w:rPr>
        <w:t>- выполнение мероприятий по приведению качества питьевой воды в соответствие с установленными требованиями согласно действующему законодательству Российской Федерации в сфере водоснабжения и водоотведения, а также мероприятий по снижению сбросов неочищенных сточных вод в водные объекты, расположенные на территории Кемеровской области</w:t>
      </w:r>
      <w:r w:rsidR="00694639" w:rsidRPr="00956DF6">
        <w:rPr>
          <w:spacing w:val="1"/>
        </w:rPr>
        <w:t>-Кузбасса</w:t>
      </w:r>
      <w:r w:rsidRPr="00956DF6">
        <w:rPr>
          <w:spacing w:val="1"/>
        </w:rPr>
        <w:t>, соблюдение гидравлических режимов;</w:t>
      </w:r>
    </w:p>
    <w:p w14:paraId="03435741" w14:textId="77777777" w:rsidR="003255D6" w:rsidRPr="00956DF6" w:rsidRDefault="00F374D1" w:rsidP="002C4428">
      <w:pPr>
        <w:suppressAutoHyphens/>
        <w:ind w:firstLine="708"/>
        <w:jc w:val="both"/>
        <w:rPr>
          <w:lang w:eastAsia="en-US"/>
        </w:rPr>
      </w:pPr>
      <w:r w:rsidRPr="00956DF6">
        <w:rPr>
          <w:lang w:eastAsia="en-US"/>
        </w:rPr>
        <w:t>г</w:t>
      </w:r>
      <w:r w:rsidR="003255D6" w:rsidRPr="00956DF6">
        <w:rPr>
          <w:lang w:eastAsia="en-US"/>
        </w:rPr>
        <w:t>) обеспечивать при осуществлении</w:t>
      </w:r>
      <w:r w:rsidR="005556EB" w:rsidRPr="00956DF6">
        <w:rPr>
          <w:lang w:eastAsia="en-US"/>
        </w:rPr>
        <w:t xml:space="preserve"> деятельности, предусмотренно</w:t>
      </w:r>
      <w:r w:rsidR="00CB232D" w:rsidRPr="00956DF6">
        <w:rPr>
          <w:lang w:eastAsia="en-US"/>
        </w:rPr>
        <w:t>й к</w:t>
      </w:r>
      <w:r w:rsidR="003255D6" w:rsidRPr="00956DF6">
        <w:rPr>
          <w:lang w:eastAsia="en-US"/>
        </w:rPr>
        <w:t>онцессионным соглашением, возможность получения потребителями соответствующих услуг;</w:t>
      </w:r>
    </w:p>
    <w:p w14:paraId="4976FA8E" w14:textId="77777777" w:rsidR="00D13936" w:rsidRPr="00956DF6" w:rsidRDefault="00F374D1" w:rsidP="00D13936">
      <w:pPr>
        <w:suppressAutoHyphens/>
        <w:ind w:firstLine="708"/>
        <w:jc w:val="both"/>
        <w:rPr>
          <w:lang w:eastAsia="en-US"/>
        </w:rPr>
      </w:pPr>
      <w:r w:rsidRPr="00956DF6">
        <w:rPr>
          <w:lang w:eastAsia="en-US"/>
        </w:rPr>
        <w:t>д</w:t>
      </w:r>
      <w:r w:rsidR="00D13936" w:rsidRPr="00956DF6">
        <w:rPr>
          <w:lang w:eastAsia="en-US"/>
        </w:rPr>
        <w:t>)</w:t>
      </w:r>
      <w:r w:rsidR="00694639" w:rsidRPr="00956DF6">
        <w:rPr>
          <w:lang w:eastAsia="en-US"/>
        </w:rPr>
        <w:t xml:space="preserve"> </w:t>
      </w:r>
      <w:r w:rsidR="00D13936" w:rsidRPr="00956DF6">
        <w:rPr>
          <w:lang w:eastAsia="en-US"/>
        </w:rPr>
        <w:t xml:space="preserve">предоставлять потребителям установленные нормативными правовыми актами органа местного самоуправления льготы, в том числе льготы по оплате работ, услуг, в случаях и в порядке, которые установлены </w:t>
      </w:r>
      <w:r w:rsidR="00CB232D" w:rsidRPr="00956DF6">
        <w:rPr>
          <w:lang w:eastAsia="en-US"/>
        </w:rPr>
        <w:t>к</w:t>
      </w:r>
      <w:r w:rsidR="00D13936" w:rsidRPr="00956DF6">
        <w:rPr>
          <w:lang w:eastAsia="en-US"/>
        </w:rPr>
        <w:t>онцессионным соглашением;</w:t>
      </w:r>
    </w:p>
    <w:p w14:paraId="7476FE4A" w14:textId="77777777" w:rsidR="007C0D07" w:rsidRPr="00956DF6" w:rsidRDefault="00F374D1" w:rsidP="002C4428">
      <w:pPr>
        <w:suppressAutoHyphens/>
        <w:ind w:firstLine="708"/>
        <w:jc w:val="both"/>
        <w:rPr>
          <w:lang w:eastAsia="en-US"/>
        </w:rPr>
      </w:pPr>
      <w:r w:rsidRPr="00956DF6">
        <w:rPr>
          <w:lang w:eastAsia="en-US"/>
        </w:rPr>
        <w:t>е</w:t>
      </w:r>
      <w:r w:rsidR="00CB232D" w:rsidRPr="00956DF6">
        <w:rPr>
          <w:lang w:eastAsia="en-US"/>
        </w:rPr>
        <w:t>) поддерживать о</w:t>
      </w:r>
      <w:r w:rsidR="003255D6" w:rsidRPr="00956DF6">
        <w:rPr>
          <w:lang w:eastAsia="en-US"/>
        </w:rPr>
        <w:t>бъект</w:t>
      </w:r>
      <w:r w:rsidR="007C0D07" w:rsidRPr="00956DF6">
        <w:rPr>
          <w:lang w:eastAsia="en-US"/>
        </w:rPr>
        <w:t>ы</w:t>
      </w:r>
      <w:r w:rsidR="00CB232D" w:rsidRPr="00956DF6">
        <w:rPr>
          <w:lang w:eastAsia="en-US"/>
        </w:rPr>
        <w:t xml:space="preserve"> к</w:t>
      </w:r>
      <w:r w:rsidR="003255D6" w:rsidRPr="00956DF6">
        <w:rPr>
          <w:lang w:eastAsia="en-US"/>
        </w:rPr>
        <w:t>онцессионного соглашения в исправном состоянии, проводить за свой</w:t>
      </w:r>
      <w:r w:rsidR="007C0D07" w:rsidRPr="00956DF6">
        <w:rPr>
          <w:lang w:eastAsia="en-US"/>
        </w:rPr>
        <w:t xml:space="preserve"> счет текущий ремонт и капитальный ремонт, нести расходы на содержание этого объ</w:t>
      </w:r>
      <w:r w:rsidR="005556EB" w:rsidRPr="00956DF6">
        <w:rPr>
          <w:lang w:eastAsia="en-US"/>
        </w:rPr>
        <w:t>екта, если иное не установле</w:t>
      </w:r>
      <w:r w:rsidR="00CB232D" w:rsidRPr="00956DF6">
        <w:rPr>
          <w:lang w:eastAsia="en-US"/>
        </w:rPr>
        <w:t>но к</w:t>
      </w:r>
      <w:r w:rsidR="00AA2604" w:rsidRPr="00956DF6">
        <w:rPr>
          <w:lang w:eastAsia="en-US"/>
        </w:rPr>
        <w:t>онцессионным соглашением;</w:t>
      </w:r>
    </w:p>
    <w:p w14:paraId="14065286" w14:textId="77777777" w:rsidR="00D13936" w:rsidRPr="00956DF6" w:rsidRDefault="00F374D1" w:rsidP="00D13936">
      <w:pPr>
        <w:suppressAutoHyphens/>
        <w:ind w:firstLine="708"/>
        <w:jc w:val="both"/>
        <w:rPr>
          <w:lang w:eastAsia="en-US"/>
        </w:rPr>
      </w:pPr>
      <w:r w:rsidRPr="00956DF6">
        <w:rPr>
          <w:lang w:eastAsia="en-US"/>
        </w:rPr>
        <w:t>ж</w:t>
      </w:r>
      <w:r w:rsidR="00D13936" w:rsidRPr="00956DF6">
        <w:rPr>
          <w:lang w:eastAsia="en-US"/>
        </w:rPr>
        <w:t>) заключить с ресурсоснабжающими организациями договоры поставки энергетических ресурсов, потребляемых при исполнении концессионного соглашения, а также оплачивать указанные энергетические ресурсы.</w:t>
      </w:r>
    </w:p>
    <w:p w14:paraId="5198990C" w14:textId="0694265C" w:rsidR="003255D6" w:rsidRPr="00956DF6" w:rsidRDefault="00A651C0" w:rsidP="002C4428">
      <w:pPr>
        <w:suppressAutoHyphens/>
        <w:ind w:firstLine="708"/>
        <w:jc w:val="both"/>
        <w:rPr>
          <w:lang w:eastAsia="en-US"/>
        </w:rPr>
      </w:pPr>
      <w:r w:rsidRPr="00956DF6">
        <w:rPr>
          <w:lang w:eastAsia="en-US"/>
        </w:rPr>
        <w:t>2</w:t>
      </w:r>
      <w:r w:rsidR="007C0D07" w:rsidRPr="00956DF6">
        <w:rPr>
          <w:lang w:eastAsia="en-US"/>
        </w:rPr>
        <w:t>.</w:t>
      </w:r>
      <w:r w:rsidR="00304992" w:rsidRPr="00956DF6">
        <w:rPr>
          <w:lang w:eastAsia="en-US"/>
        </w:rPr>
        <w:t>1.</w:t>
      </w:r>
      <w:r w:rsidR="007C0D07" w:rsidRPr="00956DF6">
        <w:rPr>
          <w:lang w:eastAsia="en-US"/>
        </w:rPr>
        <w:t>3. Срок дейст</w:t>
      </w:r>
      <w:r w:rsidR="005556EB" w:rsidRPr="00956DF6">
        <w:rPr>
          <w:lang w:eastAsia="en-US"/>
        </w:rPr>
        <w:t>вия К</w:t>
      </w:r>
      <w:r w:rsidR="007C0D07" w:rsidRPr="00956DF6">
        <w:rPr>
          <w:lang w:eastAsia="en-US"/>
        </w:rPr>
        <w:t xml:space="preserve">онцессионного соглашения – </w:t>
      </w:r>
      <w:r w:rsidR="00DD0E9D" w:rsidRPr="00956DF6">
        <w:rPr>
          <w:lang w:eastAsia="en-US"/>
        </w:rPr>
        <w:t>5</w:t>
      </w:r>
      <w:r w:rsidR="007C0D07" w:rsidRPr="00956DF6">
        <w:rPr>
          <w:lang w:eastAsia="en-US"/>
        </w:rPr>
        <w:t xml:space="preserve"> (</w:t>
      </w:r>
      <w:r w:rsidR="003D0231" w:rsidRPr="00956DF6">
        <w:rPr>
          <w:lang w:eastAsia="en-US"/>
        </w:rPr>
        <w:t>пять</w:t>
      </w:r>
      <w:r w:rsidR="007C0D07" w:rsidRPr="00956DF6">
        <w:rPr>
          <w:lang w:eastAsia="en-US"/>
        </w:rPr>
        <w:t>) лет;</w:t>
      </w:r>
    </w:p>
    <w:p w14:paraId="66344E4E" w14:textId="77777777" w:rsidR="007C0D07" w:rsidRPr="00956DF6" w:rsidRDefault="00A651C0" w:rsidP="00290913">
      <w:pPr>
        <w:ind w:firstLine="709"/>
        <w:contextualSpacing/>
        <w:jc w:val="both"/>
        <w:rPr>
          <w:lang w:eastAsia="en-US"/>
        </w:rPr>
      </w:pPr>
      <w:r w:rsidRPr="00956DF6">
        <w:rPr>
          <w:lang w:eastAsia="en-US"/>
        </w:rPr>
        <w:t>2</w:t>
      </w:r>
      <w:r w:rsidR="007C0D07" w:rsidRPr="00956DF6">
        <w:rPr>
          <w:lang w:eastAsia="en-US"/>
        </w:rPr>
        <w:t>.</w:t>
      </w:r>
      <w:r w:rsidR="00304992" w:rsidRPr="00956DF6">
        <w:rPr>
          <w:lang w:eastAsia="en-US"/>
        </w:rPr>
        <w:t>1.</w:t>
      </w:r>
      <w:r w:rsidR="007C0D07" w:rsidRPr="00956DF6">
        <w:rPr>
          <w:lang w:eastAsia="en-US"/>
        </w:rPr>
        <w:t xml:space="preserve">4. Состав и описание, в том числе технико-экономические показатели, </w:t>
      </w:r>
      <w:r w:rsidR="00304992" w:rsidRPr="00956DF6">
        <w:rPr>
          <w:lang w:eastAsia="en-US"/>
        </w:rPr>
        <w:t>объектов к</w:t>
      </w:r>
      <w:r w:rsidR="007C0D07" w:rsidRPr="00956DF6">
        <w:rPr>
          <w:lang w:eastAsia="en-US"/>
        </w:rPr>
        <w:t>онцессионного соглашения, передаваем</w:t>
      </w:r>
      <w:r w:rsidR="008066F7" w:rsidRPr="00956DF6">
        <w:rPr>
          <w:lang w:eastAsia="en-US"/>
        </w:rPr>
        <w:t>ых</w:t>
      </w:r>
      <w:r w:rsidR="00304992" w:rsidRPr="00956DF6">
        <w:rPr>
          <w:lang w:eastAsia="en-US"/>
        </w:rPr>
        <w:t xml:space="preserve"> концедентом концессионеру по к</w:t>
      </w:r>
      <w:r w:rsidR="007C0D07" w:rsidRPr="00956DF6">
        <w:rPr>
          <w:lang w:eastAsia="en-US"/>
        </w:rPr>
        <w:t xml:space="preserve">онцессионному соглашению, приведены </w:t>
      </w:r>
      <w:r w:rsidR="00304992" w:rsidRPr="00956DF6">
        <w:rPr>
          <w:lang w:eastAsia="en-US"/>
        </w:rPr>
        <w:t>в приложении №1 к к</w:t>
      </w:r>
      <w:r w:rsidR="007C0D07" w:rsidRPr="00956DF6">
        <w:rPr>
          <w:lang w:eastAsia="en-US"/>
        </w:rPr>
        <w:t>онкурсной документации.</w:t>
      </w:r>
      <w:r w:rsidR="00694639" w:rsidRPr="00956DF6">
        <w:rPr>
          <w:lang w:eastAsia="en-US"/>
        </w:rPr>
        <w:t xml:space="preserve"> </w:t>
      </w:r>
      <w:r w:rsidR="00304992" w:rsidRPr="00956DF6">
        <w:rPr>
          <w:lang w:eastAsia="en-US"/>
        </w:rPr>
        <w:t>После реконструкции объектов к</w:t>
      </w:r>
      <w:r w:rsidR="00290913" w:rsidRPr="00956DF6">
        <w:rPr>
          <w:lang w:eastAsia="en-US"/>
        </w:rPr>
        <w:t>онцессионного соглашения, они должны соответствовать требованиям - технико-экономическим показателям согласно</w:t>
      </w:r>
      <w:r w:rsidR="00290913" w:rsidRPr="00956DF6">
        <w:rPr>
          <w:color w:val="FF0000"/>
          <w:lang w:eastAsia="en-US"/>
        </w:rPr>
        <w:t xml:space="preserve"> </w:t>
      </w:r>
      <w:r w:rsidR="00290913" w:rsidRPr="00956DF6">
        <w:rPr>
          <w:lang w:eastAsia="en-US"/>
        </w:rPr>
        <w:t>п</w:t>
      </w:r>
      <w:r w:rsidR="00304992" w:rsidRPr="00956DF6">
        <w:rPr>
          <w:lang w:eastAsia="en-US"/>
        </w:rPr>
        <w:t>риложению</w:t>
      </w:r>
      <w:r w:rsidR="00307E40" w:rsidRPr="00956DF6">
        <w:rPr>
          <w:lang w:eastAsia="en-US"/>
        </w:rPr>
        <w:t xml:space="preserve"> № 5</w:t>
      </w:r>
      <w:r w:rsidR="00694639" w:rsidRPr="00956DF6">
        <w:rPr>
          <w:color w:val="FF0000"/>
          <w:lang w:eastAsia="en-US"/>
        </w:rPr>
        <w:t xml:space="preserve"> </w:t>
      </w:r>
      <w:r w:rsidR="00304992" w:rsidRPr="00956DF6">
        <w:rPr>
          <w:lang w:eastAsia="en-US"/>
        </w:rPr>
        <w:t>к к</w:t>
      </w:r>
      <w:r w:rsidR="00290913" w:rsidRPr="00956DF6">
        <w:rPr>
          <w:lang w:eastAsia="en-US"/>
        </w:rPr>
        <w:t>онкурсной документации.</w:t>
      </w:r>
    </w:p>
    <w:p w14:paraId="7FACE438" w14:textId="77777777" w:rsidR="005556EB" w:rsidRPr="00956DF6" w:rsidRDefault="00A651C0" w:rsidP="005556EB">
      <w:pPr>
        <w:ind w:firstLine="709"/>
        <w:contextualSpacing/>
        <w:jc w:val="both"/>
        <w:rPr>
          <w:bCs/>
          <w:lang w:eastAsia="en-US"/>
        </w:rPr>
      </w:pPr>
      <w:r w:rsidRPr="00956DF6">
        <w:rPr>
          <w:lang w:eastAsia="en-US"/>
        </w:rPr>
        <w:t>2</w:t>
      </w:r>
      <w:r w:rsidR="007C0D07" w:rsidRPr="00956DF6">
        <w:rPr>
          <w:lang w:eastAsia="en-US"/>
        </w:rPr>
        <w:t>.</w:t>
      </w:r>
      <w:r w:rsidR="00304992" w:rsidRPr="00956DF6">
        <w:rPr>
          <w:lang w:eastAsia="en-US"/>
        </w:rPr>
        <w:t>1.</w:t>
      </w:r>
      <w:r w:rsidR="007C0D07" w:rsidRPr="00956DF6">
        <w:rPr>
          <w:lang w:eastAsia="en-US"/>
        </w:rPr>
        <w:t xml:space="preserve">5. </w:t>
      </w:r>
      <w:r w:rsidR="005556EB" w:rsidRPr="00956DF6">
        <w:rPr>
          <w:bCs/>
          <w:lang w:eastAsia="en-US"/>
        </w:rPr>
        <w:t xml:space="preserve">Срок передачи </w:t>
      </w:r>
      <w:r w:rsidR="00304992" w:rsidRPr="00956DF6">
        <w:rPr>
          <w:bCs/>
          <w:lang w:eastAsia="en-US"/>
        </w:rPr>
        <w:t>конце</w:t>
      </w:r>
      <w:r w:rsidR="00FA2E98" w:rsidRPr="00956DF6">
        <w:rPr>
          <w:bCs/>
          <w:lang w:eastAsia="en-US"/>
        </w:rPr>
        <w:t xml:space="preserve">дентом концессионеру </w:t>
      </w:r>
      <w:r w:rsidR="00304992" w:rsidRPr="00956DF6">
        <w:rPr>
          <w:bCs/>
          <w:lang w:eastAsia="en-US"/>
        </w:rPr>
        <w:t>объектов к</w:t>
      </w:r>
      <w:r w:rsidR="005556EB" w:rsidRPr="00956DF6">
        <w:rPr>
          <w:bCs/>
          <w:lang w:eastAsia="en-US"/>
        </w:rPr>
        <w:t>онцессионного соглашен</w:t>
      </w:r>
      <w:r w:rsidR="00304992" w:rsidRPr="00956DF6">
        <w:rPr>
          <w:bCs/>
          <w:lang w:eastAsia="en-US"/>
        </w:rPr>
        <w:t>ия и (или) иного передаваемого концедентом концессионеру по к</w:t>
      </w:r>
      <w:r w:rsidR="005556EB" w:rsidRPr="00956DF6">
        <w:rPr>
          <w:bCs/>
          <w:lang w:eastAsia="en-US"/>
        </w:rPr>
        <w:t>онцессионному соглашению имущества – в течение 10 дней с даты подписания сторонами Концессионного соглашения по подписываемому сторонами Концессионного соглашения акту приема-передачи.</w:t>
      </w:r>
    </w:p>
    <w:p w14:paraId="26BC290A" w14:textId="45F1F16E" w:rsidR="00837C49" w:rsidRPr="00956DF6" w:rsidRDefault="00A651C0" w:rsidP="00C93AFA">
      <w:pPr>
        <w:ind w:firstLine="709"/>
        <w:contextualSpacing/>
        <w:jc w:val="both"/>
        <w:rPr>
          <w:bCs/>
          <w:lang w:eastAsia="en-US"/>
        </w:rPr>
      </w:pPr>
      <w:r w:rsidRPr="00956DF6">
        <w:rPr>
          <w:bCs/>
          <w:lang w:eastAsia="en-US"/>
        </w:rPr>
        <w:t>2</w:t>
      </w:r>
      <w:r w:rsidR="00181314" w:rsidRPr="00956DF6">
        <w:rPr>
          <w:bCs/>
          <w:lang w:eastAsia="en-US"/>
        </w:rPr>
        <w:t>.</w:t>
      </w:r>
      <w:r w:rsidR="00304992" w:rsidRPr="00956DF6">
        <w:rPr>
          <w:bCs/>
          <w:lang w:eastAsia="en-US"/>
        </w:rPr>
        <w:t>1.</w:t>
      </w:r>
      <w:r w:rsidR="00181314" w:rsidRPr="00956DF6">
        <w:rPr>
          <w:bCs/>
          <w:lang w:eastAsia="en-US"/>
        </w:rPr>
        <w:t>6.</w:t>
      </w:r>
      <w:r w:rsidR="00DD0E9D" w:rsidRPr="00956DF6">
        <w:rPr>
          <w:bCs/>
          <w:lang w:eastAsia="en-US"/>
        </w:rPr>
        <w:t xml:space="preserve"> </w:t>
      </w:r>
      <w:r w:rsidR="00304992" w:rsidRPr="00956DF6">
        <w:rPr>
          <w:bCs/>
          <w:lang w:eastAsia="en-US"/>
        </w:rPr>
        <w:t>Порядок предоставления к</w:t>
      </w:r>
      <w:r w:rsidR="00837C49" w:rsidRPr="00956DF6">
        <w:rPr>
          <w:bCs/>
          <w:lang w:eastAsia="en-US"/>
        </w:rPr>
        <w:t>онцессионеру земельных участков.</w:t>
      </w:r>
    </w:p>
    <w:p w14:paraId="1B7F1F4E" w14:textId="77777777" w:rsidR="00680D3D" w:rsidRPr="00956DF6" w:rsidRDefault="00944173" w:rsidP="00C93AFA">
      <w:pPr>
        <w:ind w:firstLine="709"/>
        <w:contextualSpacing/>
        <w:jc w:val="both"/>
        <w:rPr>
          <w:bCs/>
          <w:lang w:eastAsia="en-US"/>
        </w:rPr>
      </w:pPr>
      <w:r w:rsidRPr="00956DF6">
        <w:rPr>
          <w:bCs/>
          <w:lang w:eastAsia="en-US"/>
        </w:rPr>
        <w:t>Земельные уча</w:t>
      </w:r>
      <w:r w:rsidR="00304992" w:rsidRPr="00956DF6">
        <w:rPr>
          <w:bCs/>
          <w:lang w:eastAsia="en-US"/>
        </w:rPr>
        <w:t>стки, на которых располагаются о</w:t>
      </w:r>
      <w:r w:rsidRPr="00956DF6">
        <w:rPr>
          <w:bCs/>
          <w:lang w:eastAsia="en-US"/>
        </w:rPr>
        <w:t>бъект</w:t>
      </w:r>
      <w:r w:rsidR="000F0811" w:rsidRPr="00956DF6">
        <w:rPr>
          <w:bCs/>
          <w:lang w:eastAsia="en-US"/>
        </w:rPr>
        <w:t>ы</w:t>
      </w:r>
      <w:r w:rsidR="00304992" w:rsidRPr="00956DF6">
        <w:rPr>
          <w:bCs/>
          <w:lang w:eastAsia="en-US"/>
        </w:rPr>
        <w:t xml:space="preserve"> к</w:t>
      </w:r>
      <w:r w:rsidRPr="00956DF6">
        <w:rPr>
          <w:bCs/>
          <w:lang w:eastAsia="en-US"/>
        </w:rPr>
        <w:t>онцессионного соглашения и</w:t>
      </w:r>
      <w:r w:rsidR="00B748B8" w:rsidRPr="00956DF6">
        <w:rPr>
          <w:bCs/>
          <w:lang w:eastAsia="en-US"/>
        </w:rPr>
        <w:t xml:space="preserve"> </w:t>
      </w:r>
      <w:r w:rsidRPr="00956DF6">
        <w:rPr>
          <w:bCs/>
          <w:lang w:eastAsia="en-US"/>
        </w:rPr>
        <w:t>которы</w:t>
      </w:r>
      <w:r w:rsidR="00304992" w:rsidRPr="00956DF6">
        <w:rPr>
          <w:bCs/>
          <w:lang w:eastAsia="en-US"/>
        </w:rPr>
        <w:t>е необходимы для реконструкции о</w:t>
      </w:r>
      <w:r w:rsidRPr="00956DF6">
        <w:rPr>
          <w:bCs/>
          <w:lang w:eastAsia="en-US"/>
        </w:rPr>
        <w:t>бъектов</w:t>
      </w:r>
      <w:r w:rsidR="00304992" w:rsidRPr="00956DF6">
        <w:rPr>
          <w:bCs/>
          <w:lang w:eastAsia="en-US"/>
        </w:rPr>
        <w:t xml:space="preserve"> к</w:t>
      </w:r>
      <w:r w:rsidR="000F0811" w:rsidRPr="00956DF6">
        <w:rPr>
          <w:bCs/>
          <w:lang w:eastAsia="en-US"/>
        </w:rPr>
        <w:t>онцессионного соглашения и</w:t>
      </w:r>
      <w:r w:rsidRPr="00956DF6">
        <w:rPr>
          <w:bCs/>
          <w:lang w:eastAsia="en-US"/>
        </w:rPr>
        <w:t xml:space="preserve"> для осуществления</w:t>
      </w:r>
      <w:r w:rsidR="000F0811" w:rsidRPr="00956DF6">
        <w:rPr>
          <w:bCs/>
          <w:lang w:eastAsia="en-US"/>
        </w:rPr>
        <w:t xml:space="preserve"> деятельности</w:t>
      </w:r>
      <w:r w:rsidRPr="00956DF6">
        <w:rPr>
          <w:bCs/>
          <w:lang w:eastAsia="en-US"/>
        </w:rPr>
        <w:t>, предусмо</w:t>
      </w:r>
      <w:r w:rsidR="00304992" w:rsidRPr="00956DF6">
        <w:rPr>
          <w:bCs/>
          <w:lang w:eastAsia="en-US"/>
        </w:rPr>
        <w:t>тренной к</w:t>
      </w:r>
      <w:r w:rsidRPr="00956DF6">
        <w:rPr>
          <w:bCs/>
          <w:lang w:eastAsia="en-US"/>
        </w:rPr>
        <w:t>онцессионным соглашением</w:t>
      </w:r>
      <w:r w:rsidR="00304992" w:rsidRPr="00956DF6">
        <w:rPr>
          <w:bCs/>
          <w:lang w:eastAsia="en-US"/>
        </w:rPr>
        <w:t>, предоставляются к</w:t>
      </w:r>
      <w:r w:rsidR="00181314" w:rsidRPr="00956DF6">
        <w:rPr>
          <w:bCs/>
          <w:lang w:eastAsia="en-US"/>
        </w:rPr>
        <w:t xml:space="preserve">онцессионеру в аренду в соответствии с земельным законодательством Российской </w:t>
      </w:r>
      <w:r w:rsidR="00181314" w:rsidRPr="00956DF6">
        <w:rPr>
          <w:bCs/>
          <w:lang w:eastAsia="en-US"/>
        </w:rPr>
        <w:lastRenderedPageBreak/>
        <w:t>Федерации на срок</w:t>
      </w:r>
      <w:r w:rsidR="000F0811" w:rsidRPr="00956DF6">
        <w:rPr>
          <w:bCs/>
          <w:lang w:eastAsia="en-US"/>
        </w:rPr>
        <w:t xml:space="preserve">, который устанавливается </w:t>
      </w:r>
      <w:r w:rsidR="00304992" w:rsidRPr="00956DF6">
        <w:rPr>
          <w:bCs/>
          <w:lang w:eastAsia="en-US"/>
        </w:rPr>
        <w:t>к</w:t>
      </w:r>
      <w:r w:rsidR="000F0811" w:rsidRPr="00956DF6">
        <w:rPr>
          <w:bCs/>
          <w:lang w:eastAsia="en-US"/>
        </w:rPr>
        <w:t>онцессионным соглашение</w:t>
      </w:r>
      <w:r w:rsidR="00AA2604" w:rsidRPr="00956DF6">
        <w:rPr>
          <w:bCs/>
          <w:lang w:eastAsia="en-US"/>
        </w:rPr>
        <w:t>м</w:t>
      </w:r>
      <w:r w:rsidR="000F0811" w:rsidRPr="00956DF6">
        <w:rPr>
          <w:bCs/>
          <w:lang w:eastAsia="en-US"/>
        </w:rPr>
        <w:t xml:space="preserve"> в соответствии </w:t>
      </w:r>
      <w:r w:rsidR="00C93AFA" w:rsidRPr="00956DF6">
        <w:rPr>
          <w:bCs/>
          <w:lang w:eastAsia="en-US"/>
        </w:rPr>
        <w:t xml:space="preserve">с </w:t>
      </w:r>
      <w:r w:rsidR="000F0811" w:rsidRPr="00956DF6">
        <w:rPr>
          <w:bCs/>
          <w:lang w:eastAsia="en-US"/>
        </w:rPr>
        <w:t xml:space="preserve">земельным законодательством Российской Федерации и не </w:t>
      </w:r>
      <w:r w:rsidR="00304992" w:rsidRPr="00956DF6">
        <w:rPr>
          <w:bCs/>
          <w:lang w:eastAsia="en-US"/>
        </w:rPr>
        <w:t>может превышать срок действия к</w:t>
      </w:r>
      <w:r w:rsidR="00181314" w:rsidRPr="00956DF6">
        <w:rPr>
          <w:bCs/>
          <w:lang w:eastAsia="en-US"/>
        </w:rPr>
        <w:t xml:space="preserve">онцессионного соглашения. </w:t>
      </w:r>
    </w:p>
    <w:p w14:paraId="76E0AF6D" w14:textId="77777777" w:rsidR="00C93AFA" w:rsidRPr="00956DF6" w:rsidRDefault="00181314" w:rsidP="00C93AFA">
      <w:pPr>
        <w:ind w:firstLine="709"/>
        <w:contextualSpacing/>
        <w:jc w:val="both"/>
        <w:rPr>
          <w:bCs/>
          <w:lang w:eastAsia="en-US"/>
        </w:rPr>
      </w:pPr>
      <w:r w:rsidRPr="00956DF6">
        <w:rPr>
          <w:bCs/>
          <w:lang w:eastAsia="en-US"/>
        </w:rPr>
        <w:t xml:space="preserve">Договор аренды земельного </w:t>
      </w:r>
      <w:r w:rsidR="00304992" w:rsidRPr="00956DF6">
        <w:rPr>
          <w:bCs/>
          <w:lang w:eastAsia="en-US"/>
        </w:rPr>
        <w:t>участка должен быть заключен с к</w:t>
      </w:r>
      <w:r w:rsidRPr="00956DF6">
        <w:rPr>
          <w:bCs/>
          <w:lang w:eastAsia="en-US"/>
        </w:rPr>
        <w:t xml:space="preserve">онцессионером не позднее чем через </w:t>
      </w:r>
      <w:r w:rsidR="00AA2604" w:rsidRPr="00956DF6">
        <w:rPr>
          <w:bCs/>
          <w:lang w:eastAsia="en-US"/>
        </w:rPr>
        <w:t>3</w:t>
      </w:r>
      <w:r w:rsidRPr="00956DF6">
        <w:rPr>
          <w:bCs/>
          <w:lang w:eastAsia="en-US"/>
        </w:rPr>
        <w:t>0 (</w:t>
      </w:r>
      <w:r w:rsidR="00AA2604" w:rsidRPr="00956DF6">
        <w:rPr>
          <w:bCs/>
          <w:lang w:eastAsia="en-US"/>
        </w:rPr>
        <w:t>тридцать</w:t>
      </w:r>
      <w:r w:rsidRPr="00956DF6">
        <w:rPr>
          <w:bCs/>
          <w:lang w:eastAsia="en-US"/>
        </w:rPr>
        <w:t xml:space="preserve">) дней со дня подписания концессионного соглашения. </w:t>
      </w:r>
    </w:p>
    <w:p w14:paraId="24B6DC5D" w14:textId="77777777" w:rsidR="00C93AFA" w:rsidRPr="00956DF6" w:rsidRDefault="00C93AFA" w:rsidP="00C93AFA">
      <w:pPr>
        <w:ind w:firstLine="709"/>
        <w:contextualSpacing/>
        <w:jc w:val="both"/>
        <w:rPr>
          <w:bCs/>
          <w:lang w:eastAsia="en-US"/>
        </w:rPr>
      </w:pPr>
      <w:r w:rsidRPr="00956DF6">
        <w:rPr>
          <w:bCs/>
          <w:lang w:eastAsia="en-US"/>
        </w:rPr>
        <w:t xml:space="preserve">В случае необходимости постановки земельных участков на кадастровый учет, а так же проведения иных мероприятий по </w:t>
      </w:r>
      <w:r w:rsidR="00710D4F" w:rsidRPr="00956DF6">
        <w:rPr>
          <w:bCs/>
          <w:lang w:eastAsia="en-US"/>
        </w:rPr>
        <w:t>их</w:t>
      </w:r>
      <w:r w:rsidRPr="00956DF6">
        <w:rPr>
          <w:bCs/>
          <w:lang w:eastAsia="en-US"/>
        </w:rPr>
        <w:t xml:space="preserve"> формированию и регистрации права собственности на земельны</w:t>
      </w:r>
      <w:r w:rsidR="00B81FFA" w:rsidRPr="00956DF6">
        <w:rPr>
          <w:bCs/>
          <w:lang w:eastAsia="en-US"/>
        </w:rPr>
        <w:t xml:space="preserve">е </w:t>
      </w:r>
      <w:r w:rsidR="00710D4F" w:rsidRPr="00956DF6">
        <w:rPr>
          <w:bCs/>
          <w:lang w:eastAsia="en-US"/>
        </w:rPr>
        <w:t>участ</w:t>
      </w:r>
      <w:r w:rsidRPr="00956DF6">
        <w:rPr>
          <w:bCs/>
          <w:lang w:eastAsia="en-US"/>
        </w:rPr>
        <w:t>к</w:t>
      </w:r>
      <w:r w:rsidR="00B81FFA" w:rsidRPr="00956DF6">
        <w:rPr>
          <w:bCs/>
          <w:lang w:eastAsia="en-US"/>
        </w:rPr>
        <w:t>и</w:t>
      </w:r>
      <w:r w:rsidRPr="00956DF6">
        <w:rPr>
          <w:bCs/>
          <w:lang w:eastAsia="en-US"/>
        </w:rPr>
        <w:t>, договор аренды земельн</w:t>
      </w:r>
      <w:r w:rsidR="00710D4F" w:rsidRPr="00956DF6">
        <w:rPr>
          <w:bCs/>
          <w:lang w:eastAsia="en-US"/>
        </w:rPr>
        <w:t>ых участков</w:t>
      </w:r>
      <w:r w:rsidR="00304992" w:rsidRPr="00956DF6">
        <w:rPr>
          <w:bCs/>
          <w:lang w:eastAsia="en-US"/>
        </w:rPr>
        <w:t xml:space="preserve"> должен быть заключен с к</w:t>
      </w:r>
      <w:r w:rsidRPr="00956DF6">
        <w:rPr>
          <w:bCs/>
          <w:lang w:eastAsia="en-US"/>
        </w:rPr>
        <w:t xml:space="preserve">онцессионером не позднее чем через </w:t>
      </w:r>
      <w:r w:rsidR="00AA2604" w:rsidRPr="00956DF6">
        <w:rPr>
          <w:bCs/>
          <w:lang w:eastAsia="en-US"/>
        </w:rPr>
        <w:t>3</w:t>
      </w:r>
      <w:r w:rsidRPr="00956DF6">
        <w:rPr>
          <w:bCs/>
          <w:lang w:eastAsia="en-US"/>
        </w:rPr>
        <w:t>0 (</w:t>
      </w:r>
      <w:r w:rsidR="00AA2604" w:rsidRPr="00956DF6">
        <w:rPr>
          <w:bCs/>
          <w:lang w:eastAsia="en-US"/>
        </w:rPr>
        <w:t>тридцать</w:t>
      </w:r>
      <w:r w:rsidRPr="00956DF6">
        <w:rPr>
          <w:bCs/>
          <w:lang w:eastAsia="en-US"/>
        </w:rPr>
        <w:t>) дней с даты завершения всех необходимых мероприятий по формировани</w:t>
      </w:r>
      <w:r w:rsidR="00B748B8" w:rsidRPr="00956DF6">
        <w:rPr>
          <w:bCs/>
          <w:lang w:eastAsia="en-US"/>
        </w:rPr>
        <w:t>ю</w:t>
      </w:r>
      <w:r w:rsidRPr="00956DF6">
        <w:rPr>
          <w:bCs/>
          <w:lang w:eastAsia="en-US"/>
        </w:rPr>
        <w:t xml:space="preserve"> и регистрации земельн</w:t>
      </w:r>
      <w:r w:rsidR="00710D4F" w:rsidRPr="00956DF6">
        <w:rPr>
          <w:bCs/>
          <w:lang w:eastAsia="en-US"/>
        </w:rPr>
        <w:t>ых</w:t>
      </w:r>
      <w:r w:rsidRPr="00956DF6">
        <w:rPr>
          <w:bCs/>
          <w:lang w:eastAsia="en-US"/>
        </w:rPr>
        <w:t xml:space="preserve"> участк</w:t>
      </w:r>
      <w:r w:rsidR="00710D4F" w:rsidRPr="00956DF6">
        <w:rPr>
          <w:bCs/>
          <w:lang w:eastAsia="en-US"/>
        </w:rPr>
        <w:t>ов</w:t>
      </w:r>
      <w:r w:rsidRPr="00956DF6">
        <w:rPr>
          <w:bCs/>
          <w:lang w:eastAsia="en-US"/>
        </w:rPr>
        <w:t xml:space="preserve">. </w:t>
      </w:r>
    </w:p>
    <w:p w14:paraId="1630A7B1" w14:textId="77777777" w:rsidR="00C93AFA" w:rsidRPr="00956DF6" w:rsidRDefault="00304992" w:rsidP="00C93AFA">
      <w:pPr>
        <w:ind w:firstLine="708"/>
        <w:contextualSpacing/>
        <w:jc w:val="both"/>
        <w:rPr>
          <w:bCs/>
          <w:lang w:eastAsia="en-US"/>
        </w:rPr>
      </w:pPr>
      <w:r w:rsidRPr="00956DF6">
        <w:rPr>
          <w:bCs/>
          <w:lang w:eastAsia="en-US"/>
        </w:rPr>
        <w:t>Использование к</w:t>
      </w:r>
      <w:r w:rsidR="007F7086" w:rsidRPr="00956DF6">
        <w:rPr>
          <w:bCs/>
          <w:lang w:eastAsia="en-US"/>
        </w:rPr>
        <w:t xml:space="preserve">онцессионером </w:t>
      </w:r>
      <w:r w:rsidR="00E97ECE" w:rsidRPr="00956DF6">
        <w:rPr>
          <w:bCs/>
          <w:lang w:eastAsia="en-US"/>
        </w:rPr>
        <w:t>предоставленных ему земельных участков осуществляется в соответствии с земельным законодательством Российской Федерации.</w:t>
      </w:r>
    </w:p>
    <w:p w14:paraId="639DE4D9" w14:textId="77777777" w:rsidR="00C33CCC" w:rsidRPr="00956DF6" w:rsidRDefault="00C33CCC" w:rsidP="00C33CCC">
      <w:pPr>
        <w:suppressAutoHyphens/>
        <w:ind w:firstLine="708"/>
        <w:jc w:val="both"/>
        <w:rPr>
          <w:bCs/>
          <w:lang w:eastAsia="en-US"/>
        </w:rPr>
      </w:pPr>
      <w:r w:rsidRPr="00956DF6">
        <w:rPr>
          <w:bCs/>
          <w:lang w:eastAsia="en-US"/>
        </w:rPr>
        <w:t>Договоры аренды земельных участков подлежат государственной регистрации в установленном законодательством Российской Федерации порядке и вступают в силу с момента такой регистрации.</w:t>
      </w:r>
    </w:p>
    <w:p w14:paraId="3B6157D6" w14:textId="77777777" w:rsidR="00C33CCC" w:rsidRPr="00956DF6" w:rsidRDefault="00C33CCC" w:rsidP="00C33CCC">
      <w:pPr>
        <w:suppressAutoHyphens/>
        <w:ind w:firstLine="708"/>
        <w:jc w:val="both"/>
        <w:rPr>
          <w:bCs/>
          <w:lang w:eastAsia="en-US"/>
        </w:rPr>
      </w:pPr>
      <w:r w:rsidRPr="00956DF6">
        <w:rPr>
          <w:bCs/>
          <w:lang w:eastAsia="en-US"/>
        </w:rPr>
        <w:t>Государственная регистрация указанных договор</w:t>
      </w:r>
      <w:r w:rsidR="00304992" w:rsidRPr="00956DF6">
        <w:rPr>
          <w:bCs/>
          <w:lang w:eastAsia="en-US"/>
        </w:rPr>
        <w:t>ов осуществляется к</w:t>
      </w:r>
      <w:r w:rsidRPr="00956DF6">
        <w:rPr>
          <w:bCs/>
          <w:lang w:eastAsia="en-US"/>
        </w:rPr>
        <w:t>онцедент</w:t>
      </w:r>
      <w:r w:rsidR="00B748B8" w:rsidRPr="00956DF6">
        <w:rPr>
          <w:bCs/>
          <w:lang w:eastAsia="en-US"/>
        </w:rPr>
        <w:t>ом</w:t>
      </w:r>
      <w:r w:rsidRPr="00956DF6">
        <w:rPr>
          <w:bCs/>
          <w:lang w:eastAsia="en-US"/>
        </w:rPr>
        <w:t xml:space="preserve">. </w:t>
      </w:r>
    </w:p>
    <w:p w14:paraId="20738203" w14:textId="77777777" w:rsidR="002408F9" w:rsidRPr="00956DF6" w:rsidRDefault="00C33CCC" w:rsidP="006B5123">
      <w:pPr>
        <w:suppressAutoHyphens/>
        <w:ind w:firstLine="708"/>
        <w:jc w:val="both"/>
        <w:rPr>
          <w:lang w:eastAsia="en-US"/>
        </w:rPr>
      </w:pPr>
      <w:r w:rsidRPr="00956DF6">
        <w:rPr>
          <w:bCs/>
          <w:lang w:eastAsia="en-US"/>
        </w:rPr>
        <w:t xml:space="preserve">Расчет годовой суммы арендной платы за использование земельных участков производится </w:t>
      </w:r>
      <w:r w:rsidR="006B5123" w:rsidRPr="00956DF6">
        <w:rPr>
          <w:bCs/>
          <w:lang w:eastAsia="en-US"/>
        </w:rPr>
        <w:t>в соответствии с земельным законодательством Российской Федерации.</w:t>
      </w:r>
    </w:p>
    <w:p w14:paraId="0A4F7BB1" w14:textId="77777777" w:rsidR="005B56D1" w:rsidRPr="00956DF6" w:rsidRDefault="00304992" w:rsidP="00DE59D5">
      <w:pPr>
        <w:suppressAutoHyphens/>
        <w:ind w:firstLine="540"/>
        <w:jc w:val="both"/>
        <w:rPr>
          <w:lang w:eastAsia="en-US"/>
        </w:rPr>
      </w:pPr>
      <w:r w:rsidRPr="00956DF6">
        <w:rPr>
          <w:lang w:eastAsia="en-US"/>
        </w:rPr>
        <w:t>Прекращение к</w:t>
      </w:r>
      <w:r w:rsidR="00710D4F" w:rsidRPr="00956DF6">
        <w:rPr>
          <w:lang w:eastAsia="en-US"/>
        </w:rPr>
        <w:t>онцессионного соглашения является основанием для прекращения предоставленных концессионеру прав в отношении земельных участков.</w:t>
      </w:r>
    </w:p>
    <w:p w14:paraId="2648FD89" w14:textId="77777777" w:rsidR="005B56D1" w:rsidRPr="00956DF6" w:rsidRDefault="00A651C0" w:rsidP="005B56D1">
      <w:pPr>
        <w:suppressAutoHyphens/>
        <w:ind w:firstLine="540"/>
        <w:jc w:val="both"/>
        <w:rPr>
          <w:lang w:eastAsia="en-US"/>
        </w:rPr>
      </w:pPr>
      <w:r w:rsidRPr="00956DF6">
        <w:rPr>
          <w:lang w:eastAsia="en-US"/>
        </w:rPr>
        <w:t>2</w:t>
      </w:r>
      <w:r w:rsidR="005B56D1" w:rsidRPr="00956DF6">
        <w:rPr>
          <w:lang w:eastAsia="en-US"/>
        </w:rPr>
        <w:t>.</w:t>
      </w:r>
      <w:r w:rsidR="009C15E1" w:rsidRPr="00956DF6">
        <w:rPr>
          <w:lang w:eastAsia="en-US"/>
        </w:rPr>
        <w:t>1.</w:t>
      </w:r>
      <w:r w:rsidR="005B56D1" w:rsidRPr="00956DF6">
        <w:rPr>
          <w:lang w:eastAsia="en-US"/>
        </w:rPr>
        <w:t>7. Цели и срок использования (эксплуатации) объект</w:t>
      </w:r>
      <w:r w:rsidR="00C82789" w:rsidRPr="00956DF6">
        <w:rPr>
          <w:lang w:eastAsia="en-US"/>
        </w:rPr>
        <w:t>ов</w:t>
      </w:r>
      <w:r w:rsidR="005B56D1" w:rsidRPr="00956DF6">
        <w:rPr>
          <w:lang w:eastAsia="en-US"/>
        </w:rPr>
        <w:t xml:space="preserve"> концессионного соглашения</w:t>
      </w:r>
      <w:r w:rsidR="00CF6F27" w:rsidRPr="00956DF6">
        <w:rPr>
          <w:lang w:eastAsia="en-US"/>
        </w:rPr>
        <w:t>.</w:t>
      </w:r>
    </w:p>
    <w:p w14:paraId="59332824" w14:textId="77777777" w:rsidR="00CF6F27" w:rsidRPr="00956DF6" w:rsidRDefault="009C15E1" w:rsidP="00CF6F27">
      <w:pPr>
        <w:suppressAutoHyphens/>
        <w:ind w:firstLine="540"/>
        <w:jc w:val="both"/>
        <w:rPr>
          <w:lang w:eastAsia="en-US"/>
        </w:rPr>
      </w:pPr>
      <w:r w:rsidRPr="00956DF6">
        <w:rPr>
          <w:lang w:eastAsia="en-US"/>
        </w:rPr>
        <w:t>При исполнении концессионного соглашения к</w:t>
      </w:r>
      <w:r w:rsidR="00CF6F27" w:rsidRPr="00956DF6">
        <w:rPr>
          <w:lang w:eastAsia="en-US"/>
        </w:rPr>
        <w:t xml:space="preserve">онцессионер обязан </w:t>
      </w:r>
      <w:r w:rsidRPr="00956DF6">
        <w:rPr>
          <w:lang w:eastAsia="en-US"/>
        </w:rPr>
        <w:t>использовать (эксплуатировать) объекты к</w:t>
      </w:r>
      <w:r w:rsidR="00CF6F27" w:rsidRPr="00956DF6">
        <w:rPr>
          <w:lang w:eastAsia="en-US"/>
        </w:rPr>
        <w:t xml:space="preserve">онцессионного соглашения </w:t>
      </w:r>
      <w:r w:rsidR="00FC3035" w:rsidRPr="00956DF6">
        <w:rPr>
          <w:lang w:eastAsia="en-US"/>
        </w:rPr>
        <w:t xml:space="preserve">для обеспечения бесперебойного и качественного предоставления потребителям услуг по водоснабжению </w:t>
      </w:r>
      <w:r w:rsidR="006B5123" w:rsidRPr="00956DF6">
        <w:rPr>
          <w:lang w:eastAsia="en-US"/>
        </w:rPr>
        <w:t xml:space="preserve">и водоотведению на территории </w:t>
      </w:r>
      <w:r w:rsidR="006B5123" w:rsidRPr="00956DF6">
        <w:t xml:space="preserve">Крапивинского муниципального </w:t>
      </w:r>
      <w:r w:rsidR="00694639" w:rsidRPr="00956DF6">
        <w:t>округ</w:t>
      </w:r>
      <w:r w:rsidR="006B5123" w:rsidRPr="00956DF6">
        <w:t>а</w:t>
      </w:r>
      <w:r w:rsidR="00B748B8" w:rsidRPr="00956DF6">
        <w:t xml:space="preserve"> </w:t>
      </w:r>
      <w:r w:rsidR="00FC3035" w:rsidRPr="00956DF6">
        <w:rPr>
          <w:lang w:eastAsia="en-US"/>
        </w:rPr>
        <w:t xml:space="preserve">в порядке, установленном </w:t>
      </w:r>
      <w:r w:rsidRPr="00956DF6">
        <w:rPr>
          <w:lang w:eastAsia="en-US"/>
        </w:rPr>
        <w:t>к</w:t>
      </w:r>
      <w:r w:rsidR="00FC3035" w:rsidRPr="00956DF6">
        <w:rPr>
          <w:lang w:eastAsia="en-US"/>
        </w:rPr>
        <w:t>онцессионным соглашением.</w:t>
      </w:r>
    </w:p>
    <w:p w14:paraId="1A97CFD6" w14:textId="77777777" w:rsidR="00837B3A" w:rsidRPr="00956DF6" w:rsidRDefault="00837B3A" w:rsidP="00F64166">
      <w:pPr>
        <w:suppressAutoHyphens/>
        <w:ind w:firstLine="540"/>
        <w:jc w:val="both"/>
        <w:rPr>
          <w:lang w:eastAsia="en-US"/>
        </w:rPr>
      </w:pPr>
      <w:r w:rsidRPr="00956DF6">
        <w:rPr>
          <w:lang w:eastAsia="en-US"/>
        </w:rPr>
        <w:t xml:space="preserve">В </w:t>
      </w:r>
      <w:r w:rsidR="00C82789" w:rsidRPr="00956DF6">
        <w:rPr>
          <w:lang w:eastAsia="en-US"/>
        </w:rPr>
        <w:t>соответствии с</w:t>
      </w:r>
      <w:r w:rsidR="00B748B8" w:rsidRPr="00956DF6">
        <w:rPr>
          <w:lang w:eastAsia="en-US"/>
        </w:rPr>
        <w:t xml:space="preserve"> </w:t>
      </w:r>
      <w:r w:rsidR="00B748B8" w:rsidRPr="00956DF6">
        <w:t>Федеральным законом от 21.07.2005 № 115-ФЗ «О концессионных соглашениях»</w:t>
      </w:r>
      <w:r w:rsidR="00E3057F" w:rsidRPr="00956DF6">
        <w:rPr>
          <w:lang w:eastAsia="en-US"/>
        </w:rPr>
        <w:t>,</w:t>
      </w:r>
      <w:r w:rsidR="00B748B8" w:rsidRPr="00956DF6">
        <w:rPr>
          <w:lang w:eastAsia="en-US"/>
        </w:rPr>
        <w:t xml:space="preserve"> </w:t>
      </w:r>
      <w:r w:rsidR="009C15E1" w:rsidRPr="00956DF6">
        <w:rPr>
          <w:lang w:eastAsia="en-US"/>
        </w:rPr>
        <w:t>к</w:t>
      </w:r>
      <w:r w:rsidRPr="00956DF6">
        <w:rPr>
          <w:lang w:eastAsia="en-US"/>
        </w:rPr>
        <w:t>онцедент вправе осущес</w:t>
      </w:r>
      <w:r w:rsidR="009C15E1" w:rsidRPr="00956DF6">
        <w:rPr>
          <w:lang w:eastAsia="en-US"/>
        </w:rPr>
        <w:t>твлять контроль за соблюдением к</w:t>
      </w:r>
      <w:r w:rsidR="005140A0" w:rsidRPr="00956DF6">
        <w:rPr>
          <w:lang w:eastAsia="en-US"/>
        </w:rPr>
        <w:t>онцессионером условий к</w:t>
      </w:r>
      <w:r w:rsidRPr="00956DF6">
        <w:rPr>
          <w:lang w:eastAsia="en-US"/>
        </w:rPr>
        <w:t>онцессионного соглашения, в том числе за исполнением обязательств по с</w:t>
      </w:r>
      <w:r w:rsidR="005140A0" w:rsidRPr="00956DF6">
        <w:rPr>
          <w:lang w:eastAsia="en-US"/>
        </w:rPr>
        <w:t>облюдению сроков реконструкции объектов к</w:t>
      </w:r>
      <w:r w:rsidRPr="00956DF6">
        <w:rPr>
          <w:lang w:eastAsia="en-US"/>
        </w:rPr>
        <w:t>онцессионного соглашения, осуществлению инвестиций в его реконструкцию, обеспечению соответствия тех</w:t>
      </w:r>
      <w:r w:rsidR="005140A0" w:rsidRPr="00956DF6">
        <w:rPr>
          <w:lang w:eastAsia="en-US"/>
        </w:rPr>
        <w:t>нико-экономических показателей о</w:t>
      </w:r>
      <w:r w:rsidR="00FA2E98" w:rsidRPr="00956DF6">
        <w:rPr>
          <w:lang w:eastAsia="en-US"/>
        </w:rPr>
        <w:t>бъектов к</w:t>
      </w:r>
      <w:r w:rsidRPr="00956DF6">
        <w:rPr>
          <w:lang w:eastAsia="en-US"/>
        </w:rPr>
        <w:t>онцессио</w:t>
      </w:r>
      <w:r w:rsidR="005140A0" w:rsidRPr="00956DF6">
        <w:rPr>
          <w:lang w:eastAsia="en-US"/>
        </w:rPr>
        <w:t>нного соглашения</w:t>
      </w:r>
      <w:r w:rsidR="00E3057F" w:rsidRPr="00956DF6">
        <w:rPr>
          <w:lang w:eastAsia="en-US"/>
        </w:rPr>
        <w:t>,</w:t>
      </w:r>
      <w:r w:rsidR="005140A0" w:rsidRPr="00956DF6">
        <w:rPr>
          <w:lang w:eastAsia="en-US"/>
        </w:rPr>
        <w:t xml:space="preserve"> установленным к</w:t>
      </w:r>
      <w:r w:rsidRPr="00956DF6">
        <w:rPr>
          <w:lang w:eastAsia="en-US"/>
        </w:rPr>
        <w:t>онцессионным соглашением технико-экономическим показателям, осуществлению</w:t>
      </w:r>
      <w:r w:rsidR="005140A0" w:rsidRPr="00956DF6">
        <w:rPr>
          <w:lang w:eastAsia="en-US"/>
        </w:rPr>
        <w:t xml:space="preserve"> деятельности, предусмотренной к</w:t>
      </w:r>
      <w:r w:rsidRPr="00956DF6">
        <w:rPr>
          <w:lang w:eastAsia="en-US"/>
        </w:rPr>
        <w:t>онцессионным соглашением, использованию (экспл</w:t>
      </w:r>
      <w:r w:rsidR="005140A0" w:rsidRPr="00956DF6">
        <w:rPr>
          <w:lang w:eastAsia="en-US"/>
        </w:rPr>
        <w:t>уатации) объектов к</w:t>
      </w:r>
      <w:r w:rsidRPr="00956DF6">
        <w:rPr>
          <w:lang w:eastAsia="en-US"/>
        </w:rPr>
        <w:t>онцессионного соглашения в соответ</w:t>
      </w:r>
      <w:r w:rsidR="005140A0" w:rsidRPr="00956DF6">
        <w:rPr>
          <w:lang w:eastAsia="en-US"/>
        </w:rPr>
        <w:t>ствии с целями, установленными к</w:t>
      </w:r>
      <w:r w:rsidRPr="00956DF6">
        <w:rPr>
          <w:lang w:eastAsia="en-US"/>
        </w:rPr>
        <w:t>онцессионным соглашением.</w:t>
      </w:r>
    </w:p>
    <w:p w14:paraId="4D0D07A7" w14:textId="77777777" w:rsidR="006B5123" w:rsidRPr="00956DF6" w:rsidRDefault="006B5123" w:rsidP="00F64166">
      <w:pPr>
        <w:suppressAutoHyphens/>
        <w:ind w:firstLine="540"/>
        <w:jc w:val="both"/>
        <w:rPr>
          <w:lang w:eastAsia="en-US"/>
        </w:rPr>
      </w:pPr>
      <w:r w:rsidRPr="00956DF6">
        <w:t xml:space="preserve">Порядок осуществления контроля за соблюдением концессионером условий концессионного соглашения </w:t>
      </w:r>
      <w:r w:rsidR="00B748B8" w:rsidRPr="00956DF6">
        <w:t>устанавливается концессионным соглашением.</w:t>
      </w:r>
    </w:p>
    <w:p w14:paraId="07EB7361" w14:textId="77777777" w:rsidR="00837B3A" w:rsidRPr="00956DF6" w:rsidRDefault="00CF6F27" w:rsidP="00837B3A">
      <w:pPr>
        <w:suppressAutoHyphens/>
        <w:ind w:firstLine="540"/>
        <w:jc w:val="both"/>
        <w:rPr>
          <w:lang w:eastAsia="en-US"/>
        </w:rPr>
      </w:pPr>
      <w:r w:rsidRPr="00956DF6">
        <w:rPr>
          <w:lang w:eastAsia="en-US"/>
        </w:rPr>
        <w:t xml:space="preserve">Согласно </w:t>
      </w:r>
      <w:r w:rsidR="00B748B8" w:rsidRPr="00956DF6">
        <w:t>Федерального закона от 21.07.2005 № 115-ФЗ «О концессионных соглашениях»</w:t>
      </w:r>
      <w:r w:rsidR="005140A0" w:rsidRPr="00956DF6">
        <w:rPr>
          <w:lang w:eastAsia="en-US"/>
        </w:rPr>
        <w:t xml:space="preserve"> использование (эксплуатация) объектов к</w:t>
      </w:r>
      <w:r w:rsidR="00837B3A" w:rsidRPr="00956DF6">
        <w:rPr>
          <w:lang w:eastAsia="en-US"/>
        </w:rPr>
        <w:t>онцессионного соглаш</w:t>
      </w:r>
      <w:r w:rsidR="005140A0" w:rsidRPr="00956DF6">
        <w:rPr>
          <w:lang w:eastAsia="en-US"/>
        </w:rPr>
        <w:t>ения в целях, не установленных к</w:t>
      </w:r>
      <w:r w:rsidR="00837B3A" w:rsidRPr="00956DF6">
        <w:rPr>
          <w:lang w:eastAsia="en-US"/>
        </w:rPr>
        <w:t>онцессионным соглашением, нарушение порядк</w:t>
      </w:r>
      <w:r w:rsidR="005140A0" w:rsidRPr="00956DF6">
        <w:rPr>
          <w:lang w:eastAsia="en-US"/>
        </w:rPr>
        <w:t>а использования (эксплуатации) объектов к</w:t>
      </w:r>
      <w:r w:rsidR="00837B3A" w:rsidRPr="00956DF6">
        <w:rPr>
          <w:lang w:eastAsia="en-US"/>
        </w:rPr>
        <w:t>онцессионного соглашения</w:t>
      </w:r>
      <w:r w:rsidR="00B748B8" w:rsidRPr="00956DF6">
        <w:rPr>
          <w:lang w:eastAsia="en-US"/>
        </w:rPr>
        <w:t xml:space="preserve"> </w:t>
      </w:r>
      <w:r w:rsidR="00837B3A" w:rsidRPr="00956DF6">
        <w:rPr>
          <w:lang w:eastAsia="en-US"/>
        </w:rPr>
        <w:t>является с</w:t>
      </w:r>
      <w:r w:rsidR="005140A0" w:rsidRPr="00956DF6">
        <w:rPr>
          <w:lang w:eastAsia="en-US"/>
        </w:rPr>
        <w:t>ущественным нарушением условий к</w:t>
      </w:r>
      <w:r w:rsidR="00837B3A" w:rsidRPr="00956DF6">
        <w:rPr>
          <w:lang w:eastAsia="en-US"/>
        </w:rPr>
        <w:t>онцессионного соглашения, являющимся основанием его расторжения.</w:t>
      </w:r>
    </w:p>
    <w:p w14:paraId="6EB5FE51" w14:textId="77777777" w:rsidR="00CF6F27" w:rsidRPr="00956DF6" w:rsidRDefault="00CF6F27" w:rsidP="009936F7">
      <w:pPr>
        <w:suppressAutoHyphens/>
        <w:ind w:firstLine="540"/>
        <w:jc w:val="both"/>
        <w:rPr>
          <w:lang w:eastAsia="en-US"/>
        </w:rPr>
      </w:pPr>
      <w:r w:rsidRPr="00956DF6">
        <w:rPr>
          <w:lang w:eastAsia="en-US"/>
        </w:rPr>
        <w:t>Сро</w:t>
      </w:r>
      <w:r w:rsidR="005140A0" w:rsidRPr="00956DF6">
        <w:rPr>
          <w:lang w:eastAsia="en-US"/>
        </w:rPr>
        <w:t>к использования (эксплуатации) о</w:t>
      </w:r>
      <w:r w:rsidRPr="00956DF6">
        <w:rPr>
          <w:lang w:eastAsia="en-US"/>
        </w:rPr>
        <w:t>бъект</w:t>
      </w:r>
      <w:r w:rsidR="00C82789" w:rsidRPr="00956DF6">
        <w:rPr>
          <w:lang w:eastAsia="en-US"/>
        </w:rPr>
        <w:t xml:space="preserve">ов </w:t>
      </w:r>
      <w:r w:rsidR="005140A0" w:rsidRPr="00956DF6">
        <w:rPr>
          <w:lang w:eastAsia="en-US"/>
        </w:rPr>
        <w:t>к</w:t>
      </w:r>
      <w:r w:rsidRPr="00956DF6">
        <w:rPr>
          <w:lang w:eastAsia="en-US"/>
        </w:rPr>
        <w:t>онцессионного соглашения устанавлива</w:t>
      </w:r>
      <w:r w:rsidR="009936F7" w:rsidRPr="00956DF6">
        <w:rPr>
          <w:lang w:eastAsia="en-US"/>
        </w:rPr>
        <w:t xml:space="preserve">ется в пределах срока действия </w:t>
      </w:r>
      <w:r w:rsidR="005140A0" w:rsidRPr="00956DF6">
        <w:rPr>
          <w:lang w:eastAsia="en-US"/>
        </w:rPr>
        <w:t>к</w:t>
      </w:r>
      <w:r w:rsidRPr="00956DF6">
        <w:rPr>
          <w:lang w:eastAsia="en-US"/>
        </w:rPr>
        <w:t>онцессионного соглашения.</w:t>
      </w:r>
    </w:p>
    <w:p w14:paraId="56EA5E76" w14:textId="77777777" w:rsidR="00D2637F" w:rsidRPr="00956DF6" w:rsidRDefault="00A651C0" w:rsidP="00CF6F27">
      <w:pPr>
        <w:suppressAutoHyphens/>
        <w:ind w:firstLine="540"/>
        <w:jc w:val="both"/>
        <w:rPr>
          <w:rFonts w:eastAsia="Andale Sans UI" w:cs="Tahoma"/>
          <w:kern w:val="3"/>
          <w:lang w:eastAsia="ja-JP"/>
        </w:rPr>
      </w:pPr>
      <w:r w:rsidRPr="00956DF6">
        <w:rPr>
          <w:lang w:eastAsia="en-US"/>
        </w:rPr>
        <w:t>2</w:t>
      </w:r>
      <w:r w:rsidR="00666439" w:rsidRPr="00956DF6">
        <w:rPr>
          <w:lang w:eastAsia="en-US"/>
        </w:rPr>
        <w:t>.</w:t>
      </w:r>
      <w:r w:rsidR="00D679FF" w:rsidRPr="00956DF6">
        <w:rPr>
          <w:lang w:eastAsia="en-US"/>
        </w:rPr>
        <w:t>1.</w:t>
      </w:r>
      <w:r w:rsidR="00666439" w:rsidRPr="00956DF6">
        <w:rPr>
          <w:lang w:eastAsia="en-US"/>
        </w:rPr>
        <w:t xml:space="preserve">8. </w:t>
      </w:r>
      <w:r w:rsidR="000512BD" w:rsidRPr="00956DF6">
        <w:rPr>
          <w:rFonts w:eastAsia="Andale Sans UI" w:cs="Tahoma"/>
          <w:kern w:val="3"/>
          <w:lang w:eastAsia="ja-JP"/>
        </w:rPr>
        <w:t xml:space="preserve">Способы обеспечения исполнения </w:t>
      </w:r>
      <w:r w:rsidR="00D679FF" w:rsidRPr="00956DF6">
        <w:rPr>
          <w:rFonts w:eastAsia="Andale Sans UI" w:cs="Tahoma"/>
          <w:kern w:val="3"/>
          <w:lang w:eastAsia="ja-JP"/>
        </w:rPr>
        <w:t>к</w:t>
      </w:r>
      <w:r w:rsidR="000512BD" w:rsidRPr="00956DF6">
        <w:rPr>
          <w:rFonts w:eastAsia="Andale Sans UI" w:cs="Tahoma"/>
          <w:kern w:val="3"/>
          <w:lang w:eastAsia="ja-JP"/>
        </w:rPr>
        <w:t xml:space="preserve">онцессионером обязательств по </w:t>
      </w:r>
      <w:r w:rsidR="00D679FF" w:rsidRPr="00956DF6">
        <w:rPr>
          <w:rFonts w:eastAsia="Andale Sans UI" w:cs="Tahoma"/>
          <w:kern w:val="3"/>
          <w:lang w:eastAsia="ja-JP"/>
        </w:rPr>
        <w:t>к</w:t>
      </w:r>
      <w:r w:rsidR="00666439" w:rsidRPr="00956DF6">
        <w:rPr>
          <w:rFonts w:eastAsia="Andale Sans UI" w:cs="Tahoma"/>
          <w:kern w:val="3"/>
          <w:lang w:eastAsia="ja-JP"/>
        </w:rPr>
        <w:t>онцессионному соглашению, размеры предоставляемого обеспечения и срок, на который оно предоставляется</w:t>
      </w:r>
      <w:r w:rsidR="001708AA" w:rsidRPr="00956DF6">
        <w:rPr>
          <w:rFonts w:eastAsia="Andale Sans UI" w:cs="Tahoma"/>
          <w:kern w:val="3"/>
          <w:lang w:eastAsia="ja-JP"/>
        </w:rPr>
        <w:t>,</w:t>
      </w:r>
      <w:r w:rsidR="00B748B8" w:rsidRPr="00956DF6">
        <w:rPr>
          <w:rFonts w:eastAsia="Andale Sans UI" w:cs="Tahoma"/>
          <w:kern w:val="3"/>
          <w:lang w:eastAsia="ja-JP"/>
        </w:rPr>
        <w:t xml:space="preserve"> установлены </w:t>
      </w:r>
      <w:r w:rsidR="00016223" w:rsidRPr="00956DF6">
        <w:rPr>
          <w:rFonts w:eastAsia="Andale Sans UI" w:cs="Tahoma"/>
          <w:kern w:val="3"/>
          <w:lang w:eastAsia="ja-JP"/>
        </w:rPr>
        <w:t>раздел</w:t>
      </w:r>
      <w:r w:rsidR="00B748B8" w:rsidRPr="00956DF6">
        <w:rPr>
          <w:rFonts w:eastAsia="Andale Sans UI" w:cs="Tahoma"/>
          <w:kern w:val="3"/>
          <w:lang w:eastAsia="ja-JP"/>
        </w:rPr>
        <w:t>ом</w:t>
      </w:r>
      <w:r w:rsidR="00016223" w:rsidRPr="00956DF6">
        <w:rPr>
          <w:rFonts w:eastAsia="Andale Sans UI" w:cs="Tahoma"/>
          <w:kern w:val="3"/>
          <w:lang w:eastAsia="ja-JP"/>
        </w:rPr>
        <w:t xml:space="preserve"> XII</w:t>
      </w:r>
      <w:r w:rsidR="00B748B8" w:rsidRPr="00956DF6">
        <w:rPr>
          <w:rFonts w:eastAsia="Andale Sans UI" w:cs="Tahoma"/>
          <w:kern w:val="3"/>
          <w:lang w:eastAsia="ja-JP"/>
        </w:rPr>
        <w:t xml:space="preserve"> настоящей конкурсной документации</w:t>
      </w:r>
      <w:r w:rsidR="00016223" w:rsidRPr="00956DF6">
        <w:rPr>
          <w:rFonts w:eastAsia="Andale Sans UI" w:cs="Tahoma"/>
          <w:bCs/>
          <w:kern w:val="3"/>
          <w:lang w:eastAsia="ja-JP"/>
        </w:rPr>
        <w:t>.</w:t>
      </w:r>
    </w:p>
    <w:p w14:paraId="69067750" w14:textId="4E08FC0C" w:rsidR="00A84997" w:rsidRPr="00956DF6" w:rsidRDefault="00A651C0" w:rsidP="00DD0E9D">
      <w:pPr>
        <w:suppressAutoHyphens/>
        <w:ind w:firstLine="540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2</w:t>
      </w:r>
      <w:r w:rsidR="008C7A59" w:rsidRPr="00956DF6">
        <w:rPr>
          <w:rFonts w:eastAsia="Andale Sans UI" w:cs="Tahoma"/>
          <w:kern w:val="3"/>
          <w:lang w:eastAsia="ja-JP"/>
        </w:rPr>
        <w:t>.</w:t>
      </w:r>
      <w:r w:rsidR="005F338A" w:rsidRPr="00956DF6">
        <w:rPr>
          <w:rFonts w:eastAsia="Andale Sans UI" w:cs="Tahoma"/>
          <w:kern w:val="3"/>
          <w:lang w:eastAsia="ja-JP"/>
        </w:rPr>
        <w:t>1.</w:t>
      </w:r>
      <w:r w:rsidR="008C7A59" w:rsidRPr="00956DF6">
        <w:rPr>
          <w:rFonts w:eastAsia="Andale Sans UI" w:cs="Tahoma"/>
          <w:kern w:val="3"/>
          <w:lang w:eastAsia="ja-JP"/>
        </w:rPr>
        <w:t xml:space="preserve">9. </w:t>
      </w:r>
      <w:r w:rsidR="00A84997" w:rsidRPr="00956DF6">
        <w:t xml:space="preserve">Концессионная плата </w:t>
      </w:r>
      <w:r w:rsidR="00DD0E9D" w:rsidRPr="00956DF6">
        <w:rPr>
          <w:bCs/>
        </w:rPr>
        <w:t>по настоящему Соглашению составляет 0 (ноль) рублей.</w:t>
      </w:r>
    </w:p>
    <w:p w14:paraId="381C3977" w14:textId="77777777" w:rsidR="00097EC5" w:rsidRPr="00956DF6" w:rsidRDefault="00A651C0" w:rsidP="00097EC5">
      <w:pPr>
        <w:suppressAutoHyphens/>
        <w:ind w:firstLine="540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lastRenderedPageBreak/>
        <w:t>2</w:t>
      </w:r>
      <w:r w:rsidR="00EC049D" w:rsidRPr="00956DF6">
        <w:rPr>
          <w:rFonts w:eastAsia="Andale Sans UI" w:cs="Tahoma"/>
          <w:kern w:val="3"/>
          <w:lang w:eastAsia="ja-JP"/>
        </w:rPr>
        <w:t>.</w:t>
      </w:r>
      <w:r w:rsidR="005F338A" w:rsidRPr="00956DF6">
        <w:rPr>
          <w:rFonts w:eastAsia="Andale Sans UI" w:cs="Tahoma"/>
          <w:kern w:val="3"/>
          <w:lang w:eastAsia="ja-JP"/>
        </w:rPr>
        <w:t>1.</w:t>
      </w:r>
      <w:r w:rsidR="00EC049D" w:rsidRPr="00956DF6">
        <w:rPr>
          <w:rFonts w:eastAsia="Andale Sans UI" w:cs="Tahoma"/>
          <w:kern w:val="3"/>
          <w:lang w:eastAsia="ja-JP"/>
        </w:rPr>
        <w:t>10. Порядок возмещения расходов сторон в</w:t>
      </w:r>
      <w:r w:rsidR="00061B15" w:rsidRPr="00956DF6">
        <w:rPr>
          <w:rFonts w:eastAsia="Andale Sans UI" w:cs="Tahoma"/>
          <w:kern w:val="3"/>
          <w:lang w:eastAsia="ja-JP"/>
        </w:rPr>
        <w:t xml:space="preserve"> случае досрочного расторжения </w:t>
      </w:r>
      <w:r w:rsidR="005F338A" w:rsidRPr="00956DF6">
        <w:rPr>
          <w:rFonts w:eastAsia="Andale Sans UI" w:cs="Tahoma"/>
          <w:kern w:val="3"/>
          <w:lang w:eastAsia="ja-JP"/>
        </w:rPr>
        <w:t>к</w:t>
      </w:r>
      <w:r w:rsidR="00EC049D" w:rsidRPr="00956DF6">
        <w:rPr>
          <w:rFonts w:eastAsia="Andale Sans UI" w:cs="Tahoma"/>
          <w:kern w:val="3"/>
          <w:lang w:eastAsia="ja-JP"/>
        </w:rPr>
        <w:t>онцессионного соглашения</w:t>
      </w:r>
      <w:r w:rsidR="0041404C" w:rsidRPr="00956DF6">
        <w:rPr>
          <w:rFonts w:eastAsia="Andale Sans UI" w:cs="Tahoma"/>
          <w:kern w:val="3"/>
          <w:lang w:eastAsia="ja-JP"/>
        </w:rPr>
        <w:t>, п</w:t>
      </w:r>
      <w:r w:rsidR="0041404C" w:rsidRPr="00956DF6">
        <w:rPr>
          <w:rFonts w:eastAsia="Calibri"/>
          <w:lang w:eastAsia="ar-SA"/>
        </w:rPr>
        <w:t xml:space="preserve">орядок возмещения фактически понесенных расходов концессионера, подлежащих возмещению в соответствии с нормативными правовыми актами Российской Федерации в сфере теплоснабжения, в сфере водоснабжения и водоотведения и не возмещенных ему на момент окончания срока действия концессионного соглашения, в случае, если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 </w:t>
      </w:r>
      <w:r w:rsidR="00DE3932" w:rsidRPr="00956DF6">
        <w:rPr>
          <w:rFonts w:eastAsia="Andale Sans UI" w:cs="Tahoma"/>
          <w:kern w:val="3"/>
          <w:lang w:eastAsia="ja-JP"/>
        </w:rPr>
        <w:t>(приложение № 2)</w:t>
      </w:r>
      <w:r w:rsidR="00EC049D" w:rsidRPr="00956DF6">
        <w:rPr>
          <w:rFonts w:eastAsia="Andale Sans UI" w:cs="Tahoma"/>
          <w:kern w:val="3"/>
          <w:lang w:eastAsia="ja-JP"/>
        </w:rPr>
        <w:t>.</w:t>
      </w:r>
    </w:p>
    <w:p w14:paraId="2DD5584F" w14:textId="77777777" w:rsidR="008214E2" w:rsidRPr="00956DF6" w:rsidRDefault="00A651C0" w:rsidP="008214E2">
      <w:pPr>
        <w:spacing w:before="120" w:after="120"/>
        <w:ind w:firstLine="567"/>
        <w:contextualSpacing/>
        <w:jc w:val="both"/>
        <w:rPr>
          <w:rFonts w:eastAsia="Calibri"/>
          <w:lang w:eastAsia="ar-SA"/>
        </w:rPr>
      </w:pPr>
      <w:r w:rsidRPr="00956DF6">
        <w:rPr>
          <w:rFonts w:eastAsia="Calibri"/>
          <w:lang w:eastAsia="ar-SA"/>
        </w:rPr>
        <w:t>2</w:t>
      </w:r>
      <w:r w:rsidR="008214E2" w:rsidRPr="00956DF6">
        <w:rPr>
          <w:rFonts w:eastAsia="Calibri"/>
          <w:lang w:eastAsia="ar-SA"/>
        </w:rPr>
        <w:t>.</w:t>
      </w:r>
      <w:r w:rsidR="005F338A" w:rsidRPr="00956DF6">
        <w:rPr>
          <w:rFonts w:eastAsia="Calibri"/>
          <w:lang w:eastAsia="ar-SA"/>
        </w:rPr>
        <w:t>1.</w:t>
      </w:r>
      <w:r w:rsidR="008214E2" w:rsidRPr="00956DF6">
        <w:rPr>
          <w:rFonts w:eastAsia="Calibri"/>
          <w:lang w:eastAsia="ar-SA"/>
        </w:rPr>
        <w:t xml:space="preserve">11. </w:t>
      </w:r>
      <w:r w:rsidR="005F338A" w:rsidRPr="00956DF6">
        <w:rPr>
          <w:rFonts w:eastAsia="Calibri"/>
          <w:lang w:eastAsia="ar-SA"/>
        </w:rPr>
        <w:t>Обязательства к</w:t>
      </w:r>
      <w:r w:rsidR="008214E2" w:rsidRPr="00956DF6">
        <w:rPr>
          <w:rFonts w:eastAsia="Calibri"/>
          <w:lang w:eastAsia="ar-SA"/>
        </w:rPr>
        <w:t>онцессионера по подготовке территории,</w:t>
      </w:r>
      <w:r w:rsidR="005F338A" w:rsidRPr="00956DF6">
        <w:rPr>
          <w:rFonts w:eastAsia="Calibri"/>
          <w:lang w:eastAsia="ar-SA"/>
        </w:rPr>
        <w:t xml:space="preserve"> необходимой для реконструкции объектов к</w:t>
      </w:r>
      <w:r w:rsidR="008214E2" w:rsidRPr="00956DF6">
        <w:rPr>
          <w:rFonts w:eastAsia="Calibri"/>
          <w:lang w:eastAsia="ar-SA"/>
        </w:rPr>
        <w:t>онцессионного соглашения или для осуществления деятельности, предусмотренной концессионным соглашением.</w:t>
      </w:r>
    </w:p>
    <w:p w14:paraId="6CA98C83" w14:textId="77777777" w:rsidR="00680D3D" w:rsidRPr="00956DF6" w:rsidRDefault="008214E2" w:rsidP="008214E2">
      <w:pPr>
        <w:spacing w:before="120" w:after="120"/>
        <w:ind w:firstLine="567"/>
        <w:contextualSpacing/>
        <w:jc w:val="both"/>
        <w:rPr>
          <w:rFonts w:eastAsia="Calibri"/>
          <w:lang w:eastAsia="ar-SA"/>
        </w:rPr>
      </w:pPr>
      <w:r w:rsidRPr="00956DF6">
        <w:rPr>
          <w:rFonts w:eastAsia="Calibri"/>
          <w:lang w:eastAsia="ar-SA"/>
        </w:rPr>
        <w:t>Концессионер обязан самостоятельно подготовить территорию,</w:t>
      </w:r>
      <w:r w:rsidR="005F338A" w:rsidRPr="00956DF6">
        <w:rPr>
          <w:rFonts w:eastAsia="Calibri"/>
          <w:lang w:eastAsia="ar-SA"/>
        </w:rPr>
        <w:t xml:space="preserve"> необходимую для реконструкции объектов к</w:t>
      </w:r>
      <w:r w:rsidRPr="00956DF6">
        <w:rPr>
          <w:rFonts w:eastAsia="Calibri"/>
          <w:lang w:eastAsia="ar-SA"/>
        </w:rPr>
        <w:t>онцессионного соглашения и для осуществления</w:t>
      </w:r>
      <w:r w:rsidR="005F338A" w:rsidRPr="00956DF6">
        <w:rPr>
          <w:rFonts w:eastAsia="Calibri"/>
          <w:lang w:eastAsia="ar-SA"/>
        </w:rPr>
        <w:t xml:space="preserve"> деятельности, предусмотренной к</w:t>
      </w:r>
      <w:r w:rsidRPr="00956DF6">
        <w:rPr>
          <w:rFonts w:eastAsia="Calibri"/>
          <w:lang w:eastAsia="ar-SA"/>
        </w:rPr>
        <w:t>онцессионным соглашением.</w:t>
      </w:r>
    </w:p>
    <w:p w14:paraId="3F80782C" w14:textId="77777777" w:rsidR="00307E40" w:rsidRPr="00956DF6" w:rsidRDefault="00A651C0" w:rsidP="00307E40">
      <w:pPr>
        <w:ind w:firstLine="567"/>
        <w:jc w:val="both"/>
        <w:rPr>
          <w:rFonts w:eastAsia="Calibri"/>
          <w:lang w:eastAsia="ar-SA"/>
        </w:rPr>
      </w:pPr>
      <w:r w:rsidRPr="00956DF6">
        <w:rPr>
          <w:rFonts w:eastAsia="Calibri"/>
          <w:lang w:eastAsia="ar-SA"/>
        </w:rPr>
        <w:t>2</w:t>
      </w:r>
      <w:r w:rsidR="00AB0052" w:rsidRPr="00956DF6">
        <w:rPr>
          <w:rFonts w:eastAsia="Calibri"/>
          <w:lang w:eastAsia="ar-SA"/>
        </w:rPr>
        <w:t>.</w:t>
      </w:r>
      <w:r w:rsidR="005F338A" w:rsidRPr="00956DF6">
        <w:rPr>
          <w:rFonts w:eastAsia="Calibri"/>
          <w:lang w:eastAsia="ar-SA"/>
        </w:rPr>
        <w:t>1.</w:t>
      </w:r>
      <w:r w:rsidR="00AB0052" w:rsidRPr="00956DF6">
        <w:rPr>
          <w:rFonts w:eastAsia="Calibri"/>
          <w:lang w:eastAsia="ar-SA"/>
        </w:rPr>
        <w:t>12</w:t>
      </w:r>
      <w:r w:rsidR="000B3CD7" w:rsidRPr="00956DF6">
        <w:rPr>
          <w:rFonts w:eastAsia="Calibri"/>
          <w:lang w:eastAsia="ar-SA"/>
        </w:rPr>
        <w:t>. Объ</w:t>
      </w:r>
      <w:r w:rsidR="005F338A" w:rsidRPr="00956DF6">
        <w:rPr>
          <w:rFonts w:eastAsia="Calibri"/>
          <w:lang w:eastAsia="ar-SA"/>
        </w:rPr>
        <w:t>ем валовой выручки, получаемой к</w:t>
      </w:r>
      <w:r w:rsidR="000B3CD7" w:rsidRPr="00956DF6">
        <w:rPr>
          <w:rFonts w:eastAsia="Calibri"/>
          <w:lang w:eastAsia="ar-SA"/>
        </w:rPr>
        <w:t>онц</w:t>
      </w:r>
      <w:r w:rsidR="005F338A" w:rsidRPr="00956DF6">
        <w:rPr>
          <w:rFonts w:eastAsia="Calibri"/>
          <w:lang w:eastAsia="ar-SA"/>
        </w:rPr>
        <w:t>ессионером в рамках реализации к</w:t>
      </w:r>
      <w:r w:rsidR="000B3CD7" w:rsidRPr="00956DF6">
        <w:rPr>
          <w:rFonts w:eastAsia="Calibri"/>
          <w:lang w:eastAsia="ar-SA"/>
        </w:rPr>
        <w:t>онцессионного соглашения, в том числ</w:t>
      </w:r>
      <w:r w:rsidR="005F338A" w:rsidRPr="00956DF6">
        <w:rPr>
          <w:rFonts w:eastAsia="Calibri"/>
          <w:lang w:eastAsia="ar-SA"/>
        </w:rPr>
        <w:t>е на каждый год срока действия к</w:t>
      </w:r>
      <w:r w:rsidR="000B3CD7" w:rsidRPr="00956DF6">
        <w:rPr>
          <w:rFonts w:eastAsia="Calibri"/>
          <w:lang w:eastAsia="ar-SA"/>
        </w:rPr>
        <w:t>онцессионного соглашения</w:t>
      </w:r>
      <w:r w:rsidR="00307E40" w:rsidRPr="00956DF6">
        <w:rPr>
          <w:rFonts w:eastAsia="Calibri"/>
          <w:lang w:eastAsia="ar-SA"/>
        </w:rPr>
        <w:t xml:space="preserve"> (приложение №</w:t>
      </w:r>
      <w:r w:rsidR="00A84997" w:rsidRPr="00956DF6">
        <w:rPr>
          <w:rFonts w:eastAsia="Calibri"/>
          <w:lang w:eastAsia="ar-SA"/>
        </w:rPr>
        <w:t xml:space="preserve"> </w:t>
      </w:r>
      <w:r w:rsidR="00307E40" w:rsidRPr="00956DF6">
        <w:rPr>
          <w:rFonts w:eastAsia="Calibri"/>
          <w:lang w:eastAsia="ar-SA"/>
        </w:rPr>
        <w:t>6).</w:t>
      </w:r>
    </w:p>
    <w:p w14:paraId="3E8F101E" w14:textId="77777777" w:rsidR="00E30E9C" w:rsidRPr="00956DF6" w:rsidRDefault="00A651C0" w:rsidP="00307E40">
      <w:pPr>
        <w:ind w:firstLine="567"/>
        <w:jc w:val="both"/>
        <w:rPr>
          <w:rFonts w:eastAsia="Calibri"/>
          <w:lang w:eastAsia="ar-SA"/>
        </w:rPr>
      </w:pPr>
      <w:r w:rsidRPr="00956DF6">
        <w:rPr>
          <w:rFonts w:eastAsia="Calibri"/>
          <w:lang w:eastAsia="ar-SA"/>
        </w:rPr>
        <w:t>2</w:t>
      </w:r>
      <w:r w:rsidR="00007ED4" w:rsidRPr="00956DF6">
        <w:rPr>
          <w:rFonts w:eastAsia="Calibri"/>
          <w:lang w:eastAsia="ar-SA"/>
        </w:rPr>
        <w:t>.</w:t>
      </w:r>
      <w:r w:rsidR="001B2673" w:rsidRPr="00956DF6">
        <w:rPr>
          <w:rFonts w:eastAsia="Calibri"/>
          <w:lang w:eastAsia="ar-SA"/>
        </w:rPr>
        <w:t>1.</w:t>
      </w:r>
      <w:r w:rsidR="00007ED4" w:rsidRPr="00956DF6">
        <w:rPr>
          <w:rFonts w:eastAsia="Calibri"/>
          <w:lang w:eastAsia="ar-SA"/>
        </w:rPr>
        <w:t xml:space="preserve">13. </w:t>
      </w:r>
      <w:r w:rsidR="00205AA3" w:rsidRPr="00956DF6">
        <w:rPr>
          <w:rFonts w:eastAsia="Calibri"/>
          <w:lang w:eastAsia="ar-SA"/>
        </w:rPr>
        <w:t>Значения долгосрочных параметров регулирования деятель</w:t>
      </w:r>
      <w:r w:rsidR="00086262" w:rsidRPr="00956DF6">
        <w:rPr>
          <w:rFonts w:eastAsia="Calibri"/>
          <w:lang w:eastAsia="ar-SA"/>
        </w:rPr>
        <w:t xml:space="preserve">ности </w:t>
      </w:r>
      <w:r w:rsidR="001B2673" w:rsidRPr="00956DF6">
        <w:rPr>
          <w:rFonts w:eastAsia="Calibri"/>
          <w:lang w:eastAsia="ar-SA"/>
        </w:rPr>
        <w:t>к</w:t>
      </w:r>
      <w:r w:rsidR="00205AA3" w:rsidRPr="00956DF6">
        <w:rPr>
          <w:rFonts w:eastAsia="Calibri"/>
          <w:lang w:eastAsia="ar-SA"/>
        </w:rPr>
        <w:t>онцессионера</w:t>
      </w:r>
      <w:r w:rsidR="0041404C" w:rsidRPr="00956DF6">
        <w:rPr>
          <w:rFonts w:eastAsia="Calibri"/>
          <w:lang w:eastAsia="ar-SA"/>
        </w:rPr>
        <w:t xml:space="preserve">, минимально допустимые плановые значения показателей деятельности концессионера и долгосрочные параметры регулирования деятельности концессионера </w:t>
      </w:r>
      <w:r w:rsidR="00086262" w:rsidRPr="00956DF6">
        <w:rPr>
          <w:rFonts w:eastAsia="Calibri"/>
          <w:lang w:eastAsia="ar-SA"/>
        </w:rPr>
        <w:t>(приложение № 3)</w:t>
      </w:r>
      <w:r w:rsidR="00377327" w:rsidRPr="00956DF6">
        <w:rPr>
          <w:rFonts w:eastAsia="Calibri"/>
          <w:lang w:eastAsia="ar-SA"/>
        </w:rPr>
        <w:t>.</w:t>
      </w:r>
    </w:p>
    <w:p w14:paraId="116A2A77" w14:textId="77777777" w:rsidR="00377327" w:rsidRPr="00956DF6" w:rsidRDefault="00A651C0" w:rsidP="00307E40">
      <w:pPr>
        <w:ind w:firstLine="567"/>
        <w:contextualSpacing/>
        <w:jc w:val="both"/>
        <w:rPr>
          <w:rFonts w:eastAsia="Calibri"/>
          <w:lang w:eastAsia="ar-SA"/>
        </w:rPr>
      </w:pPr>
      <w:r w:rsidRPr="00956DF6">
        <w:rPr>
          <w:rFonts w:eastAsia="Calibri"/>
          <w:lang w:eastAsia="ar-SA"/>
        </w:rPr>
        <w:t>2</w:t>
      </w:r>
      <w:r w:rsidR="00007ED4" w:rsidRPr="00956DF6">
        <w:rPr>
          <w:rFonts w:eastAsia="Calibri"/>
          <w:lang w:eastAsia="ar-SA"/>
        </w:rPr>
        <w:t>.</w:t>
      </w:r>
      <w:r w:rsidR="001B2673" w:rsidRPr="00956DF6">
        <w:rPr>
          <w:rFonts w:eastAsia="Calibri"/>
          <w:lang w:eastAsia="ar-SA"/>
        </w:rPr>
        <w:t>1.</w:t>
      </w:r>
      <w:r w:rsidR="00007ED4" w:rsidRPr="00956DF6">
        <w:rPr>
          <w:rFonts w:eastAsia="Calibri"/>
          <w:lang w:eastAsia="ar-SA"/>
        </w:rPr>
        <w:t xml:space="preserve">14. </w:t>
      </w:r>
      <w:r w:rsidR="00383261" w:rsidRPr="00956DF6">
        <w:rPr>
          <w:rFonts w:eastAsia="Calibri"/>
          <w:lang w:eastAsia="ar-SA"/>
        </w:rPr>
        <w:t xml:space="preserve">Задание и основные мероприятия </w:t>
      </w:r>
      <w:r w:rsidR="00007ED4" w:rsidRPr="00956DF6">
        <w:rPr>
          <w:rFonts w:eastAsia="Calibri"/>
          <w:lang w:eastAsia="ar-SA"/>
        </w:rPr>
        <w:t xml:space="preserve">с описанием основных </w:t>
      </w:r>
      <w:r w:rsidR="0041404C" w:rsidRPr="00956DF6">
        <w:rPr>
          <w:rFonts w:eastAsia="Calibri"/>
          <w:lang w:eastAsia="ar-SA"/>
        </w:rPr>
        <w:t>характеристик таких мероприятий, предельный размер расходов на реконструкцию объектов концессионного соглашения, которые предполагается осуществлять в течение всего срока действия концессионного соглашения концессионером без учета расходов, источником финансирования которых является плата за подключение (технологическое присоединение)</w:t>
      </w:r>
      <w:r w:rsidR="00A84997" w:rsidRPr="00956DF6">
        <w:rPr>
          <w:rFonts w:eastAsia="Calibri"/>
          <w:lang w:eastAsia="ar-SA"/>
        </w:rPr>
        <w:t xml:space="preserve"> </w:t>
      </w:r>
      <w:r w:rsidR="00007ED4" w:rsidRPr="00956DF6">
        <w:rPr>
          <w:rFonts w:eastAsia="Calibri"/>
          <w:lang w:eastAsia="ar-SA"/>
        </w:rPr>
        <w:t xml:space="preserve">указаны в приложении </w:t>
      </w:r>
      <w:r w:rsidR="00322C65" w:rsidRPr="00956DF6">
        <w:rPr>
          <w:rFonts w:eastAsia="Calibri"/>
          <w:lang w:eastAsia="ar-SA"/>
        </w:rPr>
        <w:t xml:space="preserve">№ </w:t>
      </w:r>
      <w:r w:rsidR="00250E95" w:rsidRPr="00956DF6">
        <w:rPr>
          <w:rFonts w:eastAsia="Calibri"/>
          <w:lang w:eastAsia="ar-SA"/>
        </w:rPr>
        <w:t xml:space="preserve">4 </w:t>
      </w:r>
      <w:r w:rsidR="00383261" w:rsidRPr="00956DF6">
        <w:rPr>
          <w:rFonts w:eastAsia="Calibri"/>
          <w:lang w:eastAsia="ar-SA"/>
        </w:rPr>
        <w:t xml:space="preserve">к </w:t>
      </w:r>
      <w:r w:rsidR="00007ED4" w:rsidRPr="00956DF6">
        <w:rPr>
          <w:rFonts w:eastAsia="Calibri"/>
          <w:lang w:eastAsia="ar-SA"/>
        </w:rPr>
        <w:t>настоящей документации.</w:t>
      </w:r>
    </w:p>
    <w:p w14:paraId="30EBC95C" w14:textId="77777777" w:rsidR="00007ED4" w:rsidRPr="00956DF6" w:rsidRDefault="00A651C0" w:rsidP="00007ED4">
      <w:pPr>
        <w:spacing w:before="120" w:after="120"/>
        <w:ind w:firstLine="567"/>
        <w:contextualSpacing/>
        <w:jc w:val="both"/>
        <w:rPr>
          <w:rFonts w:eastAsia="Calibri"/>
          <w:lang w:eastAsia="ar-SA"/>
        </w:rPr>
      </w:pPr>
      <w:r w:rsidRPr="00956DF6">
        <w:rPr>
          <w:rFonts w:eastAsia="Calibri"/>
          <w:lang w:eastAsia="ar-SA"/>
        </w:rPr>
        <w:t>2</w:t>
      </w:r>
      <w:r w:rsidR="00007ED4" w:rsidRPr="00956DF6">
        <w:rPr>
          <w:rFonts w:eastAsia="Calibri"/>
          <w:lang w:eastAsia="ar-SA"/>
        </w:rPr>
        <w:t>.</w:t>
      </w:r>
      <w:r w:rsidR="001B2673" w:rsidRPr="00956DF6">
        <w:rPr>
          <w:rFonts w:eastAsia="Calibri"/>
          <w:lang w:eastAsia="ar-SA"/>
        </w:rPr>
        <w:t>1.</w:t>
      </w:r>
      <w:r w:rsidR="00007ED4" w:rsidRPr="00956DF6">
        <w:rPr>
          <w:rFonts w:eastAsia="Calibri"/>
          <w:lang w:eastAsia="ar-SA"/>
        </w:rPr>
        <w:t>1</w:t>
      </w:r>
      <w:r w:rsidR="0041404C" w:rsidRPr="00956DF6">
        <w:rPr>
          <w:rFonts w:eastAsia="Calibri"/>
          <w:lang w:eastAsia="ar-SA"/>
        </w:rPr>
        <w:t>5</w:t>
      </w:r>
      <w:r w:rsidR="00007ED4" w:rsidRPr="00956DF6">
        <w:rPr>
          <w:rFonts w:eastAsia="Calibri"/>
          <w:lang w:eastAsia="ar-SA"/>
        </w:rPr>
        <w:t>. Плановые значения показателей надежности, качества, энергетической эффективности объектов водоснабжения</w:t>
      </w:r>
      <w:r w:rsidR="00383261" w:rsidRPr="00956DF6">
        <w:rPr>
          <w:rFonts w:eastAsia="Calibri"/>
          <w:lang w:eastAsia="ar-SA"/>
        </w:rPr>
        <w:t xml:space="preserve"> и водоотведения</w:t>
      </w:r>
      <w:r w:rsidR="00007ED4" w:rsidRPr="00956DF6">
        <w:rPr>
          <w:rFonts w:eastAsia="Calibri"/>
          <w:lang w:eastAsia="ar-SA"/>
        </w:rPr>
        <w:t xml:space="preserve"> (приложение </w:t>
      </w:r>
      <w:r w:rsidR="00322C65" w:rsidRPr="00956DF6">
        <w:rPr>
          <w:rFonts w:eastAsia="Calibri"/>
          <w:lang w:eastAsia="ar-SA"/>
        </w:rPr>
        <w:t xml:space="preserve">№ </w:t>
      </w:r>
      <w:r w:rsidR="00425685" w:rsidRPr="00956DF6">
        <w:rPr>
          <w:rFonts w:eastAsia="Calibri"/>
          <w:lang w:eastAsia="ar-SA"/>
        </w:rPr>
        <w:t>5</w:t>
      </w:r>
      <w:r w:rsidR="00007ED4" w:rsidRPr="00956DF6">
        <w:rPr>
          <w:rFonts w:eastAsia="Calibri"/>
          <w:lang w:eastAsia="ar-SA"/>
        </w:rPr>
        <w:t>).</w:t>
      </w:r>
    </w:p>
    <w:p w14:paraId="609895C0" w14:textId="77777777" w:rsidR="006965F5" w:rsidRPr="00956DF6" w:rsidRDefault="00377327" w:rsidP="00377327">
      <w:pPr>
        <w:spacing w:before="120" w:after="120"/>
        <w:ind w:firstLine="567"/>
        <w:contextualSpacing/>
        <w:jc w:val="both"/>
        <w:rPr>
          <w:rFonts w:eastAsia="Calibri"/>
          <w:lang w:eastAsia="ar-SA"/>
        </w:rPr>
      </w:pPr>
      <w:r w:rsidRPr="00956DF6">
        <w:rPr>
          <w:rFonts w:eastAsia="Calibri"/>
          <w:lang w:eastAsia="ar-SA"/>
        </w:rPr>
        <w:t>2.</w:t>
      </w:r>
      <w:r w:rsidR="001B2673" w:rsidRPr="00956DF6">
        <w:rPr>
          <w:rFonts w:eastAsia="Calibri"/>
          <w:lang w:eastAsia="ar-SA"/>
        </w:rPr>
        <w:t>1.</w:t>
      </w:r>
      <w:r w:rsidR="0041404C" w:rsidRPr="00956DF6">
        <w:rPr>
          <w:rFonts w:eastAsia="Calibri"/>
          <w:lang w:eastAsia="ar-SA"/>
        </w:rPr>
        <w:t>16</w:t>
      </w:r>
      <w:r w:rsidRPr="00956DF6">
        <w:rPr>
          <w:rFonts w:eastAsia="Calibri"/>
          <w:lang w:eastAsia="ar-SA"/>
        </w:rPr>
        <w:t xml:space="preserve">. Объем полезного отпуска воды </w:t>
      </w:r>
      <w:r w:rsidR="006965F5" w:rsidRPr="00956DF6">
        <w:rPr>
          <w:rFonts w:eastAsia="Calibri"/>
          <w:lang w:eastAsia="ar-SA"/>
        </w:rPr>
        <w:t xml:space="preserve">и объем сточных вод </w:t>
      </w:r>
      <w:r w:rsidRPr="00956DF6">
        <w:rPr>
          <w:rFonts w:eastAsia="Calibri"/>
          <w:lang w:eastAsia="ar-SA"/>
        </w:rPr>
        <w:t xml:space="preserve">в году, предшествующем первому году действия концессионного соглашения, а также прогноз объема отпуска воды на срок действия концессионного соглашения (приложение № </w:t>
      </w:r>
      <w:r w:rsidR="00425685" w:rsidRPr="00956DF6">
        <w:rPr>
          <w:rFonts w:eastAsia="Calibri"/>
          <w:lang w:eastAsia="ar-SA"/>
        </w:rPr>
        <w:t>6</w:t>
      </w:r>
      <w:r w:rsidRPr="00956DF6">
        <w:rPr>
          <w:rFonts w:eastAsia="Calibri"/>
          <w:lang w:eastAsia="ar-SA"/>
        </w:rPr>
        <w:t>).</w:t>
      </w:r>
    </w:p>
    <w:p w14:paraId="58B5E3F4" w14:textId="77777777" w:rsidR="00377327" w:rsidRPr="00956DF6" w:rsidRDefault="00377327" w:rsidP="00377327">
      <w:pPr>
        <w:spacing w:before="120" w:after="120"/>
        <w:ind w:firstLine="567"/>
        <w:contextualSpacing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lang w:eastAsia="ar-SA"/>
        </w:rPr>
        <w:t>2.</w:t>
      </w:r>
      <w:r w:rsidR="001B2673" w:rsidRPr="00956DF6">
        <w:rPr>
          <w:rFonts w:eastAsia="Calibri"/>
          <w:lang w:eastAsia="ar-SA"/>
        </w:rPr>
        <w:t>1.</w:t>
      </w:r>
      <w:r w:rsidR="0041404C" w:rsidRPr="00956DF6">
        <w:rPr>
          <w:rFonts w:eastAsia="Calibri"/>
          <w:lang w:eastAsia="ar-SA"/>
        </w:rPr>
        <w:t>17</w:t>
      </w:r>
      <w:r w:rsidRPr="00956DF6">
        <w:rPr>
          <w:rFonts w:eastAsia="Calibri"/>
          <w:lang w:eastAsia="ar-SA"/>
        </w:rPr>
        <w:t xml:space="preserve">. </w:t>
      </w:r>
      <w:r w:rsidRPr="00956DF6">
        <w:rPr>
          <w:rFonts w:eastAsia="Calibri"/>
          <w:bCs/>
          <w:lang w:eastAsia="en-US"/>
        </w:rPr>
        <w:t xml:space="preserve">Цены на энергетические ресурсы в году, предшествующем первому году действия концессионного соглашения, и прогноз цен на энергетические ресурсы на срок действия концессионного соглашения (приложения № </w:t>
      </w:r>
      <w:r w:rsidR="00425685" w:rsidRPr="00956DF6">
        <w:rPr>
          <w:rFonts w:eastAsia="Calibri"/>
          <w:bCs/>
          <w:lang w:eastAsia="en-US"/>
        </w:rPr>
        <w:t>6</w:t>
      </w:r>
      <w:r w:rsidRPr="00956DF6">
        <w:rPr>
          <w:rFonts w:eastAsia="Calibri"/>
          <w:bCs/>
          <w:lang w:eastAsia="en-US"/>
        </w:rPr>
        <w:t>).</w:t>
      </w:r>
    </w:p>
    <w:p w14:paraId="54F6F57C" w14:textId="77777777" w:rsidR="00377327" w:rsidRPr="00956DF6" w:rsidRDefault="00377327" w:rsidP="00322C65">
      <w:pPr>
        <w:spacing w:before="120" w:after="120"/>
        <w:ind w:firstLine="567"/>
        <w:contextualSpacing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lang w:eastAsia="en-US"/>
        </w:rPr>
        <w:t>2.</w:t>
      </w:r>
      <w:r w:rsidR="0041404C" w:rsidRPr="00956DF6">
        <w:rPr>
          <w:rFonts w:eastAsia="Calibri"/>
          <w:bCs/>
          <w:lang w:eastAsia="en-US"/>
        </w:rPr>
        <w:t>1.18</w:t>
      </w:r>
      <w:r w:rsidRPr="00956DF6">
        <w:rPr>
          <w:rFonts w:eastAsia="Calibri"/>
          <w:bCs/>
          <w:lang w:eastAsia="en-US"/>
        </w:rPr>
        <w:t xml:space="preserve">. Потери и удельное потребление энергетических ресурсов на единицу объема отпуска воды и (или) водоотведения в году, предшествующем первому году действия концессионного соглашения (по каждому виду используемого энергетического ресурса) (приложение № </w:t>
      </w:r>
      <w:r w:rsidR="00425685" w:rsidRPr="00956DF6">
        <w:rPr>
          <w:rFonts w:eastAsia="Calibri"/>
          <w:bCs/>
          <w:lang w:eastAsia="en-US"/>
        </w:rPr>
        <w:t>6</w:t>
      </w:r>
      <w:r w:rsidRPr="00956DF6">
        <w:rPr>
          <w:rFonts w:eastAsia="Calibri"/>
          <w:bCs/>
          <w:lang w:eastAsia="en-US"/>
        </w:rPr>
        <w:t>).</w:t>
      </w:r>
    </w:p>
    <w:p w14:paraId="21347AD4" w14:textId="77777777" w:rsidR="00377327" w:rsidRPr="00956DF6" w:rsidRDefault="001B2673" w:rsidP="00322C65">
      <w:pPr>
        <w:spacing w:before="120" w:after="120"/>
        <w:ind w:firstLine="567"/>
        <w:contextualSpacing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lang w:eastAsia="en-US"/>
        </w:rPr>
        <w:t>2.1.</w:t>
      </w:r>
      <w:r w:rsidR="0041404C" w:rsidRPr="00956DF6">
        <w:rPr>
          <w:rFonts w:eastAsia="Calibri"/>
          <w:bCs/>
          <w:lang w:eastAsia="en-US"/>
        </w:rPr>
        <w:t>19</w:t>
      </w:r>
      <w:r w:rsidR="00377327" w:rsidRPr="00956DF6">
        <w:rPr>
          <w:rFonts w:eastAsia="Calibri"/>
          <w:bCs/>
          <w:lang w:eastAsia="en-US"/>
        </w:rPr>
        <w:t xml:space="preserve">. Величина неподконтрольных расходов, определяемая в соответствии с нормативными правовыми актами Российской Федерации в сфере водоснабжения и водоотведения (за исключением расходов на энергетические ресурсы, концессионной платы и налога на прибыль организаций, налога на имущество организаций) (приложение № </w:t>
      </w:r>
      <w:r w:rsidR="00425685" w:rsidRPr="00956DF6">
        <w:rPr>
          <w:rFonts w:eastAsia="Calibri"/>
          <w:bCs/>
          <w:lang w:eastAsia="en-US"/>
        </w:rPr>
        <w:t>6</w:t>
      </w:r>
      <w:r w:rsidR="00377327" w:rsidRPr="00956DF6">
        <w:rPr>
          <w:rFonts w:eastAsia="Calibri"/>
          <w:bCs/>
          <w:lang w:eastAsia="en-US"/>
        </w:rPr>
        <w:t>).</w:t>
      </w:r>
    </w:p>
    <w:p w14:paraId="7558D641" w14:textId="26C9D849" w:rsidR="00D1261E" w:rsidRPr="00956DF6" w:rsidRDefault="00D1261E" w:rsidP="00322C65">
      <w:pPr>
        <w:spacing w:before="120" w:after="120"/>
        <w:ind w:firstLine="567"/>
        <w:contextualSpacing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lang w:eastAsia="en-US"/>
        </w:rPr>
        <w:t>2.</w:t>
      </w:r>
      <w:r w:rsidR="0041404C" w:rsidRPr="00956DF6">
        <w:rPr>
          <w:rFonts w:eastAsia="Calibri"/>
          <w:bCs/>
          <w:lang w:eastAsia="en-US"/>
        </w:rPr>
        <w:t>1.20</w:t>
      </w:r>
      <w:r w:rsidRPr="00956DF6">
        <w:rPr>
          <w:rFonts w:eastAsia="Calibri"/>
          <w:bCs/>
          <w:lang w:eastAsia="en-US"/>
        </w:rPr>
        <w:t xml:space="preserve">. Метод регулирования тарифов: </w:t>
      </w:r>
      <w:r w:rsidR="00867544" w:rsidRPr="00956DF6">
        <w:rPr>
          <w:rFonts w:eastAsia="Calibri"/>
          <w:bCs/>
          <w:lang w:eastAsia="en-US"/>
        </w:rPr>
        <w:t>м</w:t>
      </w:r>
      <w:r w:rsidRPr="00956DF6">
        <w:rPr>
          <w:rFonts w:eastAsia="Calibri"/>
          <w:bCs/>
          <w:lang w:eastAsia="en-US"/>
        </w:rPr>
        <w:t xml:space="preserve">етод </w:t>
      </w:r>
      <w:r w:rsidR="00425685" w:rsidRPr="00956DF6">
        <w:rPr>
          <w:rFonts w:eastAsia="Calibri"/>
          <w:bCs/>
          <w:lang w:eastAsia="en-US"/>
        </w:rPr>
        <w:t>индексации</w:t>
      </w:r>
      <w:r w:rsidRPr="00956DF6">
        <w:rPr>
          <w:rFonts w:eastAsia="Calibri"/>
          <w:bCs/>
          <w:lang w:eastAsia="en-US"/>
        </w:rPr>
        <w:t>.</w:t>
      </w:r>
    </w:p>
    <w:p w14:paraId="6C206124" w14:textId="77777777" w:rsidR="00D1261E" w:rsidRPr="00956DF6" w:rsidRDefault="00D1261E" w:rsidP="00D1261E">
      <w:pPr>
        <w:spacing w:before="120" w:after="120"/>
        <w:ind w:firstLine="567"/>
        <w:contextualSpacing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lang w:eastAsia="en-US"/>
        </w:rPr>
        <w:t>2.</w:t>
      </w:r>
      <w:r w:rsidR="001B2673" w:rsidRPr="00956DF6">
        <w:rPr>
          <w:rFonts w:eastAsia="Calibri"/>
          <w:bCs/>
          <w:lang w:eastAsia="en-US"/>
        </w:rPr>
        <w:t>1.</w:t>
      </w:r>
      <w:r w:rsidR="0041404C" w:rsidRPr="00956DF6">
        <w:rPr>
          <w:rFonts w:eastAsia="Calibri"/>
          <w:bCs/>
          <w:lang w:eastAsia="en-US"/>
        </w:rPr>
        <w:t>21</w:t>
      </w:r>
      <w:r w:rsidRPr="00956DF6">
        <w:rPr>
          <w:rFonts w:eastAsia="Calibri"/>
          <w:bCs/>
          <w:lang w:eastAsia="en-US"/>
        </w:rPr>
        <w:t>. Предельные (минимальные и (или) максимальные) значения критериев конкурса</w:t>
      </w:r>
      <w:r w:rsidR="00061B15" w:rsidRPr="00956DF6">
        <w:rPr>
          <w:rFonts w:eastAsia="Calibri"/>
          <w:bCs/>
          <w:lang w:eastAsia="en-US"/>
        </w:rPr>
        <w:t xml:space="preserve"> (раздел </w:t>
      </w:r>
      <w:r w:rsidR="00061B15" w:rsidRPr="00956DF6">
        <w:rPr>
          <w:rFonts w:eastAsia="Calibri"/>
          <w:bCs/>
          <w:lang w:val="en-US" w:eastAsia="en-US"/>
        </w:rPr>
        <w:t>IV</w:t>
      </w:r>
      <w:r w:rsidR="00061B15" w:rsidRPr="00956DF6">
        <w:rPr>
          <w:rFonts w:eastAsia="Calibri"/>
          <w:bCs/>
          <w:lang w:eastAsia="en-US"/>
        </w:rPr>
        <w:t>)</w:t>
      </w:r>
      <w:r w:rsidRPr="00956DF6">
        <w:rPr>
          <w:rFonts w:eastAsia="Calibri"/>
          <w:bCs/>
          <w:lang w:eastAsia="en-US"/>
        </w:rPr>
        <w:t>.</w:t>
      </w:r>
    </w:p>
    <w:p w14:paraId="313B80B7" w14:textId="77777777" w:rsidR="00D1261E" w:rsidRPr="00956DF6" w:rsidRDefault="00D1261E" w:rsidP="00D1261E">
      <w:pPr>
        <w:spacing w:before="120" w:after="120"/>
        <w:ind w:firstLine="567"/>
        <w:contextualSpacing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lang w:eastAsia="en-US"/>
        </w:rPr>
        <w:t>2.</w:t>
      </w:r>
      <w:r w:rsidR="001B2673" w:rsidRPr="00956DF6">
        <w:rPr>
          <w:rFonts w:eastAsia="Calibri"/>
          <w:bCs/>
          <w:lang w:eastAsia="en-US"/>
        </w:rPr>
        <w:t>1.2</w:t>
      </w:r>
      <w:r w:rsidR="0041404C" w:rsidRPr="00956DF6">
        <w:rPr>
          <w:rFonts w:eastAsia="Calibri"/>
          <w:bCs/>
          <w:lang w:eastAsia="en-US"/>
        </w:rPr>
        <w:t>2</w:t>
      </w:r>
      <w:r w:rsidRPr="00956DF6">
        <w:rPr>
          <w:rFonts w:eastAsia="Calibri"/>
          <w:bCs/>
          <w:lang w:eastAsia="en-US"/>
        </w:rPr>
        <w:t>. Предельный (максимальный) рост необходимой валовой выручки концессионера от осуществления регулируемых видов деятельности, предусмотренной нормативными правовыми актами Российской Федерации в сфере водоснабжения</w:t>
      </w:r>
      <w:r w:rsidR="00383261" w:rsidRPr="00956DF6">
        <w:rPr>
          <w:rFonts w:eastAsia="Calibri"/>
          <w:bCs/>
          <w:lang w:eastAsia="en-US"/>
        </w:rPr>
        <w:t xml:space="preserve"> и водоотведения</w:t>
      </w:r>
      <w:r w:rsidRPr="00956DF6">
        <w:rPr>
          <w:rFonts w:eastAsia="Calibri"/>
          <w:bCs/>
          <w:lang w:eastAsia="en-US"/>
        </w:rPr>
        <w:t>, по отношению к предыдущему году</w:t>
      </w:r>
      <w:r w:rsidR="00EE14E7" w:rsidRPr="00956DF6">
        <w:rPr>
          <w:rFonts w:eastAsia="Calibri"/>
          <w:bCs/>
          <w:lang w:eastAsia="en-US"/>
        </w:rPr>
        <w:t xml:space="preserve"> (</w:t>
      </w:r>
      <w:r w:rsidR="00425685" w:rsidRPr="00956DF6">
        <w:rPr>
          <w:rFonts w:eastAsia="Calibri"/>
          <w:bCs/>
          <w:lang w:eastAsia="en-US"/>
        </w:rPr>
        <w:t>приложение № 6</w:t>
      </w:r>
      <w:r w:rsidR="00EE14E7" w:rsidRPr="00956DF6">
        <w:rPr>
          <w:rFonts w:eastAsia="Calibri"/>
          <w:bCs/>
          <w:lang w:eastAsia="en-US"/>
        </w:rPr>
        <w:t>)</w:t>
      </w:r>
      <w:r w:rsidRPr="00956DF6">
        <w:rPr>
          <w:rFonts w:eastAsia="Calibri"/>
          <w:bCs/>
          <w:lang w:eastAsia="en-US"/>
        </w:rPr>
        <w:t>.</w:t>
      </w:r>
    </w:p>
    <w:p w14:paraId="52C5AFD7" w14:textId="77777777" w:rsidR="001554A6" w:rsidRPr="00956DF6" w:rsidRDefault="001B2673" w:rsidP="001554A6">
      <w:pPr>
        <w:spacing w:before="120" w:after="120"/>
        <w:ind w:firstLine="567"/>
        <w:contextualSpacing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lang w:eastAsia="en-US"/>
        </w:rPr>
        <w:lastRenderedPageBreak/>
        <w:t>2.1.2</w:t>
      </w:r>
      <w:r w:rsidR="0041404C" w:rsidRPr="00956DF6">
        <w:rPr>
          <w:rFonts w:eastAsia="Calibri"/>
          <w:bCs/>
          <w:lang w:eastAsia="en-US"/>
        </w:rPr>
        <w:t>3</w:t>
      </w:r>
      <w:r w:rsidRPr="00956DF6">
        <w:rPr>
          <w:rFonts w:eastAsia="Calibri"/>
          <w:bCs/>
          <w:lang w:eastAsia="en-US"/>
        </w:rPr>
        <w:t xml:space="preserve">. </w:t>
      </w:r>
      <w:r w:rsidR="00A84997" w:rsidRPr="00956DF6">
        <w:rPr>
          <w:rFonts w:eastAsia="Calibri"/>
          <w:bCs/>
          <w:lang w:eastAsia="en-US"/>
        </w:rPr>
        <w:t>У</w:t>
      </w:r>
      <w:r w:rsidRPr="00956DF6">
        <w:rPr>
          <w:rFonts w:eastAsia="Calibri"/>
          <w:bCs/>
          <w:lang w:eastAsia="en-US"/>
        </w:rPr>
        <w:t>частник</w:t>
      </w:r>
      <w:r w:rsidR="00A84997" w:rsidRPr="00956DF6">
        <w:rPr>
          <w:rFonts w:eastAsia="Calibri"/>
          <w:bCs/>
          <w:lang w:eastAsia="en-US"/>
        </w:rPr>
        <w:t>и</w:t>
      </w:r>
      <w:r w:rsidRPr="00956DF6">
        <w:rPr>
          <w:rFonts w:eastAsia="Calibri"/>
          <w:bCs/>
          <w:lang w:eastAsia="en-US"/>
        </w:rPr>
        <w:t xml:space="preserve"> конкурса </w:t>
      </w:r>
      <w:r w:rsidR="00A84997" w:rsidRPr="00956DF6">
        <w:rPr>
          <w:rFonts w:eastAsia="Calibri"/>
          <w:bCs/>
          <w:lang w:eastAsia="en-US"/>
        </w:rPr>
        <w:t xml:space="preserve">обязаны </w:t>
      </w:r>
      <w:r w:rsidRPr="00956DF6">
        <w:rPr>
          <w:rFonts w:eastAsia="Calibri"/>
          <w:bCs/>
          <w:lang w:eastAsia="en-US"/>
        </w:rPr>
        <w:t>в составе к</w:t>
      </w:r>
      <w:r w:rsidR="001554A6" w:rsidRPr="00956DF6">
        <w:rPr>
          <w:rFonts w:eastAsia="Calibri"/>
          <w:bCs/>
          <w:lang w:eastAsia="en-US"/>
        </w:rPr>
        <w:t>онкурсного предложени</w:t>
      </w:r>
      <w:r w:rsidRPr="00956DF6">
        <w:rPr>
          <w:rFonts w:eastAsia="Calibri"/>
          <w:bCs/>
          <w:lang w:eastAsia="en-US"/>
        </w:rPr>
        <w:t xml:space="preserve">я </w:t>
      </w:r>
      <w:r w:rsidR="00A84997" w:rsidRPr="00956DF6">
        <w:rPr>
          <w:rFonts w:eastAsia="Calibri"/>
          <w:bCs/>
          <w:lang w:eastAsia="en-US"/>
        </w:rPr>
        <w:t xml:space="preserve">указать </w:t>
      </w:r>
      <w:r w:rsidRPr="00956DF6">
        <w:rPr>
          <w:rFonts w:eastAsia="Calibri"/>
          <w:bCs/>
          <w:lang w:eastAsia="en-US"/>
        </w:rPr>
        <w:t>мероприяти</w:t>
      </w:r>
      <w:r w:rsidR="00A84997" w:rsidRPr="00956DF6">
        <w:rPr>
          <w:rFonts w:eastAsia="Calibri"/>
          <w:bCs/>
          <w:lang w:eastAsia="en-US"/>
        </w:rPr>
        <w:t>я</w:t>
      </w:r>
      <w:r w:rsidRPr="00956DF6">
        <w:rPr>
          <w:rFonts w:eastAsia="Calibri"/>
          <w:bCs/>
          <w:lang w:eastAsia="en-US"/>
        </w:rPr>
        <w:t xml:space="preserve"> по реконструкции объектов к</w:t>
      </w:r>
      <w:r w:rsidR="001554A6" w:rsidRPr="00956DF6">
        <w:rPr>
          <w:rFonts w:eastAsia="Calibri"/>
          <w:bCs/>
          <w:lang w:eastAsia="en-US"/>
        </w:rPr>
        <w:t>онцессионного соглашения, обеспечивающи</w:t>
      </w:r>
      <w:r w:rsidR="00A84997" w:rsidRPr="00956DF6">
        <w:rPr>
          <w:rFonts w:eastAsia="Calibri"/>
          <w:bCs/>
          <w:lang w:eastAsia="en-US"/>
        </w:rPr>
        <w:t>е</w:t>
      </w:r>
      <w:r w:rsidR="001554A6" w:rsidRPr="00956DF6">
        <w:rPr>
          <w:rFonts w:eastAsia="Calibri"/>
          <w:bCs/>
          <w:lang w:eastAsia="en-US"/>
        </w:rPr>
        <w:t xml:space="preserve"> достижение предусмотренных заданием целей и минимально допустимых плановых значений показателей деятельности концессионера, с описанием основных характеристик этих мероприятий.</w:t>
      </w:r>
    </w:p>
    <w:p w14:paraId="04F7B043" w14:textId="77777777" w:rsidR="006A2CA4" w:rsidRPr="00956DF6" w:rsidRDefault="001554A6" w:rsidP="006A2CA4">
      <w:pPr>
        <w:spacing w:before="120" w:after="120"/>
        <w:ind w:firstLine="567"/>
        <w:contextualSpacing/>
        <w:jc w:val="both"/>
        <w:rPr>
          <w:rFonts w:eastAsia="Calibri"/>
          <w:bCs/>
          <w:color w:val="EE0000"/>
          <w:lang w:eastAsia="en-US"/>
        </w:rPr>
      </w:pPr>
      <w:r w:rsidRPr="00956DF6">
        <w:rPr>
          <w:rFonts w:eastAsia="Calibri"/>
          <w:bCs/>
          <w:lang w:eastAsia="en-US"/>
        </w:rPr>
        <w:t>2.</w:t>
      </w:r>
      <w:r w:rsidR="001B2673" w:rsidRPr="00956DF6">
        <w:rPr>
          <w:rFonts w:eastAsia="Calibri"/>
          <w:bCs/>
          <w:lang w:eastAsia="en-US"/>
        </w:rPr>
        <w:t>1.2</w:t>
      </w:r>
      <w:r w:rsidR="0041404C" w:rsidRPr="00956DF6">
        <w:rPr>
          <w:rFonts w:eastAsia="Calibri"/>
          <w:bCs/>
          <w:lang w:eastAsia="en-US"/>
        </w:rPr>
        <w:t>4</w:t>
      </w:r>
      <w:r w:rsidR="006A2CA4" w:rsidRPr="00956DF6">
        <w:rPr>
          <w:rFonts w:eastAsia="Calibri"/>
          <w:bCs/>
          <w:lang w:eastAsia="en-US"/>
        </w:rPr>
        <w:t xml:space="preserve">. Копия подготовленного в соответствии с требованиями нормативных правовых актов Российской Федерации в сфере водоснабжения </w:t>
      </w:r>
      <w:r w:rsidR="001B0BFA" w:rsidRPr="00956DF6">
        <w:rPr>
          <w:rFonts w:eastAsia="Calibri"/>
          <w:bCs/>
          <w:lang w:eastAsia="en-US"/>
        </w:rPr>
        <w:t xml:space="preserve">и водоотведения </w:t>
      </w:r>
      <w:r w:rsidR="006A2CA4" w:rsidRPr="00956DF6">
        <w:rPr>
          <w:rFonts w:eastAsia="Calibri"/>
          <w:bCs/>
          <w:lang w:eastAsia="en-US"/>
        </w:rPr>
        <w:t>отчета о техничес</w:t>
      </w:r>
      <w:r w:rsidR="009D71A6" w:rsidRPr="00956DF6">
        <w:rPr>
          <w:rFonts w:eastAsia="Calibri"/>
          <w:bCs/>
          <w:lang w:eastAsia="en-US"/>
        </w:rPr>
        <w:t>ком обследовании передаваемого к</w:t>
      </w:r>
      <w:r w:rsidR="006C7537" w:rsidRPr="00956DF6">
        <w:rPr>
          <w:rFonts w:eastAsia="Calibri"/>
          <w:bCs/>
          <w:lang w:eastAsia="en-US"/>
        </w:rPr>
        <w:t xml:space="preserve">онцедентом </w:t>
      </w:r>
      <w:r w:rsidR="009D71A6" w:rsidRPr="00956DF6">
        <w:rPr>
          <w:rFonts w:eastAsia="Calibri"/>
          <w:bCs/>
          <w:lang w:eastAsia="en-US"/>
        </w:rPr>
        <w:t>к</w:t>
      </w:r>
      <w:r w:rsidR="006A2CA4" w:rsidRPr="00956DF6">
        <w:rPr>
          <w:rFonts w:eastAsia="Calibri"/>
          <w:bCs/>
          <w:lang w:eastAsia="en-US"/>
        </w:rPr>
        <w:t>онцессионеру по концессионному соглашению имущества (приложение №</w:t>
      </w:r>
      <w:r w:rsidR="00425685" w:rsidRPr="00956DF6">
        <w:rPr>
          <w:rFonts w:eastAsia="Calibri"/>
          <w:bCs/>
          <w:lang w:eastAsia="en-US"/>
        </w:rPr>
        <w:t xml:space="preserve"> 8</w:t>
      </w:r>
      <w:r w:rsidR="006A2CA4" w:rsidRPr="00956DF6">
        <w:rPr>
          <w:rFonts w:eastAsia="Calibri"/>
          <w:bCs/>
          <w:lang w:eastAsia="en-US"/>
        </w:rPr>
        <w:t>).</w:t>
      </w:r>
    </w:p>
    <w:p w14:paraId="2D31B60F" w14:textId="77777777" w:rsidR="006A2CA4" w:rsidRPr="00956DF6" w:rsidRDefault="001554A6" w:rsidP="00A33D96">
      <w:pPr>
        <w:spacing w:before="120" w:after="120"/>
        <w:ind w:firstLine="567"/>
        <w:contextualSpacing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lang w:eastAsia="en-US"/>
        </w:rPr>
        <w:t>2.</w:t>
      </w:r>
      <w:r w:rsidR="001B2673" w:rsidRPr="00956DF6">
        <w:rPr>
          <w:rFonts w:eastAsia="Calibri"/>
          <w:bCs/>
          <w:lang w:eastAsia="en-US"/>
        </w:rPr>
        <w:t>1.2</w:t>
      </w:r>
      <w:r w:rsidR="0041404C" w:rsidRPr="00956DF6">
        <w:rPr>
          <w:rFonts w:eastAsia="Calibri"/>
          <w:bCs/>
          <w:lang w:eastAsia="en-US"/>
        </w:rPr>
        <w:t>5</w:t>
      </w:r>
      <w:r w:rsidR="006A2CA4" w:rsidRPr="00956DF6">
        <w:rPr>
          <w:rFonts w:eastAsia="Calibri"/>
          <w:bCs/>
          <w:lang w:eastAsia="en-US"/>
        </w:rPr>
        <w:t>. Проект концессионного соглашения (приложение №</w:t>
      </w:r>
      <w:r w:rsidR="00425685" w:rsidRPr="00956DF6">
        <w:rPr>
          <w:rFonts w:eastAsia="Calibri"/>
          <w:bCs/>
          <w:lang w:eastAsia="en-US"/>
        </w:rPr>
        <w:t xml:space="preserve"> 9</w:t>
      </w:r>
      <w:r w:rsidR="006A2CA4" w:rsidRPr="00956DF6">
        <w:rPr>
          <w:rFonts w:eastAsia="Calibri"/>
          <w:bCs/>
          <w:lang w:eastAsia="en-US"/>
        </w:rPr>
        <w:t>).</w:t>
      </w:r>
    </w:p>
    <w:p w14:paraId="67222E5F" w14:textId="77777777" w:rsidR="007F7009" w:rsidRPr="00956DF6" w:rsidRDefault="00A651C0" w:rsidP="00145F97">
      <w:pPr>
        <w:spacing w:before="120" w:after="120"/>
        <w:ind w:firstLine="567"/>
        <w:contextualSpacing/>
        <w:jc w:val="both"/>
        <w:rPr>
          <w:rFonts w:eastAsia="Calibri"/>
          <w:lang w:eastAsia="ar-SA"/>
        </w:rPr>
      </w:pPr>
      <w:r w:rsidRPr="00956DF6">
        <w:rPr>
          <w:rFonts w:eastAsia="Calibri"/>
          <w:lang w:eastAsia="ar-SA"/>
        </w:rPr>
        <w:t>2</w:t>
      </w:r>
      <w:r w:rsidR="003A4891" w:rsidRPr="00956DF6">
        <w:rPr>
          <w:rFonts w:eastAsia="Calibri"/>
          <w:lang w:eastAsia="ar-SA"/>
        </w:rPr>
        <w:t>.</w:t>
      </w:r>
      <w:r w:rsidR="001B2673" w:rsidRPr="00956DF6">
        <w:rPr>
          <w:rFonts w:eastAsia="Calibri"/>
          <w:lang w:eastAsia="ar-SA"/>
        </w:rPr>
        <w:t>1.</w:t>
      </w:r>
      <w:r w:rsidR="0041404C" w:rsidRPr="00956DF6">
        <w:rPr>
          <w:rFonts w:eastAsia="Calibri"/>
          <w:lang w:eastAsia="ar-SA"/>
        </w:rPr>
        <w:t>26</w:t>
      </w:r>
      <w:r w:rsidR="00E46B6B" w:rsidRPr="00956DF6">
        <w:rPr>
          <w:rFonts w:eastAsia="Calibri"/>
          <w:lang w:eastAsia="ar-SA"/>
        </w:rPr>
        <w:t>. Иные предусмотренные федеральными законами существенные условия.</w:t>
      </w:r>
    </w:p>
    <w:p w14:paraId="2559D2F2" w14:textId="77777777" w:rsidR="00145F97" w:rsidRPr="00956DF6" w:rsidRDefault="00145F97" w:rsidP="00145F97">
      <w:pPr>
        <w:spacing w:before="120" w:after="120"/>
        <w:ind w:firstLine="567"/>
        <w:contextualSpacing/>
        <w:jc w:val="both"/>
        <w:rPr>
          <w:rFonts w:eastAsia="Calibri"/>
          <w:lang w:eastAsia="ar-SA"/>
        </w:rPr>
      </w:pPr>
    </w:p>
    <w:p w14:paraId="01FE5EFE" w14:textId="77777777" w:rsidR="00680D3D" w:rsidRPr="00956DF6" w:rsidRDefault="00A651C0" w:rsidP="001B0BFA">
      <w:pPr>
        <w:pStyle w:val="aff0"/>
        <w:widowControl w:val="0"/>
        <w:numPr>
          <w:ilvl w:val="0"/>
          <w:numId w:val="13"/>
        </w:numPr>
        <w:autoSpaceDE w:val="0"/>
        <w:spacing w:before="120" w:after="120"/>
        <w:rPr>
          <w:lang w:eastAsia="ar-SA"/>
        </w:rPr>
      </w:pPr>
      <w:r w:rsidRPr="00956DF6">
        <w:rPr>
          <w:b/>
          <w:bCs/>
          <w:lang w:eastAsia="ar-SA"/>
        </w:rPr>
        <w:t>Состав и описание объектов концессионного соглашения</w:t>
      </w:r>
    </w:p>
    <w:p w14:paraId="168ED7EB" w14:textId="77777777" w:rsidR="000E6447" w:rsidRPr="00956DF6" w:rsidRDefault="002A66A3" w:rsidP="000E6447">
      <w:pPr>
        <w:pStyle w:val="aff0"/>
        <w:widowControl w:val="0"/>
        <w:spacing w:before="120" w:after="120"/>
        <w:ind w:left="0" w:firstLine="720"/>
        <w:contextualSpacing/>
        <w:jc w:val="both"/>
        <w:rPr>
          <w:bCs/>
          <w:lang w:eastAsia="ar-SA"/>
        </w:rPr>
      </w:pPr>
      <w:r w:rsidRPr="00956DF6">
        <w:rPr>
          <w:bCs/>
          <w:lang w:eastAsia="ar-SA"/>
        </w:rPr>
        <w:t>3.</w:t>
      </w:r>
      <w:r w:rsidR="00A84997" w:rsidRPr="00956DF6">
        <w:rPr>
          <w:bCs/>
          <w:lang w:eastAsia="ar-SA"/>
        </w:rPr>
        <w:t xml:space="preserve"> </w:t>
      </w:r>
      <w:r w:rsidRPr="00956DF6">
        <w:rPr>
          <w:bCs/>
          <w:lang w:eastAsia="ar-SA"/>
        </w:rPr>
        <w:t>Состав и описание, в том числе тех</w:t>
      </w:r>
      <w:r w:rsidR="006950C1" w:rsidRPr="00956DF6">
        <w:rPr>
          <w:bCs/>
          <w:lang w:eastAsia="ar-SA"/>
        </w:rPr>
        <w:t xml:space="preserve">нико-экономические показатели, </w:t>
      </w:r>
      <w:r w:rsidR="00145F97" w:rsidRPr="00956DF6">
        <w:rPr>
          <w:bCs/>
          <w:lang w:eastAsia="ar-SA"/>
        </w:rPr>
        <w:t>о</w:t>
      </w:r>
      <w:r w:rsidRPr="00956DF6">
        <w:rPr>
          <w:bCs/>
          <w:lang w:eastAsia="ar-SA"/>
        </w:rPr>
        <w:t>бъект</w:t>
      </w:r>
      <w:r w:rsidR="006950C1" w:rsidRPr="00956DF6">
        <w:rPr>
          <w:bCs/>
          <w:lang w:eastAsia="ar-SA"/>
        </w:rPr>
        <w:t xml:space="preserve">ов </w:t>
      </w:r>
      <w:r w:rsidR="00145F97" w:rsidRPr="00956DF6">
        <w:rPr>
          <w:bCs/>
          <w:lang w:eastAsia="ar-SA"/>
        </w:rPr>
        <w:t>к</w:t>
      </w:r>
      <w:r w:rsidRPr="00956DF6">
        <w:rPr>
          <w:bCs/>
          <w:lang w:eastAsia="ar-SA"/>
        </w:rPr>
        <w:t>онцессионного со</w:t>
      </w:r>
      <w:r w:rsidR="006950C1" w:rsidRPr="00956DF6">
        <w:rPr>
          <w:bCs/>
          <w:lang w:eastAsia="ar-SA"/>
        </w:rPr>
        <w:t xml:space="preserve">глашения и иного передаваемого </w:t>
      </w:r>
      <w:r w:rsidR="00145F97" w:rsidRPr="00956DF6">
        <w:rPr>
          <w:bCs/>
          <w:lang w:eastAsia="ar-SA"/>
        </w:rPr>
        <w:t>к</w:t>
      </w:r>
      <w:r w:rsidR="006950C1" w:rsidRPr="00956DF6">
        <w:rPr>
          <w:bCs/>
          <w:lang w:eastAsia="ar-SA"/>
        </w:rPr>
        <w:t xml:space="preserve">онцедентом </w:t>
      </w:r>
      <w:r w:rsidR="00145F97" w:rsidRPr="00956DF6">
        <w:rPr>
          <w:bCs/>
          <w:lang w:eastAsia="ar-SA"/>
        </w:rPr>
        <w:t>к</w:t>
      </w:r>
      <w:r w:rsidR="006950C1" w:rsidRPr="00956DF6">
        <w:rPr>
          <w:bCs/>
          <w:lang w:eastAsia="ar-SA"/>
        </w:rPr>
        <w:t xml:space="preserve">онцессионеру по </w:t>
      </w:r>
      <w:r w:rsidR="00145F97" w:rsidRPr="00956DF6">
        <w:rPr>
          <w:bCs/>
          <w:lang w:eastAsia="ar-SA"/>
        </w:rPr>
        <w:t>к</w:t>
      </w:r>
      <w:r w:rsidRPr="00956DF6">
        <w:rPr>
          <w:bCs/>
          <w:lang w:eastAsia="ar-SA"/>
        </w:rPr>
        <w:t>онцессионному соглашению имущества</w:t>
      </w:r>
      <w:r w:rsidR="00A84997" w:rsidRPr="00956DF6">
        <w:rPr>
          <w:bCs/>
          <w:lang w:eastAsia="ar-SA"/>
        </w:rPr>
        <w:t xml:space="preserve"> </w:t>
      </w:r>
      <w:r w:rsidR="006950C1" w:rsidRPr="00956DF6">
        <w:rPr>
          <w:bCs/>
          <w:lang w:eastAsia="ar-SA"/>
        </w:rPr>
        <w:t xml:space="preserve">приведены в приложении № 1 к настоящей </w:t>
      </w:r>
      <w:r w:rsidR="00145F97" w:rsidRPr="00956DF6">
        <w:rPr>
          <w:bCs/>
          <w:lang w:eastAsia="ar-SA"/>
        </w:rPr>
        <w:t>к</w:t>
      </w:r>
      <w:r w:rsidR="006950C1" w:rsidRPr="00956DF6">
        <w:rPr>
          <w:bCs/>
          <w:lang w:eastAsia="ar-SA"/>
        </w:rPr>
        <w:t>онкурсной документации.</w:t>
      </w:r>
    </w:p>
    <w:p w14:paraId="00FE1B35" w14:textId="77777777" w:rsidR="001B0BFA" w:rsidRPr="00956DF6" w:rsidRDefault="001B0BFA" w:rsidP="000E6447">
      <w:pPr>
        <w:pStyle w:val="aff0"/>
        <w:widowControl w:val="0"/>
        <w:spacing w:before="120" w:after="120"/>
        <w:ind w:left="0" w:firstLine="720"/>
        <w:contextualSpacing/>
        <w:jc w:val="both"/>
        <w:rPr>
          <w:bCs/>
          <w:lang w:eastAsia="ar-SA"/>
        </w:rPr>
      </w:pPr>
    </w:p>
    <w:p w14:paraId="2F6679A6" w14:textId="77777777" w:rsidR="00F06092" w:rsidRPr="00956DF6" w:rsidRDefault="00F06092" w:rsidP="001B0BFA">
      <w:pPr>
        <w:pStyle w:val="aff0"/>
        <w:numPr>
          <w:ilvl w:val="0"/>
          <w:numId w:val="13"/>
        </w:numPr>
        <w:suppressAutoHyphens/>
        <w:ind w:left="0" w:firstLine="0"/>
        <w:jc w:val="center"/>
        <w:rPr>
          <w:rFonts w:eastAsia="Andale Sans UI"/>
          <w:b/>
          <w:bCs/>
          <w:kern w:val="3"/>
          <w:lang w:eastAsia="ja-JP"/>
        </w:rPr>
      </w:pPr>
      <w:r w:rsidRPr="00956DF6">
        <w:rPr>
          <w:rFonts w:eastAsia="Andale Sans UI"/>
          <w:b/>
          <w:bCs/>
          <w:kern w:val="3"/>
          <w:lang w:eastAsia="ja-JP"/>
        </w:rPr>
        <w:t>Критерии открытого конкурса</w:t>
      </w:r>
    </w:p>
    <w:p w14:paraId="0955B465" w14:textId="77777777" w:rsidR="00AE19AF" w:rsidRPr="00956DF6" w:rsidRDefault="00F06092" w:rsidP="001B0BFA">
      <w:pPr>
        <w:suppressAutoHyphens/>
        <w:jc w:val="center"/>
        <w:rPr>
          <w:rFonts w:eastAsia="Andale Sans UI"/>
          <w:b/>
          <w:bCs/>
          <w:kern w:val="3"/>
          <w:lang w:eastAsia="ja-JP"/>
        </w:rPr>
      </w:pPr>
      <w:r w:rsidRPr="00956DF6">
        <w:rPr>
          <w:rFonts w:eastAsia="Andale Sans UI"/>
          <w:b/>
          <w:bCs/>
          <w:kern w:val="3"/>
          <w:lang w:eastAsia="ja-JP"/>
        </w:rPr>
        <w:t>и установленные параметры критериев открытого конкурса</w:t>
      </w:r>
    </w:p>
    <w:p w14:paraId="37F63290" w14:textId="77777777" w:rsidR="001554A6" w:rsidRPr="00956DF6" w:rsidRDefault="001554A6" w:rsidP="00AE19AF">
      <w:pPr>
        <w:suppressAutoHyphens/>
        <w:ind w:firstLine="540"/>
        <w:jc w:val="center"/>
        <w:rPr>
          <w:rFonts w:eastAsia="Andale Sans UI"/>
          <w:b/>
          <w:bCs/>
          <w:kern w:val="3"/>
          <w:lang w:eastAsia="ja-JP"/>
        </w:rPr>
      </w:pPr>
    </w:p>
    <w:p w14:paraId="7AFE926B" w14:textId="77777777" w:rsidR="00F06092" w:rsidRPr="00956DF6" w:rsidRDefault="00FA2E98" w:rsidP="00AE19AF">
      <w:pPr>
        <w:suppressAutoHyphens/>
        <w:ind w:firstLine="540"/>
        <w:jc w:val="both"/>
        <w:rPr>
          <w:rFonts w:eastAsia="Andale Sans UI"/>
          <w:b/>
          <w:bCs/>
          <w:kern w:val="3"/>
          <w:lang w:eastAsia="ja-JP"/>
        </w:rPr>
      </w:pPr>
      <w:r w:rsidRPr="00956DF6">
        <w:rPr>
          <w:lang w:eastAsia="ar-SA"/>
        </w:rPr>
        <w:t>4</w:t>
      </w:r>
      <w:r w:rsidR="00F06092" w:rsidRPr="00956DF6">
        <w:rPr>
          <w:lang w:eastAsia="ar-SA"/>
        </w:rPr>
        <w:t xml:space="preserve">. В качестве критериев </w:t>
      </w:r>
      <w:r w:rsidR="00145F97" w:rsidRPr="00956DF6">
        <w:rPr>
          <w:lang w:eastAsia="ar-SA"/>
        </w:rPr>
        <w:t>к</w:t>
      </w:r>
      <w:r w:rsidR="00F06092" w:rsidRPr="00956DF6">
        <w:rPr>
          <w:lang w:eastAsia="ar-SA"/>
        </w:rPr>
        <w:t xml:space="preserve">онкурса устанавливаются: </w:t>
      </w:r>
    </w:p>
    <w:p w14:paraId="1343FBC6" w14:textId="77777777" w:rsidR="00FF4393" w:rsidRPr="00956DF6" w:rsidRDefault="00F06092" w:rsidP="00FF4393">
      <w:pPr>
        <w:suppressAutoHyphens/>
        <w:ind w:firstLine="540"/>
        <w:jc w:val="both"/>
        <w:rPr>
          <w:lang w:eastAsia="ar-SA"/>
        </w:rPr>
      </w:pPr>
      <w:r w:rsidRPr="00956DF6">
        <w:rPr>
          <w:lang w:eastAsia="ar-SA"/>
        </w:rPr>
        <w:t xml:space="preserve">4.1. </w:t>
      </w:r>
      <w:r w:rsidR="00FF4393" w:rsidRPr="00956DF6">
        <w:rPr>
          <w:lang w:eastAsia="ar-SA"/>
        </w:rPr>
        <w:t xml:space="preserve">Предельный размер расходов на реконструкцию объекта концессионного соглашения, которые предполагается осуществить концессионером, без </w:t>
      </w:r>
      <w:r w:rsidR="00C472E2" w:rsidRPr="00956DF6">
        <w:rPr>
          <w:lang w:eastAsia="ar-SA"/>
        </w:rPr>
        <w:t>учёта</w:t>
      </w:r>
      <w:r w:rsidR="00FF4393" w:rsidRPr="00956DF6">
        <w:rPr>
          <w:lang w:eastAsia="ar-SA"/>
        </w:rPr>
        <w:t xml:space="preserve"> расходов, источником финансирования которых является плата за подключение (технологическое присоединение) (приложение №</w:t>
      </w:r>
      <w:r w:rsidR="0056744C" w:rsidRPr="00956DF6">
        <w:rPr>
          <w:lang w:eastAsia="ar-SA"/>
        </w:rPr>
        <w:t xml:space="preserve"> 4</w:t>
      </w:r>
      <w:r w:rsidR="00FF4393" w:rsidRPr="00956DF6">
        <w:rPr>
          <w:lang w:eastAsia="ar-SA"/>
        </w:rPr>
        <w:t>);</w:t>
      </w:r>
    </w:p>
    <w:p w14:paraId="321E99CC" w14:textId="77777777" w:rsidR="007F7009" w:rsidRPr="00956DF6" w:rsidRDefault="00C472E2" w:rsidP="0056744C">
      <w:pPr>
        <w:suppressAutoHyphens/>
        <w:ind w:firstLine="540"/>
        <w:jc w:val="both"/>
        <w:rPr>
          <w:lang w:eastAsia="ar-SA"/>
        </w:rPr>
      </w:pPr>
      <w:r w:rsidRPr="00956DF6">
        <w:rPr>
          <w:lang w:eastAsia="ar-SA"/>
        </w:rPr>
        <w:t>4.2. Долгосрочные</w:t>
      </w:r>
      <w:r w:rsidR="0011410F" w:rsidRPr="00956DF6">
        <w:rPr>
          <w:lang w:eastAsia="ar-SA"/>
        </w:rPr>
        <w:t xml:space="preserve"> максимальные</w:t>
      </w:r>
      <w:r w:rsidRPr="00956DF6">
        <w:rPr>
          <w:lang w:eastAsia="ar-SA"/>
        </w:rPr>
        <w:t xml:space="preserve"> параме</w:t>
      </w:r>
      <w:r w:rsidR="007F7009" w:rsidRPr="00956DF6">
        <w:rPr>
          <w:lang w:eastAsia="ar-SA"/>
        </w:rPr>
        <w:t xml:space="preserve">тры регулирования деятельности </w:t>
      </w:r>
      <w:r w:rsidR="001B0BFA" w:rsidRPr="00956DF6">
        <w:rPr>
          <w:lang w:eastAsia="ar-SA"/>
        </w:rPr>
        <w:t>к</w:t>
      </w:r>
      <w:r w:rsidRPr="00956DF6">
        <w:rPr>
          <w:lang w:eastAsia="ar-SA"/>
        </w:rPr>
        <w:t>онцессионера</w:t>
      </w:r>
      <w:r w:rsidR="0056744C" w:rsidRPr="00956DF6">
        <w:rPr>
          <w:lang w:eastAsia="ar-SA"/>
        </w:rPr>
        <w:t xml:space="preserve"> (приложение №3);</w:t>
      </w:r>
    </w:p>
    <w:p w14:paraId="5AFEE9CB" w14:textId="77777777" w:rsidR="000F1BA2" w:rsidRPr="00956DF6" w:rsidRDefault="001E70DD" w:rsidP="0056744C">
      <w:pPr>
        <w:suppressAutoHyphens/>
        <w:ind w:firstLine="540"/>
        <w:jc w:val="both"/>
        <w:rPr>
          <w:lang w:eastAsia="en-US"/>
        </w:rPr>
      </w:pPr>
      <w:r w:rsidRPr="00956DF6">
        <w:rPr>
          <w:lang w:eastAsia="en-US"/>
        </w:rPr>
        <w:t>4.3. Плановые максимальные зна</w:t>
      </w:r>
      <w:r w:rsidR="007F7009" w:rsidRPr="00956DF6">
        <w:rPr>
          <w:lang w:eastAsia="en-US"/>
        </w:rPr>
        <w:t>чения показателей деятельности К</w:t>
      </w:r>
      <w:r w:rsidRPr="00956DF6">
        <w:rPr>
          <w:lang w:eastAsia="en-US"/>
        </w:rPr>
        <w:t>онцессионера</w:t>
      </w:r>
      <w:r w:rsidR="0056744C" w:rsidRPr="00956DF6">
        <w:rPr>
          <w:lang w:eastAsia="en-US"/>
        </w:rPr>
        <w:t xml:space="preserve"> (приложение№5).</w:t>
      </w:r>
    </w:p>
    <w:p w14:paraId="005C03EA" w14:textId="77777777" w:rsidR="00AE19AF" w:rsidRPr="00956DF6" w:rsidRDefault="00AE19AF" w:rsidP="00D5376F">
      <w:pPr>
        <w:suppressAutoHyphens/>
        <w:ind w:right="-3"/>
        <w:jc w:val="both"/>
        <w:rPr>
          <w:lang w:eastAsia="en-US"/>
        </w:rPr>
      </w:pPr>
    </w:p>
    <w:p w14:paraId="650EE273" w14:textId="77777777" w:rsidR="00AE19AF" w:rsidRPr="00956DF6" w:rsidRDefault="001B0BFA" w:rsidP="001B0BFA">
      <w:pPr>
        <w:pStyle w:val="aff0"/>
        <w:numPr>
          <w:ilvl w:val="0"/>
          <w:numId w:val="13"/>
        </w:numPr>
        <w:tabs>
          <w:tab w:val="left" w:pos="284"/>
          <w:tab w:val="left" w:pos="426"/>
        </w:tabs>
        <w:suppressAutoHyphens/>
        <w:ind w:left="0" w:firstLine="0"/>
        <w:jc w:val="center"/>
        <w:rPr>
          <w:b/>
        </w:rPr>
      </w:pPr>
      <w:r w:rsidRPr="00956DF6">
        <w:rPr>
          <w:b/>
        </w:rPr>
        <w:t xml:space="preserve">Требования к </w:t>
      </w:r>
      <w:r w:rsidR="006D6BAE" w:rsidRPr="00956DF6">
        <w:rPr>
          <w:b/>
        </w:rPr>
        <w:t>заявителям, которые предъявляются к участникам к</w:t>
      </w:r>
      <w:r w:rsidR="00735D52" w:rsidRPr="00956DF6">
        <w:rPr>
          <w:b/>
        </w:rPr>
        <w:t>онкурса</w:t>
      </w:r>
    </w:p>
    <w:p w14:paraId="071249B2" w14:textId="77777777" w:rsidR="00735D52" w:rsidRPr="00956DF6" w:rsidRDefault="00735D52" w:rsidP="00735D52">
      <w:pPr>
        <w:pStyle w:val="aff0"/>
        <w:suppressAutoHyphens/>
        <w:ind w:left="2136"/>
        <w:rPr>
          <w:b/>
        </w:rPr>
      </w:pPr>
    </w:p>
    <w:p w14:paraId="63A1F373" w14:textId="77777777" w:rsidR="00735D52" w:rsidRPr="00956DF6" w:rsidRDefault="0056247F" w:rsidP="00735D52">
      <w:pPr>
        <w:suppressAutoHyphens/>
        <w:ind w:left="708"/>
        <w:jc w:val="both"/>
      </w:pPr>
      <w:r w:rsidRPr="00956DF6">
        <w:t xml:space="preserve">5.1. </w:t>
      </w:r>
      <w:r w:rsidR="00735D52" w:rsidRPr="00956DF6">
        <w:t>В</w:t>
      </w:r>
      <w:r w:rsidR="006D6BAE" w:rsidRPr="00956DF6">
        <w:t xml:space="preserve"> качестве з</w:t>
      </w:r>
      <w:r w:rsidR="00735D52" w:rsidRPr="00956DF6">
        <w:t>аявителей могут выступать следующие лица:</w:t>
      </w:r>
    </w:p>
    <w:p w14:paraId="57056F0C" w14:textId="77777777" w:rsidR="00735D52" w:rsidRPr="00956DF6" w:rsidRDefault="00735D52" w:rsidP="000C1227">
      <w:pPr>
        <w:numPr>
          <w:ilvl w:val="0"/>
          <w:numId w:val="16"/>
        </w:numPr>
        <w:suppressAutoHyphens/>
        <w:jc w:val="both"/>
      </w:pPr>
      <w:r w:rsidRPr="00956DF6">
        <w:t>индивидуальный предприниматель,</w:t>
      </w:r>
    </w:p>
    <w:p w14:paraId="06820B43" w14:textId="77777777" w:rsidR="00735D52" w:rsidRPr="00956DF6" w:rsidRDefault="00735D52" w:rsidP="000C1227">
      <w:pPr>
        <w:numPr>
          <w:ilvl w:val="0"/>
          <w:numId w:val="16"/>
        </w:numPr>
        <w:suppressAutoHyphens/>
        <w:jc w:val="both"/>
      </w:pPr>
      <w:r w:rsidRPr="00956DF6">
        <w:t xml:space="preserve"> российское или иностранное юридическое лицо,</w:t>
      </w:r>
    </w:p>
    <w:p w14:paraId="45F6AC08" w14:textId="77777777" w:rsidR="00735D52" w:rsidRPr="00956DF6" w:rsidRDefault="00735D52" w:rsidP="000C1227">
      <w:pPr>
        <w:numPr>
          <w:ilvl w:val="0"/>
          <w:numId w:val="16"/>
        </w:numPr>
        <w:suppressAutoHyphens/>
        <w:jc w:val="both"/>
      </w:pPr>
      <w:r w:rsidRPr="00956DF6">
        <w:t>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лица.</w:t>
      </w:r>
    </w:p>
    <w:p w14:paraId="23328C92" w14:textId="77777777" w:rsidR="002C63C4" w:rsidRPr="00956DF6" w:rsidRDefault="002C63C4" w:rsidP="003972FD">
      <w:pPr>
        <w:suppressAutoHyphens/>
        <w:ind w:firstLine="720"/>
        <w:jc w:val="both"/>
      </w:pPr>
      <w:r w:rsidRPr="00956DF6">
        <w:rPr>
          <w:iCs/>
        </w:rPr>
        <w:t>5</w:t>
      </w:r>
      <w:r w:rsidR="001B0BFA" w:rsidRPr="00956DF6">
        <w:rPr>
          <w:iCs/>
        </w:rPr>
        <w:t xml:space="preserve">.2. </w:t>
      </w:r>
      <w:r w:rsidR="008C1245" w:rsidRPr="00956DF6">
        <w:rPr>
          <w:iCs/>
        </w:rPr>
        <w:t>Заявителями</w:t>
      </w:r>
      <w:r w:rsidR="009E3DA4" w:rsidRPr="00956DF6">
        <w:rPr>
          <w:iCs/>
        </w:rPr>
        <w:t xml:space="preserve"> (концессионерами)</w:t>
      </w:r>
      <w:r w:rsidRPr="00956DF6">
        <w:rPr>
          <w:iCs/>
        </w:rPr>
        <w:t xml:space="preserve"> не могут являться иностранное юридическое лицо (в том числе посредством заключения договора доверительного управления имуществом в соответствии с Гражданским кодексом Российской Федерации), организация и другое корпоративное образование, обладающие гражданской правоспособностью, созданные в соответствии с законодательством иностранного государ</w:t>
      </w:r>
      <w:r w:rsidR="00525092" w:rsidRPr="00956DF6">
        <w:rPr>
          <w:iCs/>
        </w:rPr>
        <w:t>ства, не имеющие аккредитованного</w:t>
      </w:r>
      <w:r w:rsidRPr="00956DF6">
        <w:rPr>
          <w:iCs/>
        </w:rPr>
        <w:t xml:space="preserve"> филиала, представительства на территории Российской Федерации, либо два и более юридических лица, которые действуют по договору простого товарищества (договору о совместной деятельности) и в числе которых имеются указанные иностранные юридические лица.</w:t>
      </w:r>
    </w:p>
    <w:p w14:paraId="65477276" w14:textId="77777777" w:rsidR="00735D52" w:rsidRPr="00956DF6" w:rsidRDefault="005135BB" w:rsidP="00AA0150">
      <w:pPr>
        <w:suppressAutoHyphens/>
        <w:ind w:firstLine="708"/>
        <w:jc w:val="both"/>
      </w:pPr>
      <w:r w:rsidRPr="00956DF6">
        <w:t>5.3</w:t>
      </w:r>
      <w:r w:rsidR="0056247F" w:rsidRPr="00956DF6">
        <w:t xml:space="preserve">. </w:t>
      </w:r>
      <w:r w:rsidR="00735D52" w:rsidRPr="00956DF6">
        <w:t>Заявители должны отвечать следующим требованиям:</w:t>
      </w:r>
    </w:p>
    <w:p w14:paraId="00FF0644" w14:textId="77777777" w:rsidR="00DF4D87" w:rsidRPr="00956DF6" w:rsidRDefault="00735D52" w:rsidP="00DF4D87">
      <w:pPr>
        <w:suppressAutoHyphens/>
        <w:ind w:firstLine="708"/>
        <w:jc w:val="both"/>
      </w:pPr>
      <w:r w:rsidRPr="00956DF6">
        <w:lastRenderedPageBreak/>
        <w:t xml:space="preserve">1) </w:t>
      </w:r>
      <w:r w:rsidR="00DF4D87" w:rsidRPr="00956DF6">
        <w:t>отсутствие решения о ликвидации юридического лица - заявителя (лица, подающего заявку на заключение концессионного соглашения) или о прекращении физическим лицом - заявителем (лицом, подающим заявку на заключение концессионного соглашения) деятельности в качестве индивидуального предпринимателя;</w:t>
      </w:r>
    </w:p>
    <w:p w14:paraId="52A019AC" w14:textId="77777777" w:rsidR="00127EF6" w:rsidRPr="00956DF6" w:rsidRDefault="00127EF6" w:rsidP="00DF4D87">
      <w:pPr>
        <w:suppressAutoHyphens/>
        <w:ind w:firstLine="708"/>
        <w:jc w:val="both"/>
      </w:pPr>
      <w:r w:rsidRPr="00956DF6">
        <w:t>2)</w:t>
      </w:r>
      <w:r w:rsidR="00A33BFF" w:rsidRPr="00956DF6">
        <w:t xml:space="preserve"> </w:t>
      </w:r>
      <w:r w:rsidR="000E5E09" w:rsidRPr="00956DF6">
        <w:t>отс</w:t>
      </w:r>
      <w:r w:rsidR="006D6BAE" w:rsidRPr="00956DF6">
        <w:t>утствие решения о признании з</w:t>
      </w:r>
      <w:r w:rsidRPr="00956DF6">
        <w:t>аявителя банкротом и об открытии конкурсного производства в отношении него</w:t>
      </w:r>
      <w:r w:rsidR="000E5E09" w:rsidRPr="00956DF6">
        <w:t>;</w:t>
      </w:r>
    </w:p>
    <w:p w14:paraId="6305B373" w14:textId="77777777" w:rsidR="002948FB" w:rsidRPr="00956DF6" w:rsidRDefault="002948FB" w:rsidP="002948FB">
      <w:pPr>
        <w:suppressAutoHyphens/>
        <w:ind w:firstLine="708"/>
        <w:jc w:val="both"/>
      </w:pPr>
      <w:r w:rsidRPr="00956DF6">
        <w:t>3</w:t>
      </w:r>
      <w:r w:rsidR="00735D52" w:rsidRPr="00956DF6">
        <w:t xml:space="preserve">) отсутствие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лица по уплате этих сумм исполненной) за прошедший календарный год, размер которых превышает двадцать пять процентов балансовой стоимости активов лица, по данным бухгалтерской (финансовой) отчетности за последний </w:t>
      </w:r>
      <w:r w:rsidRPr="00956DF6">
        <w:t>отчётный период;</w:t>
      </w:r>
    </w:p>
    <w:p w14:paraId="6CC23185" w14:textId="77777777" w:rsidR="00923613" w:rsidRPr="00956DF6" w:rsidRDefault="002948FB" w:rsidP="00EF4313">
      <w:pPr>
        <w:suppressAutoHyphens/>
        <w:ind w:firstLine="708"/>
        <w:jc w:val="both"/>
      </w:pPr>
      <w:r w:rsidRPr="00956DF6">
        <w:t>4) наличие средств или возможности их получения в размере не менее пяти процентов от объема заявленных в проекте концессионного соглашения инвестиций (предельного размера расходов на создание и (или)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соглашения).</w:t>
      </w:r>
    </w:p>
    <w:p w14:paraId="70F2A6FC" w14:textId="77777777" w:rsidR="00457F3E" w:rsidRPr="00956DF6" w:rsidRDefault="00457F3E" w:rsidP="00AE19AF">
      <w:pPr>
        <w:suppressAutoHyphens/>
        <w:jc w:val="both"/>
      </w:pPr>
    </w:p>
    <w:p w14:paraId="27FD1280" w14:textId="77777777" w:rsidR="006965F5" w:rsidRPr="00956DF6" w:rsidRDefault="00D7152C" w:rsidP="006965F5">
      <w:pPr>
        <w:pStyle w:val="aff0"/>
        <w:numPr>
          <w:ilvl w:val="0"/>
          <w:numId w:val="13"/>
        </w:numPr>
        <w:tabs>
          <w:tab w:val="left" w:pos="284"/>
        </w:tabs>
        <w:suppressAutoHyphens/>
        <w:ind w:left="1276" w:hanging="1276"/>
        <w:jc w:val="center"/>
        <w:rPr>
          <w:b/>
        </w:rPr>
      </w:pPr>
      <w:r w:rsidRPr="00956DF6">
        <w:rPr>
          <w:b/>
        </w:rPr>
        <w:t>Исчерпывающий перечень документов и материалов и формы</w:t>
      </w:r>
    </w:p>
    <w:p w14:paraId="32BB8334" w14:textId="77777777" w:rsidR="00D7152C" w:rsidRPr="00956DF6" w:rsidRDefault="00D7152C" w:rsidP="006965F5">
      <w:pPr>
        <w:pStyle w:val="aff0"/>
        <w:tabs>
          <w:tab w:val="left" w:pos="284"/>
        </w:tabs>
        <w:suppressAutoHyphens/>
        <w:ind w:left="1276" w:hanging="1276"/>
        <w:jc w:val="center"/>
        <w:rPr>
          <w:b/>
        </w:rPr>
      </w:pPr>
      <w:r w:rsidRPr="00956DF6">
        <w:rPr>
          <w:b/>
        </w:rPr>
        <w:t xml:space="preserve">их представления </w:t>
      </w:r>
      <w:r w:rsidR="00A33BFF" w:rsidRPr="00956DF6">
        <w:rPr>
          <w:b/>
        </w:rPr>
        <w:t>з</w:t>
      </w:r>
      <w:r w:rsidRPr="00956DF6">
        <w:rPr>
          <w:b/>
        </w:rPr>
        <w:t xml:space="preserve">аявителями, </w:t>
      </w:r>
      <w:r w:rsidR="00A33BFF" w:rsidRPr="00956DF6">
        <w:rPr>
          <w:b/>
        </w:rPr>
        <w:t>у</w:t>
      </w:r>
      <w:r w:rsidRPr="00956DF6">
        <w:rPr>
          <w:b/>
        </w:rPr>
        <w:t>частниками конкурса</w:t>
      </w:r>
    </w:p>
    <w:p w14:paraId="5EA53F66" w14:textId="77777777" w:rsidR="00D7152C" w:rsidRPr="00956DF6" w:rsidRDefault="00D7152C" w:rsidP="00D7152C">
      <w:pPr>
        <w:suppressAutoHyphens/>
        <w:jc w:val="both"/>
      </w:pPr>
    </w:p>
    <w:p w14:paraId="5CEF4239" w14:textId="77777777" w:rsidR="00817CAE" w:rsidRPr="00D972C5" w:rsidRDefault="00817CAE" w:rsidP="00817CAE">
      <w:pPr>
        <w:pStyle w:val="Standard"/>
        <w:autoSpaceDE w:val="0"/>
        <w:ind w:firstLine="709"/>
        <w:jc w:val="both"/>
        <w:outlineLvl w:val="1"/>
        <w:rPr>
          <w:rFonts w:cs="Times New Roman"/>
          <w:sz w:val="26"/>
          <w:szCs w:val="26"/>
          <w:lang w:val="ru-RU"/>
        </w:rPr>
      </w:pPr>
      <w:r w:rsidRPr="00D972C5">
        <w:rPr>
          <w:rFonts w:eastAsia="Arial Unicode MS" w:cs="Times New Roman"/>
          <w:color w:val="000000"/>
          <w:kern w:val="0"/>
          <w:sz w:val="26"/>
          <w:szCs w:val="26"/>
          <w:lang w:val="ru-RU" w:eastAsia="zh-CN"/>
        </w:rPr>
        <w:t>Для участия в предварительном отборе Участников конкурса Заявитель представляет в Конкурсную комиссию следующие документы и материалы</w:t>
      </w:r>
      <w:r w:rsidRPr="00D972C5">
        <w:rPr>
          <w:rFonts w:cs="Times New Roman"/>
          <w:sz w:val="26"/>
          <w:szCs w:val="26"/>
          <w:lang w:val="ru-RU"/>
        </w:rPr>
        <w:t xml:space="preserve">: </w:t>
      </w:r>
    </w:p>
    <w:p w14:paraId="61CC6C1B" w14:textId="1CB3F27A" w:rsidR="00817CAE" w:rsidRPr="00526FC4" w:rsidRDefault="00817CAE" w:rsidP="00817CAE">
      <w:pPr>
        <w:spacing w:line="256" w:lineRule="auto"/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526FC4">
        <w:rPr>
          <w:sz w:val="26"/>
          <w:szCs w:val="26"/>
        </w:rPr>
        <w:t>Заявк</w:t>
      </w:r>
      <w:r>
        <w:rPr>
          <w:sz w:val="26"/>
          <w:szCs w:val="26"/>
        </w:rPr>
        <w:t>у</w:t>
      </w:r>
      <w:r w:rsidRPr="00526FC4">
        <w:rPr>
          <w:sz w:val="26"/>
          <w:szCs w:val="26"/>
        </w:rPr>
        <w:t xml:space="preserve"> на участие в электронном конкурсе направляется оператору электронной площадки в форме электронного документа, а также прилагаемые к ней документы подписываются усиленной квалифицированной электронной подписью заявителя</w:t>
      </w:r>
      <w:r>
        <w:rPr>
          <w:sz w:val="26"/>
          <w:szCs w:val="26"/>
        </w:rPr>
        <w:t xml:space="preserve"> (Приложение № </w:t>
      </w:r>
      <w:r>
        <w:rPr>
          <w:sz w:val="26"/>
          <w:szCs w:val="26"/>
        </w:rPr>
        <w:t>1</w:t>
      </w:r>
      <w:r>
        <w:rPr>
          <w:sz w:val="26"/>
          <w:szCs w:val="26"/>
        </w:rPr>
        <w:t>)</w:t>
      </w:r>
      <w:r w:rsidRPr="00BA1549">
        <w:rPr>
          <w:sz w:val="26"/>
          <w:szCs w:val="26"/>
        </w:rPr>
        <w:t>.</w:t>
      </w:r>
    </w:p>
    <w:p w14:paraId="7A5C3B1F" w14:textId="77777777" w:rsidR="00817CAE" w:rsidRDefault="00817CAE" w:rsidP="00817CAE">
      <w:pPr>
        <w:spacing w:line="25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526FC4">
        <w:rPr>
          <w:sz w:val="26"/>
          <w:szCs w:val="26"/>
        </w:rPr>
        <w:t xml:space="preserve">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</w:t>
      </w:r>
      <w:r w:rsidRPr="00E21FD2">
        <w:rPr>
          <w:sz w:val="26"/>
          <w:szCs w:val="26"/>
        </w:rPr>
        <w:t xml:space="preserve"> иностранного государства в случае, если заявителем являет</w:t>
      </w:r>
      <w:r>
        <w:rPr>
          <w:sz w:val="26"/>
          <w:szCs w:val="26"/>
        </w:rPr>
        <w:t>ся иностранное юридическое лицо.</w:t>
      </w:r>
    </w:p>
    <w:p w14:paraId="3F550302" w14:textId="77777777" w:rsidR="00817CAE" w:rsidRDefault="00817CAE" w:rsidP="00817CAE">
      <w:pPr>
        <w:spacing w:line="25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>
        <w:rPr>
          <w:bCs/>
          <w:sz w:val="26"/>
          <w:szCs w:val="26"/>
        </w:rPr>
        <w:t>Подтверждение обеспечения заявки</w:t>
      </w:r>
      <w:r w:rsidRPr="007343A6">
        <w:rPr>
          <w:sz w:val="26"/>
          <w:szCs w:val="26"/>
        </w:rPr>
        <w:t xml:space="preserve"> </w:t>
      </w:r>
      <w:r w:rsidRPr="007343A6">
        <w:rPr>
          <w:bCs/>
          <w:sz w:val="26"/>
          <w:szCs w:val="26"/>
        </w:rPr>
        <w:t>в виде безотзывной банковской гарантии</w:t>
      </w:r>
      <w:r>
        <w:rPr>
          <w:bCs/>
          <w:sz w:val="26"/>
          <w:szCs w:val="26"/>
        </w:rPr>
        <w:t>.</w:t>
      </w:r>
    </w:p>
    <w:p w14:paraId="3B612930" w14:textId="77777777" w:rsidR="00817CAE" w:rsidRDefault="00817CAE" w:rsidP="00817C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Опись документов и материалов, содержащихся в такой заявке.</w:t>
      </w:r>
    </w:p>
    <w:p w14:paraId="1975D887" w14:textId="77777777" w:rsidR="00817CAE" w:rsidRPr="003D6E23" w:rsidRDefault="00817CAE" w:rsidP="00817C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6E23">
        <w:rPr>
          <w:bCs/>
          <w:sz w:val="26"/>
          <w:szCs w:val="26"/>
        </w:rPr>
        <w:t>Документы должны быть представлены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подписанных (заверенных) усиленной квалифицированной электронной подписью</w:t>
      </w:r>
      <w:r>
        <w:rPr>
          <w:bCs/>
          <w:sz w:val="26"/>
          <w:szCs w:val="26"/>
        </w:rPr>
        <w:t>.</w:t>
      </w:r>
    </w:p>
    <w:p w14:paraId="59006E76" w14:textId="77777777" w:rsidR="00817CAE" w:rsidRPr="00A753ED" w:rsidRDefault="00817CAE" w:rsidP="00817CAE">
      <w:pPr>
        <w:spacing w:line="256" w:lineRule="auto"/>
        <w:ind w:firstLine="720"/>
        <w:jc w:val="both"/>
        <w:rPr>
          <w:sz w:val="26"/>
          <w:szCs w:val="26"/>
        </w:rPr>
      </w:pPr>
      <w:r w:rsidRPr="00E21FD2">
        <w:rPr>
          <w:sz w:val="26"/>
          <w:szCs w:val="26"/>
        </w:rPr>
        <w:t>Организатор конкурса (уполномоченный орган)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</w:t>
      </w:r>
      <w:r w:rsidRPr="00E21FD2">
        <w:rPr>
          <w:sz w:val="26"/>
          <w:szCs w:val="26"/>
        </w:rPr>
        <w:lastRenderedPageBreak/>
        <w:t>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009A8049" w14:textId="77777777" w:rsidR="00817CAE" w:rsidRPr="00BA1549" w:rsidRDefault="00817CAE" w:rsidP="00817CAE">
      <w:pPr>
        <w:spacing w:line="256" w:lineRule="auto"/>
        <w:ind w:firstLine="720"/>
        <w:jc w:val="both"/>
        <w:rPr>
          <w:sz w:val="26"/>
          <w:szCs w:val="26"/>
        </w:rPr>
      </w:pPr>
      <w:r w:rsidRPr="00A753ED">
        <w:rPr>
          <w:sz w:val="26"/>
          <w:szCs w:val="26"/>
        </w:rPr>
        <w:t>Участник конкурса представляет Конкурсное предложение</w:t>
      </w:r>
      <w:r w:rsidRPr="005E1D0B">
        <w:rPr>
          <w:sz w:val="26"/>
          <w:szCs w:val="26"/>
        </w:rPr>
        <w:t xml:space="preserve"> </w:t>
      </w:r>
      <w:r w:rsidRPr="00A753ED">
        <w:rPr>
          <w:sz w:val="26"/>
          <w:szCs w:val="26"/>
        </w:rPr>
        <w:t xml:space="preserve">по форме, согласно </w:t>
      </w:r>
      <w:r>
        <w:rPr>
          <w:sz w:val="26"/>
          <w:szCs w:val="26"/>
        </w:rPr>
        <w:t>Приложению № 3</w:t>
      </w:r>
      <w:r w:rsidRPr="00BA1549">
        <w:rPr>
          <w:sz w:val="26"/>
          <w:szCs w:val="26"/>
        </w:rPr>
        <w:t xml:space="preserve">, соответствующее требованиям, установленным к конкурсным предложениям конкурсной документацией, и содержать документы и материалы, предусмотренные конкурсной документацией, а также опись документов и материалов, содержащихся в конкурсном предложении. </w:t>
      </w:r>
    </w:p>
    <w:p w14:paraId="423814B6" w14:textId="77777777" w:rsidR="00817CAE" w:rsidRPr="00BA1549" w:rsidRDefault="00817CAE" w:rsidP="00817CAE">
      <w:pPr>
        <w:spacing w:line="256" w:lineRule="auto"/>
        <w:ind w:firstLine="720"/>
        <w:jc w:val="both"/>
        <w:rPr>
          <w:sz w:val="26"/>
          <w:szCs w:val="26"/>
        </w:rPr>
      </w:pPr>
      <w:r w:rsidRPr="00BA1549">
        <w:rPr>
          <w:sz w:val="26"/>
          <w:szCs w:val="26"/>
        </w:rPr>
        <w:t>Документы и материалы, подтверждающие возможность достижения Участником конкурса значений Критериев конкурса, указанных им в Конкурсном предложении:</w:t>
      </w:r>
    </w:p>
    <w:p w14:paraId="7C7F59B0" w14:textId="77777777" w:rsidR="00817CAE" w:rsidRPr="00BA1549" w:rsidRDefault="00817CAE" w:rsidP="00817CAE">
      <w:pPr>
        <w:spacing w:line="256" w:lineRule="auto"/>
        <w:ind w:firstLine="720"/>
        <w:jc w:val="both"/>
        <w:rPr>
          <w:sz w:val="26"/>
          <w:szCs w:val="26"/>
        </w:rPr>
      </w:pPr>
      <w:r w:rsidRPr="00BA1549">
        <w:rPr>
          <w:sz w:val="26"/>
          <w:szCs w:val="26"/>
        </w:rPr>
        <w:t>a) перечень мероприятий по созданию и реконструкции Объекта Соглашения, обеспечивающих достижение минимально допустимых плановых значений показателей деятельности Концессионера с описанием основных характеристик этих мероприятий</w:t>
      </w:r>
      <w:r>
        <w:rPr>
          <w:sz w:val="26"/>
          <w:szCs w:val="26"/>
        </w:rPr>
        <w:t xml:space="preserve"> (Приложение № 4)</w:t>
      </w:r>
      <w:r w:rsidRPr="00BA1549">
        <w:rPr>
          <w:sz w:val="26"/>
          <w:szCs w:val="26"/>
        </w:rPr>
        <w:t>;</w:t>
      </w:r>
    </w:p>
    <w:p w14:paraId="3CA0BCDC" w14:textId="77777777" w:rsidR="00817CAE" w:rsidRPr="00BA1549" w:rsidRDefault="00817CAE" w:rsidP="00817CAE">
      <w:pPr>
        <w:spacing w:line="256" w:lineRule="auto"/>
        <w:ind w:firstLine="720"/>
        <w:jc w:val="both"/>
        <w:rPr>
          <w:sz w:val="26"/>
          <w:szCs w:val="26"/>
        </w:rPr>
      </w:pPr>
      <w:proofErr w:type="gramStart"/>
      <w:r w:rsidRPr="00BA1549">
        <w:rPr>
          <w:sz w:val="26"/>
          <w:szCs w:val="26"/>
        </w:rPr>
        <w:t xml:space="preserve">б)   </w:t>
      </w:r>
      <w:proofErr w:type="gramEnd"/>
      <w:r w:rsidRPr="00BA1549">
        <w:rPr>
          <w:sz w:val="26"/>
          <w:szCs w:val="26"/>
        </w:rPr>
        <w:t xml:space="preserve">календарные графики проведения соответствующих мероприятий, </w:t>
      </w:r>
    </w:p>
    <w:p w14:paraId="7D7A0A93" w14:textId="77777777" w:rsidR="00817CAE" w:rsidRDefault="00817CAE" w:rsidP="00817CAE">
      <w:pPr>
        <w:spacing w:line="256" w:lineRule="auto"/>
        <w:ind w:firstLine="720"/>
        <w:jc w:val="both"/>
        <w:rPr>
          <w:sz w:val="26"/>
          <w:szCs w:val="26"/>
        </w:rPr>
      </w:pPr>
      <w:proofErr w:type="gramStart"/>
      <w:r w:rsidRPr="00E21FD2">
        <w:rPr>
          <w:sz w:val="26"/>
          <w:szCs w:val="26"/>
        </w:rPr>
        <w:t>в</w:t>
      </w:r>
      <w:r w:rsidRPr="00A753ED">
        <w:rPr>
          <w:sz w:val="26"/>
          <w:szCs w:val="26"/>
        </w:rPr>
        <w:t xml:space="preserve">)   </w:t>
      </w:r>
      <w:proofErr w:type="gramEnd"/>
      <w:r w:rsidRPr="00A753ED">
        <w:rPr>
          <w:sz w:val="26"/>
          <w:szCs w:val="26"/>
        </w:rPr>
        <w:t>технико-экономические расчеты и обоснования</w:t>
      </w:r>
      <w:r>
        <w:rPr>
          <w:sz w:val="26"/>
          <w:szCs w:val="26"/>
        </w:rPr>
        <w:t>.</w:t>
      </w:r>
    </w:p>
    <w:p w14:paraId="4DF4B49E" w14:textId="77777777" w:rsidR="00817CAE" w:rsidRDefault="00817CAE" w:rsidP="00817CAE">
      <w:pPr>
        <w:spacing w:line="256" w:lineRule="auto"/>
        <w:ind w:firstLine="720"/>
        <w:jc w:val="both"/>
        <w:rPr>
          <w:sz w:val="26"/>
          <w:szCs w:val="26"/>
        </w:rPr>
      </w:pPr>
      <w:r w:rsidRPr="00A753ED">
        <w:rPr>
          <w:sz w:val="26"/>
          <w:szCs w:val="26"/>
        </w:rPr>
        <w:t>В случае, если Заявителем или Участником конкурса выступают действующие без образования юридического лица по договору простого товарищества (договору о совместной деятельности) два и более юридических лица, то</w:t>
      </w:r>
      <w:r>
        <w:rPr>
          <w:sz w:val="26"/>
          <w:szCs w:val="26"/>
        </w:rPr>
        <w:t xml:space="preserve"> заявку, конкурсное предложение, документы и материалы</w:t>
      </w:r>
      <w:r w:rsidRPr="00A753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Участника, </w:t>
      </w:r>
      <w:r w:rsidRPr="00A753ED">
        <w:rPr>
          <w:sz w:val="26"/>
          <w:szCs w:val="26"/>
        </w:rPr>
        <w:t>представляет одно из указанных юридических лиц</w:t>
      </w:r>
      <w:r>
        <w:rPr>
          <w:sz w:val="26"/>
          <w:szCs w:val="26"/>
        </w:rPr>
        <w:t>, с приложением уточняющих документов по каждому.</w:t>
      </w:r>
    </w:p>
    <w:p w14:paraId="2F98F352" w14:textId="77777777" w:rsidR="00412472" w:rsidRPr="00956DF6" w:rsidRDefault="00412472" w:rsidP="00412472">
      <w:pPr>
        <w:suppressAutoHyphens/>
        <w:ind w:left="1418" w:hanging="850"/>
        <w:jc w:val="both"/>
      </w:pPr>
    </w:p>
    <w:p w14:paraId="19BB6F5B" w14:textId="77777777" w:rsidR="00764332" w:rsidRPr="00956DF6" w:rsidRDefault="00412472" w:rsidP="000B3D69">
      <w:pPr>
        <w:pStyle w:val="Default"/>
        <w:numPr>
          <w:ilvl w:val="0"/>
          <w:numId w:val="13"/>
        </w:numPr>
        <w:tabs>
          <w:tab w:val="left" w:pos="426"/>
          <w:tab w:val="left" w:pos="709"/>
        </w:tabs>
        <w:ind w:left="0" w:firstLine="0"/>
        <w:jc w:val="center"/>
        <w:rPr>
          <w:b/>
        </w:rPr>
      </w:pPr>
      <w:r w:rsidRPr="00956DF6">
        <w:rPr>
          <w:b/>
          <w:bCs/>
        </w:rPr>
        <w:t>Срок опубликования, размещения сообщения о проведении конкурса</w:t>
      </w:r>
    </w:p>
    <w:p w14:paraId="46ABA304" w14:textId="77777777" w:rsidR="006301BE" w:rsidRPr="00956DF6" w:rsidRDefault="006301BE" w:rsidP="000A5B03">
      <w:pPr>
        <w:pStyle w:val="Default"/>
        <w:tabs>
          <w:tab w:val="left" w:pos="284"/>
        </w:tabs>
        <w:rPr>
          <w:b/>
          <w:bCs/>
        </w:rPr>
      </w:pPr>
    </w:p>
    <w:p w14:paraId="267CC03C" w14:textId="235F7219" w:rsidR="00E6211C" w:rsidRPr="00956DF6" w:rsidRDefault="001F458D" w:rsidP="00E6211C">
      <w:pPr>
        <w:pStyle w:val="Default"/>
        <w:ind w:firstLine="708"/>
        <w:jc w:val="both"/>
        <w:rPr>
          <w:color w:val="auto"/>
        </w:rPr>
      </w:pPr>
      <w:r w:rsidRPr="00956DF6">
        <w:t xml:space="preserve">В соответствии с </w:t>
      </w:r>
      <w:r w:rsidRPr="00956DF6">
        <w:rPr>
          <w:bCs/>
        </w:rPr>
        <w:t xml:space="preserve">постановлением администрации </w:t>
      </w:r>
      <w:r w:rsidR="000A5B03" w:rsidRPr="00956DF6">
        <w:t xml:space="preserve">Крапивинского муниципального </w:t>
      </w:r>
      <w:r w:rsidR="00694639" w:rsidRPr="00956DF6">
        <w:t>округ</w:t>
      </w:r>
      <w:r w:rsidR="000A5B03" w:rsidRPr="00956DF6">
        <w:t>а</w:t>
      </w:r>
      <w:r w:rsidR="000B3D69" w:rsidRPr="00956DF6">
        <w:t xml:space="preserve"> </w:t>
      </w:r>
      <w:r w:rsidR="000A5B03" w:rsidRPr="00956DF6">
        <w:rPr>
          <w:bCs/>
        </w:rPr>
        <w:t>от</w:t>
      </w:r>
      <w:r w:rsidR="003D0231" w:rsidRPr="00956DF6">
        <w:rPr>
          <w:bCs/>
        </w:rPr>
        <w:t xml:space="preserve"> 18.03.2026г.</w:t>
      </w:r>
      <w:r w:rsidR="000A5B03" w:rsidRPr="00956DF6">
        <w:rPr>
          <w:bCs/>
        </w:rPr>
        <w:t xml:space="preserve"> №</w:t>
      </w:r>
      <w:r w:rsidR="003D0231" w:rsidRPr="00956DF6">
        <w:rPr>
          <w:bCs/>
        </w:rPr>
        <w:t xml:space="preserve"> 279</w:t>
      </w:r>
      <w:r w:rsidR="000A5B03" w:rsidRPr="00956DF6">
        <w:rPr>
          <w:bCs/>
        </w:rPr>
        <w:t xml:space="preserve"> </w:t>
      </w:r>
      <w:r w:rsidRPr="00956DF6">
        <w:rPr>
          <w:bCs/>
        </w:rPr>
        <w:t>«</w:t>
      </w:r>
      <w:r w:rsidR="00BF6D44" w:rsidRPr="00956DF6">
        <w:rPr>
          <w:bCs/>
        </w:rPr>
        <w:t>О проведении открытого конкурса на право заключения концессионного соглашения в отношении объектов водоснабжения</w:t>
      </w:r>
      <w:r w:rsidR="000A5B03" w:rsidRPr="00956DF6">
        <w:rPr>
          <w:bCs/>
        </w:rPr>
        <w:t xml:space="preserve"> и водоотведения</w:t>
      </w:r>
      <w:r w:rsidR="00BF6D44" w:rsidRPr="00956DF6">
        <w:rPr>
          <w:bCs/>
        </w:rPr>
        <w:t xml:space="preserve">, </w:t>
      </w:r>
      <w:r w:rsidRPr="00956DF6">
        <w:t xml:space="preserve">находящихся в собственности муниципального образования </w:t>
      </w:r>
      <w:r w:rsidR="000A5B03" w:rsidRPr="00956DF6">
        <w:t xml:space="preserve">«Крапивинский муниципальный </w:t>
      </w:r>
      <w:r w:rsidR="00694639" w:rsidRPr="00956DF6">
        <w:t>округ</w:t>
      </w:r>
      <w:r w:rsidR="00E6211C" w:rsidRPr="00956DF6">
        <w:t xml:space="preserve"> с</w:t>
      </w:r>
      <w:r w:rsidR="00E6211C" w:rsidRPr="00956DF6">
        <w:t xml:space="preserve">ообщение о проведении открытого конкурса на право заключения концессионных соглашений размещается на официальном сайте для размещения информации о </w:t>
      </w:r>
      <w:r w:rsidR="00E6211C" w:rsidRPr="00956DF6">
        <w:rPr>
          <w:color w:val="auto"/>
        </w:rPr>
        <w:t xml:space="preserve">проведении торгов </w:t>
      </w:r>
      <w:r w:rsidR="00E6211C" w:rsidRPr="00956DF6">
        <w:rPr>
          <w:color w:val="auto"/>
          <w:lang w:val="en-US"/>
        </w:rPr>
        <w:t>www</w:t>
      </w:r>
      <w:r w:rsidR="00E6211C" w:rsidRPr="00956DF6">
        <w:rPr>
          <w:color w:val="auto"/>
        </w:rPr>
        <w:t xml:space="preserve">.torgi.gov.ru, на официальном сайте концедента  </w:t>
      </w:r>
      <w:hyperlink r:id="rId15" w:history="1">
        <w:r w:rsidR="00E6211C" w:rsidRPr="00956DF6">
          <w:rPr>
            <w:rStyle w:val="a5"/>
            <w:lang w:val="en-US"/>
          </w:rPr>
          <w:t>www</w:t>
        </w:r>
        <w:r w:rsidR="00E6211C" w:rsidRPr="00956DF6">
          <w:rPr>
            <w:rStyle w:val="a5"/>
          </w:rPr>
          <w:t>.mamalaevka.ru</w:t>
        </w:r>
      </w:hyperlink>
      <w:r w:rsidR="00E6211C" w:rsidRPr="00956DF6">
        <w:rPr>
          <w:color w:val="auto"/>
        </w:rPr>
        <w:t xml:space="preserve"> и в открытом разделе электронной площадки на сайте </w:t>
      </w:r>
      <w:hyperlink r:id="rId16" w:history="1">
        <w:r w:rsidR="00E6211C" w:rsidRPr="00956DF6">
          <w:rPr>
            <w:rStyle w:val="a5"/>
            <w:color w:val="auto"/>
          </w:rPr>
          <w:t>www.rts-tender.ru</w:t>
        </w:r>
      </w:hyperlink>
      <w:r w:rsidR="00E6211C" w:rsidRPr="00956DF6">
        <w:rPr>
          <w:color w:val="auto"/>
        </w:rPr>
        <w:t>,  не менее чем за тридцать рабочих дней до дня истечения срока представления заявок на участие в конкурсе.</w:t>
      </w:r>
    </w:p>
    <w:p w14:paraId="1AE79158" w14:textId="77777777" w:rsidR="00E6211C" w:rsidRPr="00956DF6" w:rsidRDefault="00E6211C" w:rsidP="00E6211C">
      <w:pPr>
        <w:pStyle w:val="contactsitem-text"/>
        <w:shd w:val="clear" w:color="auto" w:fill="FFFFFF"/>
        <w:spacing w:before="0" w:beforeAutospacing="0" w:after="0" w:afterAutospacing="0"/>
        <w:ind w:firstLine="709"/>
        <w:textAlignment w:val="center"/>
        <w:rPr>
          <w:bCs/>
        </w:rPr>
      </w:pPr>
      <w:r w:rsidRPr="00956DF6">
        <w:t xml:space="preserve">Оператор электронной </w:t>
      </w:r>
      <w:proofErr w:type="gramStart"/>
      <w:r w:rsidRPr="00956DF6">
        <w:t>площадки</w:t>
      </w:r>
      <w:r w:rsidRPr="00956DF6">
        <w:rPr>
          <w:b/>
        </w:rPr>
        <w:t xml:space="preserve">  -</w:t>
      </w:r>
      <w:proofErr w:type="gramEnd"/>
      <w:r w:rsidRPr="00956DF6">
        <w:rPr>
          <w:b/>
        </w:rPr>
        <w:t xml:space="preserve"> </w:t>
      </w:r>
      <w:r w:rsidRPr="00956DF6">
        <w:t xml:space="preserve">sale.zakazrf.ru, </w:t>
      </w:r>
    </w:p>
    <w:p w14:paraId="40BFA4C0" w14:textId="77777777" w:rsidR="00E6211C" w:rsidRPr="00956DF6" w:rsidRDefault="00E6211C" w:rsidP="00E6211C">
      <w:pPr>
        <w:ind w:firstLine="720"/>
        <w:jc w:val="both"/>
      </w:pPr>
      <w:r w:rsidRPr="00956DF6">
        <w:t>Не допускается взимание оператором электронной площадки с концедента, заявителя, участника конкурса в электронной форме и организации, осуществляющей выдачу безотзывной банковской гарантии, предоставляемой в качестве обеспечения заявки на участие в конкурсе в электронной форме (далее - гарант), платы за аккредитацию, идентификацию и аутентификацию на электронной площадке, а также при проведении конкурса в электронной форме.</w:t>
      </w:r>
    </w:p>
    <w:p w14:paraId="1320340B" w14:textId="77777777" w:rsidR="00E6211C" w:rsidRPr="00956DF6" w:rsidRDefault="00E6211C" w:rsidP="00E6211C">
      <w:pPr>
        <w:spacing w:line="256" w:lineRule="auto"/>
        <w:ind w:firstLine="720"/>
        <w:jc w:val="both"/>
      </w:pPr>
      <w:r w:rsidRPr="00956DF6">
        <w:t xml:space="preserve">Информация о проведении открытого </w:t>
      </w:r>
      <w:proofErr w:type="gramStart"/>
      <w:r w:rsidRPr="00956DF6">
        <w:t>конкурса  доступна</w:t>
      </w:r>
      <w:proofErr w:type="gramEnd"/>
      <w:r w:rsidRPr="00956DF6">
        <w:t xml:space="preserve"> для ознакомления любым лицам без взимания платы.</w:t>
      </w:r>
    </w:p>
    <w:p w14:paraId="38DA3700" w14:textId="77777777" w:rsidR="00E6211C" w:rsidRPr="00956DF6" w:rsidRDefault="00E6211C" w:rsidP="00BF6D44">
      <w:pPr>
        <w:pStyle w:val="Default"/>
        <w:ind w:firstLine="708"/>
        <w:jc w:val="both"/>
        <w:rPr>
          <w:bCs/>
        </w:rPr>
      </w:pPr>
    </w:p>
    <w:p w14:paraId="3F0FD1F4" w14:textId="77777777" w:rsidR="00F838EA" w:rsidRPr="00956DF6" w:rsidRDefault="00F838EA" w:rsidP="006301BE">
      <w:pPr>
        <w:pStyle w:val="Default"/>
        <w:ind w:firstLine="708"/>
        <w:jc w:val="both"/>
      </w:pPr>
    </w:p>
    <w:p w14:paraId="5CF651A2" w14:textId="77777777" w:rsidR="001A05BA" w:rsidRPr="00956DF6" w:rsidRDefault="00F838EA" w:rsidP="001A05BA">
      <w:pPr>
        <w:pStyle w:val="Default"/>
        <w:numPr>
          <w:ilvl w:val="0"/>
          <w:numId w:val="13"/>
        </w:numPr>
        <w:ind w:left="0" w:firstLine="567"/>
        <w:jc w:val="center"/>
        <w:rPr>
          <w:b/>
          <w:bCs/>
        </w:rPr>
      </w:pPr>
      <w:r w:rsidRPr="00956DF6">
        <w:rPr>
          <w:b/>
          <w:bCs/>
        </w:rPr>
        <w:t>Порядок представлен</w:t>
      </w:r>
      <w:r w:rsidR="00575DA3" w:rsidRPr="00956DF6">
        <w:rPr>
          <w:b/>
          <w:bCs/>
        </w:rPr>
        <w:t>ия з</w:t>
      </w:r>
      <w:r w:rsidRPr="00956DF6">
        <w:rPr>
          <w:b/>
          <w:bCs/>
        </w:rPr>
        <w:t xml:space="preserve">аявок на участие в </w:t>
      </w:r>
      <w:r w:rsidR="00575DA3" w:rsidRPr="00956DF6">
        <w:rPr>
          <w:b/>
          <w:bCs/>
        </w:rPr>
        <w:t>к</w:t>
      </w:r>
      <w:r w:rsidRPr="00956DF6">
        <w:rPr>
          <w:b/>
          <w:bCs/>
        </w:rPr>
        <w:t>онкурсе и требования,</w:t>
      </w:r>
    </w:p>
    <w:p w14:paraId="70A6A571" w14:textId="77777777" w:rsidR="001A05BA" w:rsidRPr="00956DF6" w:rsidRDefault="00F838EA" w:rsidP="001A05BA">
      <w:pPr>
        <w:pStyle w:val="Default"/>
        <w:ind w:firstLine="567"/>
        <w:jc w:val="center"/>
        <w:rPr>
          <w:b/>
          <w:bCs/>
        </w:rPr>
      </w:pPr>
      <w:r w:rsidRPr="00956DF6">
        <w:rPr>
          <w:b/>
          <w:bCs/>
        </w:rPr>
        <w:t>предъявляемые к ним</w:t>
      </w:r>
      <w:r w:rsidR="0076414C" w:rsidRPr="00956DF6">
        <w:rPr>
          <w:b/>
          <w:bCs/>
        </w:rPr>
        <w:t xml:space="preserve">, порядок и срок изменения и (или) отзыва </w:t>
      </w:r>
      <w:r w:rsidR="00575DA3" w:rsidRPr="00956DF6">
        <w:rPr>
          <w:b/>
          <w:bCs/>
        </w:rPr>
        <w:t>з</w:t>
      </w:r>
      <w:r w:rsidR="0076414C" w:rsidRPr="00956DF6">
        <w:rPr>
          <w:b/>
          <w:bCs/>
        </w:rPr>
        <w:t xml:space="preserve">аявок </w:t>
      </w:r>
    </w:p>
    <w:p w14:paraId="4425C7FA" w14:textId="77777777" w:rsidR="00F838EA" w:rsidRPr="00956DF6" w:rsidRDefault="0076414C" w:rsidP="001A05BA">
      <w:pPr>
        <w:pStyle w:val="Default"/>
        <w:ind w:firstLine="567"/>
        <w:jc w:val="center"/>
        <w:rPr>
          <w:b/>
          <w:bCs/>
        </w:rPr>
      </w:pPr>
      <w:r w:rsidRPr="00956DF6">
        <w:rPr>
          <w:b/>
          <w:bCs/>
        </w:rPr>
        <w:t>на участие в конкурсе</w:t>
      </w:r>
    </w:p>
    <w:p w14:paraId="78759942" w14:textId="06457201" w:rsidR="00F838EA" w:rsidRPr="00956DF6" w:rsidRDefault="00F838EA" w:rsidP="00F838EA">
      <w:pPr>
        <w:pStyle w:val="Default"/>
        <w:ind w:firstLine="708"/>
        <w:jc w:val="center"/>
      </w:pPr>
    </w:p>
    <w:p w14:paraId="577D13A1" w14:textId="77777777" w:rsidR="00010B70" w:rsidRPr="00956DF6" w:rsidRDefault="00010B70" w:rsidP="00010B70">
      <w:pPr>
        <w:spacing w:line="256" w:lineRule="auto"/>
        <w:ind w:firstLine="720"/>
        <w:jc w:val="both"/>
      </w:pPr>
      <w:r w:rsidRPr="00956DF6">
        <w:t>Представление заявок на участие в конкурсе в электронной форме осуществляется только заявителями, аккредитованными на электронной площадке.</w:t>
      </w:r>
    </w:p>
    <w:p w14:paraId="7466F3E8" w14:textId="77777777" w:rsidR="00010B70" w:rsidRPr="00956DF6" w:rsidRDefault="00010B70" w:rsidP="00010B70">
      <w:pPr>
        <w:spacing w:line="256" w:lineRule="auto"/>
        <w:ind w:firstLine="720"/>
        <w:jc w:val="both"/>
      </w:pPr>
      <w:bookmarkStart w:id="5" w:name="Par1"/>
      <w:bookmarkEnd w:id="5"/>
      <w:r w:rsidRPr="00956DF6">
        <w:t xml:space="preserve">Заявка на участие в конкурсе в электронной форме должна соответствовать требованиям, установленным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 в электронной форме, а также опись документов и материалов, содержащихся в такой заявке. </w:t>
      </w:r>
    </w:p>
    <w:p w14:paraId="2CA8051E" w14:textId="77777777" w:rsidR="00010B70" w:rsidRPr="00956DF6" w:rsidRDefault="00010B70" w:rsidP="00010B70">
      <w:pPr>
        <w:spacing w:line="256" w:lineRule="auto"/>
        <w:ind w:firstLine="720"/>
        <w:jc w:val="both"/>
      </w:pPr>
      <w:r w:rsidRPr="00956DF6">
        <w:t>Заявка на участие в конкурсе в электронной форме оформляется на русском языке и подписывается (заверяется) усиленной квалифицированной электронной подписью заявителя или лица, имеющего право действовать от его имени.</w:t>
      </w:r>
    </w:p>
    <w:p w14:paraId="44D910DC" w14:textId="77777777" w:rsidR="00010B70" w:rsidRPr="00956DF6" w:rsidRDefault="00010B70" w:rsidP="00010B70">
      <w:pPr>
        <w:spacing w:line="256" w:lineRule="auto"/>
        <w:ind w:firstLine="720"/>
        <w:jc w:val="both"/>
      </w:pPr>
      <w:r w:rsidRPr="00956DF6">
        <w:t>Срок представления заявок на участие в конкурсе в электронной форме должен составлять не менее чем тридцать рабочих дней со дня опубликования и размещения сообщения о проведении конкурса в электронной форме.</w:t>
      </w:r>
    </w:p>
    <w:p w14:paraId="5668B444" w14:textId="77777777" w:rsidR="00010B70" w:rsidRPr="00956DF6" w:rsidRDefault="00010B70" w:rsidP="00010B70">
      <w:pPr>
        <w:spacing w:line="256" w:lineRule="auto"/>
        <w:ind w:firstLine="720"/>
        <w:jc w:val="both"/>
      </w:pPr>
      <w:bookmarkStart w:id="6" w:name="Par4"/>
      <w:bookmarkEnd w:id="6"/>
      <w:r w:rsidRPr="00956DF6">
        <w:t>В течение одного часа с момента размещения заявителем заявки на участие в конкурсе в электронной форме оператор электронной площадки осуществляет регистрацию такой заявки в электронном журнале заявок, и направляет заявителю уведомление о ее поступлении в форме электронного документа с указанием присвоенного такой заявке идентификационного номера. Каждой заявке на участие в конкурсе в электронной форме присваивается идентификационный номер с указанием даты и точного времени ее представления (часы и минуты).</w:t>
      </w:r>
    </w:p>
    <w:p w14:paraId="09D88792" w14:textId="77777777" w:rsidR="00010B70" w:rsidRPr="00956DF6" w:rsidRDefault="00010B70" w:rsidP="00010B70">
      <w:pPr>
        <w:spacing w:line="256" w:lineRule="auto"/>
        <w:ind w:firstLine="720"/>
        <w:jc w:val="both"/>
      </w:pPr>
      <w:bookmarkStart w:id="7" w:name="Par7"/>
      <w:bookmarkEnd w:id="7"/>
      <w:r w:rsidRPr="00956DF6">
        <w:t>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журнале заявок в случае:</w:t>
      </w:r>
    </w:p>
    <w:p w14:paraId="52D5B0F9" w14:textId="77777777" w:rsidR="00010B70" w:rsidRPr="00956DF6" w:rsidRDefault="00010B70" w:rsidP="00010B70">
      <w:pPr>
        <w:spacing w:line="256" w:lineRule="auto"/>
        <w:ind w:firstLine="720"/>
        <w:jc w:val="both"/>
      </w:pPr>
      <w:r w:rsidRPr="00956DF6">
        <w:t>1) представления заявки с нарушением требований, предусмотренных разделом 6 конкурсной документации;</w:t>
      </w:r>
    </w:p>
    <w:p w14:paraId="6AF31E7D" w14:textId="77777777" w:rsidR="00010B70" w:rsidRPr="00956DF6" w:rsidRDefault="00010B70" w:rsidP="00010B70">
      <w:pPr>
        <w:spacing w:line="256" w:lineRule="auto"/>
        <w:ind w:firstLine="720"/>
        <w:jc w:val="both"/>
      </w:pPr>
      <w:r w:rsidRPr="00956DF6">
        <w:t>2) представления одним заявителем двух и более заявок на участие в конкурсе в электронной форме при условии, что представленные ранее заявки этим заявителем не отозваны. В данном случае заявителю возвращаются все размещенные им заявки на участие в конкурсе в электронной форме;</w:t>
      </w:r>
    </w:p>
    <w:p w14:paraId="0BE5A00B" w14:textId="77777777" w:rsidR="00010B70" w:rsidRPr="00956DF6" w:rsidRDefault="00010B70" w:rsidP="00010B70">
      <w:pPr>
        <w:spacing w:line="256" w:lineRule="auto"/>
        <w:ind w:firstLine="720"/>
        <w:jc w:val="both"/>
      </w:pPr>
      <w:r w:rsidRPr="00956DF6">
        <w:t>3) размещения заявки после истечения срока (даты и времени) представления заявок на участие в конкурсе в электронной форме;</w:t>
      </w:r>
    </w:p>
    <w:p w14:paraId="03397894" w14:textId="77777777" w:rsidR="00010B70" w:rsidRPr="00956DF6" w:rsidRDefault="00010B70" w:rsidP="00010B70">
      <w:pPr>
        <w:spacing w:line="256" w:lineRule="auto"/>
        <w:ind w:firstLine="720"/>
        <w:jc w:val="both"/>
      </w:pPr>
      <w:r w:rsidRPr="00956DF6">
        <w:t>4) размещения заявки заявителем, срок аккредитации которого на электронной площадке истекает менее чем через три месяца.</w:t>
      </w:r>
    </w:p>
    <w:p w14:paraId="4ED36A2E" w14:textId="77777777" w:rsidR="00010B70" w:rsidRPr="00956DF6" w:rsidRDefault="00010B70" w:rsidP="00010B70">
      <w:pPr>
        <w:spacing w:line="256" w:lineRule="auto"/>
        <w:ind w:firstLine="720"/>
        <w:jc w:val="both"/>
      </w:pPr>
      <w:bookmarkStart w:id="8" w:name="Par12"/>
      <w:bookmarkEnd w:id="8"/>
      <w:r w:rsidRPr="00956DF6">
        <w:t>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заявителя, представившего такую заявку, об основаниях ее возврата.</w:t>
      </w:r>
    </w:p>
    <w:p w14:paraId="1F9D4B32" w14:textId="77777777" w:rsidR="00010B70" w:rsidRPr="00956DF6" w:rsidRDefault="00010B70" w:rsidP="00010B70">
      <w:pPr>
        <w:spacing w:line="256" w:lineRule="auto"/>
        <w:ind w:firstLine="720"/>
        <w:jc w:val="both"/>
      </w:pPr>
      <w:r w:rsidRPr="00956DF6">
        <w:t>В случае,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форме, конкурс в электронной форме по решению концедента, принимаемому на следующий день после истечения указанного срока, объявляется несостоявшимся. Конкурсная комиссия рассматривает единственную представленную заявку на участие в конкурсе в электронной форме.</w:t>
      </w:r>
    </w:p>
    <w:p w14:paraId="705A7788" w14:textId="77777777" w:rsidR="00010B70" w:rsidRPr="00956DF6" w:rsidRDefault="00010B70" w:rsidP="00010B70">
      <w:pPr>
        <w:spacing w:line="256" w:lineRule="auto"/>
        <w:ind w:firstLine="720"/>
        <w:jc w:val="both"/>
      </w:pPr>
      <w:r w:rsidRPr="00956DF6">
        <w:t xml:space="preserve">Заявитель, представивший заявку на участие в конкурсе в электронной форме в закрытом разделе электронной площадки, имеет возможность просмотра, изменения и отзыва </w:t>
      </w:r>
      <w:r w:rsidRPr="00956DF6">
        <w:lastRenderedPageBreak/>
        <w:t>такой заявки до истечения срока (даты и времени) представления заявок на участие в конкурсе в электронной форме, указанного в сообщении о проведении конкурса и установленного конкурсной документацией.</w:t>
      </w:r>
    </w:p>
    <w:p w14:paraId="59A8895A" w14:textId="77777777" w:rsidR="00010B70" w:rsidRPr="00956DF6" w:rsidRDefault="00010B70" w:rsidP="00010B70">
      <w:pPr>
        <w:spacing w:line="256" w:lineRule="auto"/>
        <w:ind w:firstLine="720"/>
        <w:jc w:val="both"/>
      </w:pPr>
      <w:r w:rsidRPr="00956DF6">
        <w:t>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размещенной. Оператор электронной площадки осуществляет регистрацию новой заявки на участие в конкурсе в электронной форме.</w:t>
      </w:r>
    </w:p>
    <w:p w14:paraId="31AA1FBB" w14:textId="77777777" w:rsidR="00010B70" w:rsidRPr="00956DF6" w:rsidRDefault="00010B70" w:rsidP="00010B70">
      <w:pPr>
        <w:spacing w:line="256" w:lineRule="auto"/>
        <w:ind w:firstLine="720"/>
        <w:jc w:val="both"/>
      </w:pPr>
      <w:r w:rsidRPr="00956DF6">
        <w:t>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площадки.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заявителю уведомление об отзыве его заявки с приложенными документами и материалами, размещенными заявителем в составе заявки на участие в конкурсе в электронной форме.</w:t>
      </w:r>
    </w:p>
    <w:p w14:paraId="31048968" w14:textId="3ADF6B25" w:rsidR="00A428A6" w:rsidRPr="00956DF6" w:rsidRDefault="00A428A6" w:rsidP="00F838EA">
      <w:pPr>
        <w:pStyle w:val="Default"/>
        <w:ind w:firstLine="708"/>
        <w:jc w:val="center"/>
      </w:pPr>
    </w:p>
    <w:p w14:paraId="33750114" w14:textId="77777777" w:rsidR="00727E8A" w:rsidRPr="00956DF6" w:rsidRDefault="00727E8A" w:rsidP="00194E13">
      <w:pPr>
        <w:spacing w:line="240" w:lineRule="atLeast"/>
        <w:jc w:val="both"/>
        <w:rPr>
          <w:color w:val="000000"/>
        </w:rPr>
      </w:pPr>
    </w:p>
    <w:p w14:paraId="2AB72CBE" w14:textId="77777777" w:rsidR="00085901" w:rsidRPr="00956DF6" w:rsidRDefault="00085901" w:rsidP="006E6C65">
      <w:pPr>
        <w:pStyle w:val="aff0"/>
        <w:numPr>
          <w:ilvl w:val="0"/>
          <w:numId w:val="27"/>
        </w:numPr>
        <w:suppressAutoHyphens/>
        <w:ind w:left="1863" w:hanging="303"/>
        <w:jc w:val="center"/>
        <w:rPr>
          <w:b/>
          <w:bCs/>
        </w:rPr>
      </w:pPr>
      <w:r w:rsidRPr="00956DF6">
        <w:rPr>
          <w:b/>
          <w:bCs/>
        </w:rPr>
        <w:t>Место и срок предоставлен</w:t>
      </w:r>
      <w:r w:rsidR="006D6E6F" w:rsidRPr="00956DF6">
        <w:rPr>
          <w:b/>
          <w:bCs/>
        </w:rPr>
        <w:t>ия заявок на участие в конкурсе</w:t>
      </w:r>
    </w:p>
    <w:p w14:paraId="260BAFCB" w14:textId="77777777" w:rsidR="00010B70" w:rsidRPr="00956DF6" w:rsidRDefault="00010B70" w:rsidP="00010B70">
      <w:pPr>
        <w:spacing w:line="256" w:lineRule="auto"/>
        <w:ind w:firstLine="709"/>
        <w:jc w:val="both"/>
      </w:pPr>
      <w:r w:rsidRPr="00956DF6">
        <w:t>Заявка на участие в конкурсе в электронной форме, содержащая документы и материалы, предусмотренные конкурсной документацией, размещается заявителем в соответствующем разделе закрытой части электронной площадки, созданном оператором электронной площадки для размещения заявок на участие в конкурсе в электронной форме и конкурсных предложений.</w:t>
      </w:r>
    </w:p>
    <w:p w14:paraId="2963B9CB" w14:textId="77777777" w:rsidR="00010B70" w:rsidRPr="00956DF6" w:rsidRDefault="00010B70" w:rsidP="00010B70">
      <w:pPr>
        <w:spacing w:line="256" w:lineRule="auto"/>
        <w:ind w:firstLine="709"/>
        <w:jc w:val="both"/>
        <w:rPr>
          <w:color w:val="FF0000"/>
        </w:rPr>
      </w:pPr>
      <w:r w:rsidRPr="00956DF6">
        <w:t>Сроки представления заявок на участие в конкурсе в электронной форме:</w:t>
      </w:r>
    </w:p>
    <w:p w14:paraId="71DB5950" w14:textId="4F1CE3FA" w:rsidR="00010B70" w:rsidRPr="00956DF6" w:rsidRDefault="00010B70" w:rsidP="00010B70">
      <w:pPr>
        <w:ind w:firstLine="709"/>
        <w:jc w:val="both"/>
        <w:outlineLvl w:val="1"/>
        <w:rPr>
          <w:spacing w:val="-1"/>
        </w:rPr>
      </w:pPr>
      <w:r w:rsidRPr="00956DF6">
        <w:rPr>
          <w:spacing w:val="-1"/>
        </w:rPr>
        <w:t xml:space="preserve">Место подачи заявок и проведения аукциона: электронная площадка </w:t>
      </w:r>
      <w:r w:rsidRPr="00956DF6">
        <w:t>sale.zakazrf.ru</w:t>
      </w:r>
      <w:r w:rsidRPr="00956DF6">
        <w:rPr>
          <w:spacing w:val="-1"/>
        </w:rPr>
        <w:t xml:space="preserve">; </w:t>
      </w:r>
    </w:p>
    <w:p w14:paraId="06FE5797" w14:textId="1DA53B88" w:rsidR="00010B70" w:rsidRPr="00F72CB4" w:rsidRDefault="00010B70" w:rsidP="00010B70">
      <w:pPr>
        <w:ind w:firstLine="709"/>
        <w:jc w:val="both"/>
        <w:outlineLvl w:val="1"/>
        <w:rPr>
          <w:b/>
          <w:bCs/>
          <w:spacing w:val="-1"/>
        </w:rPr>
      </w:pPr>
      <w:r w:rsidRPr="00F72CB4">
        <w:rPr>
          <w:b/>
          <w:bCs/>
          <w:spacing w:val="-1"/>
        </w:rPr>
        <w:t xml:space="preserve">Дата и время начала приема заявок: в </w:t>
      </w:r>
      <w:r w:rsidRPr="00F72CB4">
        <w:rPr>
          <w:b/>
          <w:bCs/>
          <w:spacing w:val="-1"/>
        </w:rPr>
        <w:t>0</w:t>
      </w:r>
      <w:r w:rsidR="00E5055C" w:rsidRPr="00F72CB4">
        <w:rPr>
          <w:b/>
          <w:bCs/>
          <w:spacing w:val="-1"/>
        </w:rPr>
        <w:t>9</w:t>
      </w:r>
      <w:r w:rsidRPr="00F72CB4">
        <w:rPr>
          <w:b/>
          <w:bCs/>
          <w:spacing w:val="-1"/>
        </w:rPr>
        <w:t>-</w:t>
      </w:r>
      <w:r w:rsidR="00E5055C" w:rsidRPr="00F72CB4">
        <w:rPr>
          <w:b/>
          <w:bCs/>
          <w:spacing w:val="-1"/>
        </w:rPr>
        <w:t>00</w:t>
      </w:r>
      <w:r w:rsidRPr="00F72CB4">
        <w:rPr>
          <w:b/>
          <w:bCs/>
          <w:spacing w:val="-1"/>
        </w:rPr>
        <w:t xml:space="preserve"> часов 2</w:t>
      </w:r>
      <w:r w:rsidR="009301A4">
        <w:rPr>
          <w:b/>
          <w:bCs/>
          <w:spacing w:val="-1"/>
        </w:rPr>
        <w:t>0</w:t>
      </w:r>
      <w:r w:rsidRPr="00F72CB4">
        <w:rPr>
          <w:b/>
          <w:bCs/>
          <w:spacing w:val="-1"/>
        </w:rPr>
        <w:t>.0</w:t>
      </w:r>
      <w:r w:rsidRPr="00F72CB4">
        <w:rPr>
          <w:b/>
          <w:bCs/>
          <w:spacing w:val="-1"/>
        </w:rPr>
        <w:t>3</w:t>
      </w:r>
      <w:r w:rsidRPr="00F72CB4">
        <w:rPr>
          <w:b/>
          <w:bCs/>
          <w:spacing w:val="-1"/>
        </w:rPr>
        <w:t xml:space="preserve">.2026. </w:t>
      </w:r>
    </w:p>
    <w:p w14:paraId="6672E357" w14:textId="25006A8E" w:rsidR="00010B70" w:rsidRPr="00F72CB4" w:rsidRDefault="00010B70" w:rsidP="00010B70">
      <w:pPr>
        <w:ind w:firstLine="709"/>
        <w:jc w:val="both"/>
        <w:outlineLvl w:val="1"/>
        <w:rPr>
          <w:b/>
          <w:bCs/>
          <w:spacing w:val="-1"/>
        </w:rPr>
      </w:pPr>
      <w:r w:rsidRPr="00F72CB4">
        <w:rPr>
          <w:b/>
          <w:bCs/>
          <w:spacing w:val="-1"/>
        </w:rPr>
        <w:t xml:space="preserve">Дата и время окончания приема заявок: в </w:t>
      </w:r>
      <w:r w:rsidR="009301A4">
        <w:rPr>
          <w:b/>
          <w:bCs/>
          <w:spacing w:val="-1"/>
        </w:rPr>
        <w:t>11</w:t>
      </w:r>
      <w:r w:rsidRPr="00F72CB4">
        <w:rPr>
          <w:b/>
          <w:bCs/>
          <w:spacing w:val="-1"/>
        </w:rPr>
        <w:t xml:space="preserve">-00 </w:t>
      </w:r>
      <w:proofErr w:type="gramStart"/>
      <w:r w:rsidRPr="00F72CB4">
        <w:rPr>
          <w:b/>
          <w:bCs/>
          <w:spacing w:val="-1"/>
        </w:rPr>
        <w:t xml:space="preserve">часов  </w:t>
      </w:r>
      <w:r w:rsidR="009301A4">
        <w:rPr>
          <w:b/>
          <w:bCs/>
          <w:spacing w:val="-1"/>
        </w:rPr>
        <w:t>30</w:t>
      </w:r>
      <w:r w:rsidRPr="00F72CB4">
        <w:rPr>
          <w:b/>
          <w:bCs/>
          <w:spacing w:val="-1"/>
        </w:rPr>
        <w:t>.0</w:t>
      </w:r>
      <w:r w:rsidR="009301A4">
        <w:rPr>
          <w:b/>
          <w:bCs/>
          <w:spacing w:val="-1"/>
        </w:rPr>
        <w:t>4</w:t>
      </w:r>
      <w:r w:rsidRPr="00F72CB4">
        <w:rPr>
          <w:b/>
          <w:bCs/>
          <w:spacing w:val="-1"/>
        </w:rPr>
        <w:t>.2026.</w:t>
      </w:r>
      <w:proofErr w:type="gramEnd"/>
    </w:p>
    <w:p w14:paraId="6088763E" w14:textId="024B019E" w:rsidR="00010B70" w:rsidRPr="00F72CB4" w:rsidRDefault="00010B70" w:rsidP="00010B70">
      <w:pPr>
        <w:ind w:firstLine="709"/>
        <w:jc w:val="both"/>
        <w:outlineLvl w:val="1"/>
        <w:rPr>
          <w:b/>
          <w:bCs/>
          <w:spacing w:val="-1"/>
        </w:rPr>
      </w:pPr>
      <w:r w:rsidRPr="00F72CB4">
        <w:rPr>
          <w:b/>
          <w:bCs/>
          <w:spacing w:val="-1"/>
        </w:rPr>
        <w:t xml:space="preserve">Дата и время рассмотрения заявок: в 09-00 часов </w:t>
      </w:r>
      <w:r w:rsidR="00E5055C" w:rsidRPr="00F72CB4">
        <w:rPr>
          <w:b/>
          <w:bCs/>
          <w:spacing w:val="-1"/>
        </w:rPr>
        <w:t>05</w:t>
      </w:r>
      <w:r w:rsidRPr="00F72CB4">
        <w:rPr>
          <w:b/>
          <w:bCs/>
          <w:spacing w:val="-1"/>
        </w:rPr>
        <w:t>.0</w:t>
      </w:r>
      <w:r w:rsidR="00E5055C" w:rsidRPr="00F72CB4">
        <w:rPr>
          <w:b/>
          <w:bCs/>
          <w:spacing w:val="-1"/>
        </w:rPr>
        <w:t>5</w:t>
      </w:r>
      <w:r w:rsidRPr="00F72CB4">
        <w:rPr>
          <w:b/>
          <w:bCs/>
          <w:spacing w:val="-1"/>
        </w:rPr>
        <w:t>.2026</w:t>
      </w:r>
      <w:r w:rsidR="009A1CDA" w:rsidRPr="00F72CB4">
        <w:rPr>
          <w:b/>
          <w:bCs/>
          <w:spacing w:val="-1"/>
        </w:rPr>
        <w:t>г.</w:t>
      </w:r>
    </w:p>
    <w:p w14:paraId="5B98E46E" w14:textId="77777777" w:rsidR="00010B70" w:rsidRPr="00956DF6" w:rsidRDefault="00010B70" w:rsidP="00010B70">
      <w:pPr>
        <w:suppressAutoHyphens/>
        <w:ind w:firstLine="709"/>
        <w:jc w:val="center"/>
        <w:rPr>
          <w:b/>
          <w:bCs/>
          <w:lang w:val="x-none"/>
        </w:rPr>
      </w:pPr>
    </w:p>
    <w:p w14:paraId="1E82833C" w14:textId="77777777" w:rsidR="006D6E6F" w:rsidRPr="00956DF6" w:rsidRDefault="006D6E6F" w:rsidP="00104E94">
      <w:pPr>
        <w:suppressAutoHyphens/>
        <w:ind w:firstLine="709"/>
        <w:jc w:val="both"/>
      </w:pPr>
    </w:p>
    <w:p w14:paraId="0FF15EAE" w14:textId="77777777" w:rsidR="00727E8A" w:rsidRPr="00956DF6" w:rsidRDefault="006D6E6F" w:rsidP="00CE50DE">
      <w:pPr>
        <w:pStyle w:val="aff0"/>
        <w:numPr>
          <w:ilvl w:val="0"/>
          <w:numId w:val="27"/>
        </w:numPr>
        <w:tabs>
          <w:tab w:val="left" w:pos="851"/>
        </w:tabs>
        <w:suppressAutoHyphens/>
        <w:ind w:left="709" w:firstLine="0"/>
        <w:jc w:val="center"/>
      </w:pPr>
      <w:r w:rsidRPr="00956DF6">
        <w:rPr>
          <w:b/>
          <w:bCs/>
        </w:rPr>
        <w:t>Порядок, место и срок предоставления конкурсной документации</w:t>
      </w:r>
    </w:p>
    <w:p w14:paraId="39C9F06F" w14:textId="77777777" w:rsidR="00954194" w:rsidRPr="00956DF6" w:rsidRDefault="00DF2517" w:rsidP="00954194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Cs/>
        </w:rPr>
      </w:pPr>
      <w:r w:rsidRPr="00956DF6">
        <w:rPr>
          <w:rFonts w:eastAsia="Calibri"/>
          <w:bCs/>
        </w:rPr>
        <w:t>10</w:t>
      </w:r>
      <w:r w:rsidR="0044295F" w:rsidRPr="00956DF6">
        <w:rPr>
          <w:rFonts w:eastAsia="Calibri"/>
          <w:bCs/>
        </w:rPr>
        <w:t>.1.</w:t>
      </w:r>
      <w:r w:rsidR="0079568B" w:rsidRPr="00956DF6">
        <w:rPr>
          <w:rFonts w:eastAsia="Calibri"/>
          <w:bCs/>
        </w:rPr>
        <w:t xml:space="preserve"> Конкурсная документация размещается на официальном сайте Российской Федерации </w:t>
      </w:r>
      <w:hyperlink r:id="rId17" w:history="1">
        <w:r w:rsidR="0079568B" w:rsidRPr="00956DF6">
          <w:rPr>
            <w:rStyle w:val="a5"/>
            <w:rFonts w:eastAsia="Calibri"/>
            <w:bCs/>
            <w:color w:val="auto"/>
            <w:u w:val="none"/>
          </w:rPr>
          <w:t>www.torgi.gov.ru</w:t>
        </w:r>
      </w:hyperlink>
      <w:r w:rsidR="001708AA" w:rsidRPr="00956DF6">
        <w:t xml:space="preserve"> </w:t>
      </w:r>
      <w:r w:rsidR="0079568B" w:rsidRPr="00956DF6">
        <w:rPr>
          <w:rFonts w:eastAsia="Calibri"/>
          <w:bCs/>
        </w:rPr>
        <w:t>в информационно-телекоммуникационной сети «Интернет» в срок</w:t>
      </w:r>
      <w:r w:rsidR="001708AA" w:rsidRPr="00956DF6">
        <w:rPr>
          <w:rFonts w:eastAsia="Calibri"/>
          <w:bCs/>
        </w:rPr>
        <w:t xml:space="preserve"> </w:t>
      </w:r>
      <w:r w:rsidR="0079568B" w:rsidRPr="00956DF6">
        <w:rPr>
          <w:rFonts w:eastAsia="Calibri"/>
          <w:bCs/>
        </w:rPr>
        <w:t xml:space="preserve">не менее чем за 30 (тридцать) </w:t>
      </w:r>
      <w:r w:rsidR="00F731D9" w:rsidRPr="00956DF6">
        <w:rPr>
          <w:rFonts w:eastAsia="Calibri"/>
          <w:bCs/>
        </w:rPr>
        <w:t xml:space="preserve">рабочих </w:t>
      </w:r>
      <w:r w:rsidR="0079568B" w:rsidRPr="00956DF6">
        <w:rPr>
          <w:rFonts w:eastAsia="Calibri"/>
          <w:bCs/>
        </w:rPr>
        <w:t>дней до дня истечения срока</w:t>
      </w:r>
      <w:r w:rsidR="001708AA" w:rsidRPr="00956DF6">
        <w:rPr>
          <w:rFonts w:eastAsia="Calibri"/>
          <w:bCs/>
        </w:rPr>
        <w:t xml:space="preserve"> </w:t>
      </w:r>
      <w:r w:rsidR="00C62692" w:rsidRPr="00956DF6">
        <w:rPr>
          <w:rFonts w:eastAsia="Calibri"/>
          <w:bCs/>
        </w:rPr>
        <w:t>представления заявок на участие в к</w:t>
      </w:r>
      <w:r w:rsidR="0079568B" w:rsidRPr="00956DF6">
        <w:rPr>
          <w:rFonts w:eastAsia="Calibri"/>
          <w:bCs/>
        </w:rPr>
        <w:t>онкурсе, одновременно с размещением со</w:t>
      </w:r>
      <w:r w:rsidR="00C62692" w:rsidRPr="00956DF6">
        <w:rPr>
          <w:rFonts w:eastAsia="Calibri"/>
          <w:bCs/>
        </w:rPr>
        <w:t>общения о проведении открытого к</w:t>
      </w:r>
      <w:r w:rsidR="0079568B" w:rsidRPr="00956DF6">
        <w:rPr>
          <w:rFonts w:eastAsia="Calibri"/>
          <w:bCs/>
        </w:rPr>
        <w:t>онкурса.</w:t>
      </w:r>
    </w:p>
    <w:p w14:paraId="1319A725" w14:textId="77777777" w:rsidR="00713C41" w:rsidRPr="00956DF6" w:rsidRDefault="0079568B" w:rsidP="00954194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Cs/>
        </w:rPr>
      </w:pPr>
      <w:r w:rsidRPr="00956DF6">
        <w:rPr>
          <w:rFonts w:eastAsia="Calibri"/>
          <w:bCs/>
        </w:rPr>
        <w:t xml:space="preserve">Конкурсная документация, </w:t>
      </w:r>
      <w:r w:rsidR="00713C41" w:rsidRPr="00956DF6">
        <w:rPr>
          <w:rFonts w:eastAsia="Calibri"/>
          <w:bCs/>
        </w:rPr>
        <w:t>размещённая</w:t>
      </w:r>
      <w:r w:rsidRPr="00956DF6">
        <w:rPr>
          <w:rFonts w:eastAsia="Calibri"/>
          <w:bCs/>
        </w:rPr>
        <w:t xml:space="preserve"> на официальном сайте в информаци</w:t>
      </w:r>
      <w:r w:rsidR="00173C0B" w:rsidRPr="00956DF6">
        <w:rPr>
          <w:rFonts w:eastAsia="Calibri"/>
          <w:bCs/>
        </w:rPr>
        <w:t>онно-телекоммуникационной сети «Интернет»</w:t>
      </w:r>
      <w:r w:rsidRPr="00956DF6">
        <w:rPr>
          <w:rFonts w:eastAsia="Calibri"/>
          <w:bCs/>
        </w:rPr>
        <w:t xml:space="preserve">, доступна для ознакомления без взимания платы. </w:t>
      </w:r>
    </w:p>
    <w:p w14:paraId="5A2E0198" w14:textId="77777777" w:rsidR="005211DA" w:rsidRPr="00956DF6" w:rsidRDefault="00DF2517" w:rsidP="00D22B5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Cs/>
        </w:rPr>
      </w:pPr>
      <w:r w:rsidRPr="00956DF6">
        <w:rPr>
          <w:rFonts w:eastAsia="Calibri"/>
          <w:bCs/>
        </w:rPr>
        <w:t>10</w:t>
      </w:r>
      <w:r w:rsidR="00713C41" w:rsidRPr="00956DF6">
        <w:rPr>
          <w:rFonts w:eastAsia="Calibri"/>
          <w:bCs/>
        </w:rPr>
        <w:t xml:space="preserve">.2. Любое заинтересованное лицо вправе </w:t>
      </w:r>
      <w:r w:rsidR="005211DA" w:rsidRPr="00956DF6">
        <w:rPr>
          <w:rFonts w:eastAsia="Calibri"/>
          <w:bCs/>
        </w:rPr>
        <w:t>направить</w:t>
      </w:r>
      <w:r w:rsidR="00713C41" w:rsidRPr="00956DF6">
        <w:rPr>
          <w:rFonts w:eastAsia="Calibri"/>
          <w:bCs/>
        </w:rPr>
        <w:t xml:space="preserve"> в </w:t>
      </w:r>
      <w:r w:rsidR="00C62692" w:rsidRPr="00956DF6">
        <w:rPr>
          <w:rFonts w:eastAsia="Calibri"/>
          <w:bCs/>
        </w:rPr>
        <w:t>к</w:t>
      </w:r>
      <w:r w:rsidR="00713C41" w:rsidRPr="00956DF6">
        <w:rPr>
          <w:rFonts w:eastAsia="Calibri"/>
          <w:bCs/>
        </w:rPr>
        <w:t>онкурсную комиссию заявление</w:t>
      </w:r>
      <w:r w:rsidR="001708AA" w:rsidRPr="00956DF6">
        <w:rPr>
          <w:rFonts w:eastAsia="Calibri"/>
          <w:bCs/>
        </w:rPr>
        <w:t xml:space="preserve"> </w:t>
      </w:r>
      <w:r w:rsidR="00236438" w:rsidRPr="00956DF6">
        <w:rPr>
          <w:rFonts w:eastAsia="Calibri"/>
          <w:bCs/>
        </w:rPr>
        <w:t>о предоставле</w:t>
      </w:r>
      <w:r w:rsidR="00C62692" w:rsidRPr="00956DF6">
        <w:rPr>
          <w:rFonts w:eastAsia="Calibri"/>
          <w:bCs/>
        </w:rPr>
        <w:t>нии к</w:t>
      </w:r>
      <w:r w:rsidR="00236438" w:rsidRPr="00956DF6">
        <w:rPr>
          <w:rFonts w:eastAsia="Calibri"/>
          <w:bCs/>
        </w:rPr>
        <w:t>онкурсной документации</w:t>
      </w:r>
      <w:r w:rsidR="00523E7C" w:rsidRPr="00956DF6">
        <w:rPr>
          <w:rFonts w:eastAsia="Calibri"/>
          <w:bCs/>
        </w:rPr>
        <w:t>,</w:t>
      </w:r>
      <w:r w:rsidR="001708AA" w:rsidRPr="00956DF6">
        <w:rPr>
          <w:rFonts w:eastAsia="Calibri"/>
          <w:bCs/>
        </w:rPr>
        <w:t xml:space="preserve"> </w:t>
      </w:r>
      <w:r w:rsidR="00523E7C" w:rsidRPr="00956DF6">
        <w:rPr>
          <w:rFonts w:eastAsia="Calibri"/>
          <w:bCs/>
        </w:rPr>
        <w:t>оформленное в произвольной письменной форме,</w:t>
      </w:r>
      <w:r w:rsidR="001708AA" w:rsidRPr="00956DF6">
        <w:rPr>
          <w:rFonts w:eastAsia="Calibri"/>
          <w:bCs/>
        </w:rPr>
        <w:t xml:space="preserve"> </w:t>
      </w:r>
      <w:r w:rsidR="005211DA" w:rsidRPr="00956DF6">
        <w:rPr>
          <w:rFonts w:eastAsia="Calibri"/>
          <w:bCs/>
        </w:rPr>
        <w:t xml:space="preserve">по почте либо нарочно с указанием своего официального представителя и способа получения </w:t>
      </w:r>
      <w:r w:rsidR="00C62692" w:rsidRPr="00956DF6">
        <w:rPr>
          <w:rFonts w:eastAsia="Calibri"/>
          <w:bCs/>
        </w:rPr>
        <w:t>к</w:t>
      </w:r>
      <w:r w:rsidR="005211DA" w:rsidRPr="00956DF6">
        <w:rPr>
          <w:rFonts w:eastAsia="Calibri"/>
          <w:bCs/>
        </w:rPr>
        <w:t xml:space="preserve">онкурсной документации. </w:t>
      </w:r>
    </w:p>
    <w:p w14:paraId="3200052D" w14:textId="77777777" w:rsidR="00173C0B" w:rsidRPr="00956DF6" w:rsidRDefault="00C62692" w:rsidP="00713C41">
      <w:pPr>
        <w:spacing w:before="100" w:beforeAutospacing="1" w:after="100" w:afterAutospacing="1"/>
        <w:ind w:firstLine="709"/>
        <w:contextualSpacing/>
        <w:jc w:val="both"/>
        <w:rPr>
          <w:lang w:eastAsia="ar-SA"/>
        </w:rPr>
      </w:pPr>
      <w:r w:rsidRPr="00956DF6">
        <w:rPr>
          <w:lang w:eastAsia="ar-SA"/>
        </w:rPr>
        <w:t>Заявление о предоставлении к</w:t>
      </w:r>
      <w:r w:rsidR="00173C0B" w:rsidRPr="00956DF6">
        <w:rPr>
          <w:lang w:eastAsia="ar-SA"/>
        </w:rPr>
        <w:t xml:space="preserve">онкурсной документации регистрируются в </w:t>
      </w:r>
      <w:r w:rsidRPr="00956DF6">
        <w:rPr>
          <w:lang w:eastAsia="ar-SA"/>
        </w:rPr>
        <w:t>журнале выдачи к</w:t>
      </w:r>
      <w:r w:rsidR="00173C0B" w:rsidRPr="00956DF6">
        <w:rPr>
          <w:lang w:eastAsia="ar-SA"/>
        </w:rPr>
        <w:t>онкурсной документации.</w:t>
      </w:r>
    </w:p>
    <w:p w14:paraId="45D36AD6" w14:textId="18DAD3D8" w:rsidR="00F902C5" w:rsidRPr="00956DF6" w:rsidRDefault="00DF2517" w:rsidP="003A2006">
      <w:pPr>
        <w:spacing w:before="100" w:beforeAutospacing="1" w:after="100" w:afterAutospacing="1"/>
        <w:ind w:firstLine="709"/>
        <w:contextualSpacing/>
        <w:jc w:val="both"/>
        <w:rPr>
          <w:bCs/>
          <w:lang w:eastAsia="ar-SA"/>
        </w:rPr>
      </w:pPr>
      <w:r w:rsidRPr="00956DF6">
        <w:rPr>
          <w:lang w:eastAsia="ar-SA"/>
        </w:rPr>
        <w:t>10</w:t>
      </w:r>
      <w:r w:rsidR="00F902C5" w:rsidRPr="00956DF6">
        <w:rPr>
          <w:lang w:eastAsia="ar-SA"/>
        </w:rPr>
        <w:t xml:space="preserve">.3. </w:t>
      </w:r>
      <w:r w:rsidR="0093250B" w:rsidRPr="00956DF6">
        <w:rPr>
          <w:lang w:eastAsia="ar-SA"/>
        </w:rPr>
        <w:t>Организатор конкурса</w:t>
      </w:r>
      <w:r w:rsidR="00F902C5" w:rsidRPr="00956DF6">
        <w:rPr>
          <w:lang w:eastAsia="ar-SA"/>
        </w:rPr>
        <w:t xml:space="preserve"> предоста</w:t>
      </w:r>
      <w:r w:rsidR="00C62692" w:rsidRPr="00956DF6">
        <w:rPr>
          <w:lang w:eastAsia="ar-SA"/>
        </w:rPr>
        <w:t>вляет к</w:t>
      </w:r>
      <w:r w:rsidR="00F902C5" w:rsidRPr="00956DF6">
        <w:rPr>
          <w:lang w:eastAsia="ar-SA"/>
        </w:rPr>
        <w:t>онкурсную документацию</w:t>
      </w:r>
      <w:r w:rsidR="001708AA" w:rsidRPr="00956DF6">
        <w:rPr>
          <w:lang w:eastAsia="ar-SA"/>
        </w:rPr>
        <w:t xml:space="preserve"> </w:t>
      </w:r>
      <w:r w:rsidR="007D763F" w:rsidRPr="00956DF6">
        <w:rPr>
          <w:lang w:eastAsia="ar-SA"/>
        </w:rPr>
        <w:t>на бумажном носителе</w:t>
      </w:r>
      <w:r w:rsidR="003E57E1" w:rsidRPr="00956DF6">
        <w:rPr>
          <w:lang w:eastAsia="ar-SA"/>
        </w:rPr>
        <w:t xml:space="preserve"> без взимания платы</w:t>
      </w:r>
      <w:r w:rsidR="001708AA" w:rsidRPr="00956DF6">
        <w:rPr>
          <w:lang w:eastAsia="ar-SA"/>
        </w:rPr>
        <w:t xml:space="preserve"> </w:t>
      </w:r>
      <w:r w:rsidR="003A2006" w:rsidRPr="00956DF6">
        <w:rPr>
          <w:lang w:eastAsia="ar-SA"/>
        </w:rPr>
        <w:t>в рабочие дни с 0</w:t>
      </w:r>
      <w:r w:rsidR="009A1CDA" w:rsidRPr="00956DF6">
        <w:rPr>
          <w:lang w:eastAsia="ar-SA"/>
        </w:rPr>
        <w:t>9</w:t>
      </w:r>
      <w:r w:rsidR="003A2006" w:rsidRPr="00956DF6">
        <w:rPr>
          <w:lang w:eastAsia="ar-SA"/>
        </w:rPr>
        <w:t xml:space="preserve"> час. </w:t>
      </w:r>
      <w:r w:rsidR="009A1CDA" w:rsidRPr="00956DF6">
        <w:rPr>
          <w:lang w:eastAsia="ar-SA"/>
        </w:rPr>
        <w:t>00</w:t>
      </w:r>
      <w:r w:rsidR="001708AA" w:rsidRPr="00956DF6">
        <w:rPr>
          <w:lang w:eastAsia="ar-SA"/>
        </w:rPr>
        <w:t xml:space="preserve"> </w:t>
      </w:r>
      <w:r w:rsidR="003A2006" w:rsidRPr="00956DF6">
        <w:rPr>
          <w:lang w:eastAsia="ar-SA"/>
        </w:rPr>
        <w:t xml:space="preserve">мин. до 17 час. </w:t>
      </w:r>
      <w:r w:rsidR="009A1CDA" w:rsidRPr="00956DF6">
        <w:rPr>
          <w:lang w:eastAsia="ar-SA"/>
        </w:rPr>
        <w:t>00</w:t>
      </w:r>
      <w:r w:rsidR="003A2006" w:rsidRPr="00956DF6">
        <w:rPr>
          <w:lang w:eastAsia="ar-SA"/>
        </w:rPr>
        <w:t xml:space="preserve"> мин. (обеденный перерыв с 1</w:t>
      </w:r>
      <w:r w:rsidR="001708AA" w:rsidRPr="00956DF6">
        <w:rPr>
          <w:lang w:eastAsia="ar-SA"/>
        </w:rPr>
        <w:t>2</w:t>
      </w:r>
      <w:r w:rsidR="003A2006" w:rsidRPr="00956DF6">
        <w:rPr>
          <w:lang w:eastAsia="ar-SA"/>
        </w:rPr>
        <w:t xml:space="preserve"> час. 00 мин. до 1</w:t>
      </w:r>
      <w:r w:rsidR="001708AA" w:rsidRPr="00956DF6">
        <w:rPr>
          <w:lang w:eastAsia="ar-SA"/>
        </w:rPr>
        <w:t>3</w:t>
      </w:r>
      <w:r w:rsidR="003A2006" w:rsidRPr="00956DF6">
        <w:rPr>
          <w:lang w:eastAsia="ar-SA"/>
        </w:rPr>
        <w:t xml:space="preserve"> час. 00 мин.)</w:t>
      </w:r>
      <w:r w:rsidR="004617E3" w:rsidRPr="00956DF6">
        <w:rPr>
          <w:lang w:eastAsia="ar-SA"/>
        </w:rPr>
        <w:t xml:space="preserve"> (время местное) </w:t>
      </w:r>
      <w:r w:rsidR="003A2006" w:rsidRPr="00956DF6">
        <w:rPr>
          <w:lang w:eastAsia="ar-SA"/>
        </w:rPr>
        <w:t>по</w:t>
      </w:r>
      <w:r w:rsidR="00641062" w:rsidRPr="00956DF6">
        <w:rPr>
          <w:lang w:eastAsia="ar-SA"/>
        </w:rPr>
        <w:t xml:space="preserve"> адресу:</w:t>
      </w:r>
      <w:r w:rsidR="00CE50DE" w:rsidRPr="00956DF6">
        <w:rPr>
          <w:rFonts w:eastAsia="Calibri"/>
          <w:bCs/>
          <w:color w:val="000000"/>
          <w:lang w:eastAsia="en-US"/>
        </w:rPr>
        <w:t>652440, Кемеровская область</w:t>
      </w:r>
      <w:r w:rsidR="001708AA" w:rsidRPr="00956DF6">
        <w:rPr>
          <w:rFonts w:eastAsia="Calibri"/>
          <w:bCs/>
          <w:color w:val="000000"/>
          <w:lang w:eastAsia="en-US"/>
        </w:rPr>
        <w:t>-Кузбасс</w:t>
      </w:r>
      <w:r w:rsidR="00CE50DE" w:rsidRPr="00956DF6">
        <w:rPr>
          <w:rFonts w:eastAsia="Calibri"/>
          <w:bCs/>
          <w:color w:val="000000"/>
          <w:lang w:eastAsia="en-US"/>
        </w:rPr>
        <w:t>, пгт. Крапивинский, ул. Юбилейная, 1</w:t>
      </w:r>
      <w:r w:rsidR="009A1CDA" w:rsidRPr="00956DF6">
        <w:rPr>
          <w:rFonts w:eastAsia="Calibri"/>
          <w:bCs/>
          <w:color w:val="000000"/>
          <w:lang w:eastAsia="en-US"/>
        </w:rPr>
        <w:t>1</w:t>
      </w:r>
      <w:r w:rsidR="001708AA" w:rsidRPr="00956DF6">
        <w:rPr>
          <w:rFonts w:eastAsia="Calibri"/>
          <w:bCs/>
          <w:color w:val="000000"/>
          <w:lang w:eastAsia="en-US"/>
        </w:rPr>
        <w:t xml:space="preserve">, </w:t>
      </w:r>
      <w:r w:rsidR="00CE50DE" w:rsidRPr="00956DF6">
        <w:rPr>
          <w:b/>
          <w:bCs/>
          <w:lang w:eastAsia="ar-SA"/>
        </w:rPr>
        <w:t>в течение срока приема заявок на участие в конкурсе</w:t>
      </w:r>
      <w:r w:rsidR="002F3EBD" w:rsidRPr="00956DF6">
        <w:rPr>
          <w:b/>
          <w:bCs/>
          <w:lang w:eastAsia="ar-SA"/>
        </w:rPr>
        <w:t>.</w:t>
      </w:r>
    </w:p>
    <w:p w14:paraId="5AB66543" w14:textId="77777777" w:rsidR="00713C41" w:rsidRPr="00956DF6" w:rsidRDefault="00641062" w:rsidP="001708AA">
      <w:pPr>
        <w:ind w:firstLine="708"/>
        <w:contextualSpacing/>
        <w:jc w:val="both"/>
        <w:rPr>
          <w:rFonts w:eastAsia="Calibri"/>
          <w:bCs/>
        </w:rPr>
      </w:pPr>
      <w:r w:rsidRPr="00956DF6">
        <w:rPr>
          <w:rFonts w:eastAsia="Calibri"/>
          <w:bCs/>
        </w:rPr>
        <w:lastRenderedPageBreak/>
        <w:t>Сро</w:t>
      </w:r>
      <w:r w:rsidR="00C62692" w:rsidRPr="00956DF6">
        <w:rPr>
          <w:rFonts w:eastAsia="Calibri"/>
          <w:bCs/>
        </w:rPr>
        <w:t>к предоставления к</w:t>
      </w:r>
      <w:r w:rsidRPr="00956DF6">
        <w:rPr>
          <w:rFonts w:eastAsia="Calibri"/>
          <w:bCs/>
        </w:rPr>
        <w:t>онкурсной документации - в течение 3 (</w:t>
      </w:r>
      <w:r w:rsidR="003E57E1" w:rsidRPr="00956DF6">
        <w:rPr>
          <w:rFonts w:eastAsia="Calibri"/>
          <w:bCs/>
        </w:rPr>
        <w:t>трёх</w:t>
      </w:r>
      <w:r w:rsidRPr="00956DF6">
        <w:rPr>
          <w:rFonts w:eastAsia="Calibri"/>
          <w:bCs/>
        </w:rPr>
        <w:t>)</w:t>
      </w:r>
      <w:r w:rsidR="001708AA" w:rsidRPr="00956DF6">
        <w:rPr>
          <w:rFonts w:eastAsia="Calibri"/>
          <w:bCs/>
        </w:rPr>
        <w:t xml:space="preserve"> </w:t>
      </w:r>
      <w:r w:rsidRPr="00956DF6">
        <w:rPr>
          <w:rFonts w:eastAsia="Calibri"/>
          <w:bCs/>
        </w:rPr>
        <w:t>рабочих дней с даты подачи письменного заявления о предоставлении</w:t>
      </w:r>
      <w:r w:rsidR="00C62692" w:rsidRPr="00956DF6">
        <w:rPr>
          <w:rFonts w:eastAsia="Calibri"/>
          <w:bCs/>
        </w:rPr>
        <w:t xml:space="preserve"> к</w:t>
      </w:r>
      <w:r w:rsidRPr="00956DF6">
        <w:rPr>
          <w:rFonts w:eastAsia="Calibri"/>
          <w:bCs/>
        </w:rPr>
        <w:t>онкурсной документации.</w:t>
      </w:r>
    </w:p>
    <w:p w14:paraId="2257AD28" w14:textId="77777777" w:rsidR="002F3EBD" w:rsidRPr="00956DF6" w:rsidRDefault="00C62692" w:rsidP="001708AA">
      <w:pPr>
        <w:numPr>
          <w:ilvl w:val="1"/>
          <w:numId w:val="28"/>
        </w:numPr>
        <w:tabs>
          <w:tab w:val="clear" w:pos="1284"/>
          <w:tab w:val="num" w:pos="0"/>
        </w:tabs>
        <w:suppressAutoHyphens/>
        <w:autoSpaceDE w:val="0"/>
        <w:autoSpaceDN w:val="0"/>
        <w:adjustRightInd w:val="0"/>
        <w:ind w:left="-142" w:firstLine="851"/>
        <w:contextualSpacing/>
        <w:jc w:val="both"/>
        <w:rPr>
          <w:rFonts w:eastAsia="Calibri"/>
          <w:bCs/>
          <w:color w:val="000000"/>
          <w:lang w:eastAsia="en-US"/>
        </w:rPr>
      </w:pPr>
      <w:r w:rsidRPr="00956DF6">
        <w:rPr>
          <w:rFonts w:eastAsia="Calibri"/>
          <w:bCs/>
          <w:color w:val="000000"/>
          <w:lang w:eastAsia="en-US"/>
        </w:rPr>
        <w:t>Предоставление к</w:t>
      </w:r>
      <w:r w:rsidR="002F3EBD" w:rsidRPr="00956DF6">
        <w:rPr>
          <w:rFonts w:eastAsia="Calibri"/>
          <w:bCs/>
          <w:color w:val="000000"/>
          <w:lang w:eastAsia="en-US"/>
        </w:rPr>
        <w:t>онкурсной документации до размещения на официальном сайте торгов со</w:t>
      </w:r>
      <w:r w:rsidRPr="00956DF6">
        <w:rPr>
          <w:rFonts w:eastAsia="Calibri"/>
          <w:bCs/>
          <w:color w:val="000000"/>
          <w:lang w:eastAsia="en-US"/>
        </w:rPr>
        <w:t>общения о проведении открытого к</w:t>
      </w:r>
      <w:r w:rsidR="002F3EBD" w:rsidRPr="00956DF6">
        <w:rPr>
          <w:rFonts w:eastAsia="Calibri"/>
          <w:bCs/>
          <w:color w:val="000000"/>
          <w:lang w:eastAsia="en-US"/>
        </w:rPr>
        <w:t>онкурса</w:t>
      </w:r>
      <w:r w:rsidR="001708AA" w:rsidRPr="00956DF6">
        <w:rPr>
          <w:rFonts w:eastAsia="Calibri"/>
          <w:bCs/>
          <w:color w:val="000000"/>
          <w:lang w:eastAsia="en-US"/>
        </w:rPr>
        <w:t xml:space="preserve"> </w:t>
      </w:r>
      <w:r w:rsidR="0084073F" w:rsidRPr="00956DF6">
        <w:rPr>
          <w:bCs/>
          <w:lang w:eastAsia="ar-SA"/>
        </w:rPr>
        <w:t>не допускается.</w:t>
      </w:r>
    </w:p>
    <w:p w14:paraId="189AAE00" w14:textId="77777777" w:rsidR="00776A60" w:rsidRPr="00956DF6" w:rsidRDefault="002F3EBD" w:rsidP="001708AA">
      <w:pPr>
        <w:numPr>
          <w:ilvl w:val="1"/>
          <w:numId w:val="28"/>
        </w:numPr>
        <w:tabs>
          <w:tab w:val="clear" w:pos="1284"/>
          <w:tab w:val="left" w:pos="0"/>
        </w:tabs>
        <w:suppressAutoHyphens/>
        <w:autoSpaceDE w:val="0"/>
        <w:autoSpaceDN w:val="0"/>
        <w:adjustRightInd w:val="0"/>
        <w:ind w:left="0" w:firstLine="708"/>
        <w:contextualSpacing/>
        <w:jc w:val="both"/>
        <w:rPr>
          <w:rFonts w:eastAsia="Calibri"/>
          <w:bCs/>
          <w:color w:val="000000"/>
          <w:lang w:eastAsia="en-US"/>
        </w:rPr>
      </w:pPr>
      <w:r w:rsidRPr="00956DF6">
        <w:rPr>
          <w:rFonts w:eastAsia="Calibri"/>
          <w:bCs/>
          <w:color w:val="000000"/>
          <w:lang w:eastAsia="en-US"/>
        </w:rPr>
        <w:t xml:space="preserve">Организатор </w:t>
      </w:r>
      <w:r w:rsidR="00C62692" w:rsidRPr="00956DF6">
        <w:rPr>
          <w:rFonts w:eastAsia="Calibri"/>
          <w:bCs/>
          <w:color w:val="000000"/>
          <w:lang w:eastAsia="en-US"/>
        </w:rPr>
        <w:t>к</w:t>
      </w:r>
      <w:r w:rsidR="0084073F" w:rsidRPr="00956DF6">
        <w:rPr>
          <w:rFonts w:eastAsia="Calibri"/>
          <w:bCs/>
          <w:color w:val="000000"/>
          <w:lang w:eastAsia="en-US"/>
        </w:rPr>
        <w:t>онкурса</w:t>
      </w:r>
      <w:r w:rsidRPr="00956DF6">
        <w:rPr>
          <w:rFonts w:eastAsia="Calibri"/>
          <w:bCs/>
          <w:color w:val="000000"/>
          <w:lang w:eastAsia="en-US"/>
        </w:rPr>
        <w:t xml:space="preserve"> не несёт ответственности за содержание </w:t>
      </w:r>
      <w:r w:rsidR="00C62692" w:rsidRPr="00956DF6">
        <w:rPr>
          <w:rFonts w:eastAsia="Calibri"/>
          <w:bCs/>
          <w:color w:val="000000"/>
          <w:lang w:eastAsia="en-US"/>
        </w:rPr>
        <w:t>к</w:t>
      </w:r>
      <w:r w:rsidR="0084073F" w:rsidRPr="00956DF6">
        <w:rPr>
          <w:rFonts w:eastAsia="Calibri"/>
          <w:bCs/>
          <w:color w:val="000000"/>
          <w:lang w:eastAsia="en-US"/>
        </w:rPr>
        <w:t xml:space="preserve">онкурсной </w:t>
      </w:r>
      <w:r w:rsidRPr="00956DF6">
        <w:rPr>
          <w:rFonts w:eastAsia="Calibri"/>
          <w:bCs/>
          <w:color w:val="000000"/>
          <w:lang w:eastAsia="en-US"/>
        </w:rPr>
        <w:t>документации, полученной заинтересованным лицом неофициально.</w:t>
      </w:r>
    </w:p>
    <w:p w14:paraId="01120102" w14:textId="77777777" w:rsidR="0085441B" w:rsidRPr="00956DF6" w:rsidRDefault="0085441B" w:rsidP="00F41206">
      <w:pPr>
        <w:tabs>
          <w:tab w:val="left" w:pos="0"/>
        </w:tabs>
        <w:suppressAutoHyphens/>
        <w:autoSpaceDE w:val="0"/>
        <w:autoSpaceDN w:val="0"/>
        <w:adjustRightInd w:val="0"/>
        <w:ind w:left="1140"/>
        <w:contextualSpacing/>
        <w:jc w:val="both"/>
        <w:rPr>
          <w:rFonts w:eastAsia="Calibri"/>
          <w:bCs/>
          <w:color w:val="000000"/>
          <w:lang w:eastAsia="en-US"/>
        </w:rPr>
      </w:pPr>
    </w:p>
    <w:p w14:paraId="2ABD5663" w14:textId="77777777" w:rsidR="002F3EBD" w:rsidRPr="00956DF6" w:rsidRDefault="00776A60" w:rsidP="006E6C65">
      <w:pPr>
        <w:pStyle w:val="aff0"/>
        <w:numPr>
          <w:ilvl w:val="0"/>
          <w:numId w:val="29"/>
        </w:numPr>
        <w:tabs>
          <w:tab w:val="left" w:pos="0"/>
        </w:tabs>
        <w:suppressAutoHyphens/>
        <w:autoSpaceDE w:val="0"/>
        <w:adjustRightInd w:val="0"/>
        <w:ind w:left="1134" w:hanging="283"/>
        <w:contextualSpacing/>
        <w:jc w:val="center"/>
        <w:rPr>
          <w:bCs/>
          <w:color w:val="000000"/>
          <w:lang w:eastAsia="en-US"/>
        </w:rPr>
      </w:pPr>
      <w:r w:rsidRPr="00956DF6">
        <w:rPr>
          <w:b/>
          <w:bCs/>
          <w:color w:val="000000"/>
          <w:lang w:eastAsia="en-US"/>
        </w:rPr>
        <w:t>Порядок предос</w:t>
      </w:r>
      <w:r w:rsidR="00457F3E" w:rsidRPr="00956DF6">
        <w:rPr>
          <w:b/>
          <w:bCs/>
          <w:color w:val="000000"/>
          <w:lang w:eastAsia="en-US"/>
        </w:rPr>
        <w:t xml:space="preserve">тавления разъяснений положений </w:t>
      </w:r>
      <w:r w:rsidR="00C62692" w:rsidRPr="00956DF6">
        <w:rPr>
          <w:b/>
          <w:bCs/>
          <w:color w:val="000000"/>
          <w:lang w:eastAsia="en-US"/>
        </w:rPr>
        <w:t>к</w:t>
      </w:r>
      <w:r w:rsidRPr="00956DF6">
        <w:rPr>
          <w:b/>
          <w:bCs/>
          <w:color w:val="000000"/>
          <w:lang w:eastAsia="en-US"/>
        </w:rPr>
        <w:t>онкурсной документации</w:t>
      </w:r>
    </w:p>
    <w:p w14:paraId="3CA7D155" w14:textId="77777777" w:rsidR="00776A60" w:rsidRPr="00956DF6" w:rsidRDefault="00776A60" w:rsidP="00776A60">
      <w:pPr>
        <w:pStyle w:val="aff0"/>
        <w:tabs>
          <w:tab w:val="left" w:pos="0"/>
        </w:tabs>
        <w:suppressAutoHyphens/>
        <w:autoSpaceDE w:val="0"/>
        <w:adjustRightInd w:val="0"/>
        <w:ind w:left="2856"/>
        <w:contextualSpacing/>
        <w:rPr>
          <w:b/>
          <w:bCs/>
          <w:color w:val="000000"/>
          <w:lang w:eastAsia="en-US"/>
        </w:rPr>
      </w:pPr>
    </w:p>
    <w:p w14:paraId="0D168628" w14:textId="77777777" w:rsidR="00943F2D" w:rsidRPr="00956DF6" w:rsidRDefault="00084B0F" w:rsidP="00084B0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eastAsia="en-US"/>
        </w:rPr>
      </w:pPr>
      <w:r w:rsidRPr="00956DF6">
        <w:rPr>
          <w:rFonts w:eastAsia="Calibri"/>
          <w:bCs/>
          <w:color w:val="000000"/>
          <w:lang w:eastAsia="en-US"/>
        </w:rPr>
        <w:t xml:space="preserve">11.1. </w:t>
      </w:r>
      <w:r w:rsidR="003E19A8" w:rsidRPr="00956DF6">
        <w:rPr>
          <w:rFonts w:eastAsia="Calibri"/>
          <w:bCs/>
          <w:color w:val="000000"/>
          <w:lang w:eastAsia="en-US"/>
        </w:rPr>
        <w:t>Заявитель</w:t>
      </w:r>
      <w:r w:rsidR="001708AA" w:rsidRPr="00956DF6">
        <w:rPr>
          <w:rFonts w:eastAsia="Calibri"/>
          <w:bCs/>
          <w:color w:val="000000"/>
          <w:lang w:eastAsia="en-US"/>
        </w:rPr>
        <w:t xml:space="preserve"> </w:t>
      </w:r>
      <w:r w:rsidR="00541C16" w:rsidRPr="00956DF6">
        <w:rPr>
          <w:rFonts w:eastAsia="Calibri"/>
          <w:bCs/>
          <w:color w:val="000000"/>
          <w:lang w:eastAsia="en-US"/>
        </w:rPr>
        <w:t>самостоятельно или через своего уполномоченного представителя вправе</w:t>
      </w:r>
      <w:r w:rsidR="006412CE" w:rsidRPr="00956DF6">
        <w:rPr>
          <w:rFonts w:eastAsia="Calibri"/>
          <w:bCs/>
          <w:color w:val="000000"/>
          <w:lang w:eastAsia="en-US"/>
        </w:rPr>
        <w:t>, в необходимых случаях,</w:t>
      </w:r>
      <w:r w:rsidR="00541C16" w:rsidRPr="00956DF6">
        <w:rPr>
          <w:rFonts w:eastAsia="Calibri"/>
          <w:bCs/>
          <w:color w:val="000000"/>
          <w:lang w:eastAsia="en-US"/>
        </w:rPr>
        <w:t xml:space="preserve"> обратитьс</w:t>
      </w:r>
      <w:r w:rsidR="00B44D05" w:rsidRPr="00956DF6">
        <w:rPr>
          <w:rFonts w:eastAsia="Calibri"/>
          <w:bCs/>
          <w:color w:val="000000"/>
          <w:lang w:eastAsia="en-US"/>
        </w:rPr>
        <w:t xml:space="preserve">я в адрес </w:t>
      </w:r>
      <w:r w:rsidR="0093250B" w:rsidRPr="00956DF6">
        <w:rPr>
          <w:rFonts w:eastAsia="Calibri"/>
          <w:bCs/>
          <w:color w:val="000000"/>
          <w:lang w:eastAsia="en-US"/>
        </w:rPr>
        <w:t>организатора конкурса</w:t>
      </w:r>
      <w:r w:rsidR="00B44D05" w:rsidRPr="00956DF6">
        <w:rPr>
          <w:rFonts w:eastAsia="Calibri"/>
          <w:bCs/>
          <w:color w:val="000000"/>
          <w:lang w:eastAsia="en-US"/>
        </w:rPr>
        <w:t xml:space="preserve"> или к</w:t>
      </w:r>
      <w:r w:rsidR="00541C16" w:rsidRPr="00956DF6">
        <w:rPr>
          <w:rFonts w:eastAsia="Calibri"/>
          <w:bCs/>
          <w:color w:val="000000"/>
          <w:lang w:eastAsia="en-US"/>
        </w:rPr>
        <w:t>онцедента с за</w:t>
      </w:r>
      <w:r w:rsidR="006412CE" w:rsidRPr="00956DF6">
        <w:rPr>
          <w:rFonts w:eastAsia="Calibri"/>
          <w:bCs/>
          <w:color w:val="000000"/>
          <w:lang w:eastAsia="en-US"/>
        </w:rPr>
        <w:t>просом о п</w:t>
      </w:r>
      <w:r w:rsidR="00B44D05" w:rsidRPr="00956DF6">
        <w:rPr>
          <w:rFonts w:eastAsia="Calibri"/>
          <w:bCs/>
          <w:color w:val="000000"/>
          <w:lang w:eastAsia="en-US"/>
        </w:rPr>
        <w:t>олучении разъяснении положений к</w:t>
      </w:r>
      <w:r w:rsidR="006412CE" w:rsidRPr="00956DF6">
        <w:rPr>
          <w:rFonts w:eastAsia="Calibri"/>
          <w:bCs/>
          <w:color w:val="000000"/>
          <w:lang w:eastAsia="en-US"/>
        </w:rPr>
        <w:t>онкурсной документации</w:t>
      </w:r>
      <w:r w:rsidR="006E6C65" w:rsidRPr="00956DF6">
        <w:rPr>
          <w:rFonts w:eastAsia="Calibri"/>
          <w:bCs/>
          <w:color w:val="000000"/>
          <w:lang w:eastAsia="en-US"/>
        </w:rPr>
        <w:t xml:space="preserve">, но </w:t>
      </w:r>
      <w:r w:rsidR="003E19A8" w:rsidRPr="00956DF6">
        <w:rPr>
          <w:rFonts w:eastAsia="Calibri"/>
          <w:bCs/>
          <w:color w:val="000000"/>
          <w:lang w:eastAsia="en-US"/>
        </w:rPr>
        <w:t xml:space="preserve">не </w:t>
      </w:r>
      <w:r w:rsidR="009778F7" w:rsidRPr="00956DF6">
        <w:rPr>
          <w:rFonts w:eastAsia="Calibri"/>
          <w:bCs/>
          <w:color w:val="000000"/>
          <w:lang w:eastAsia="en-US"/>
        </w:rPr>
        <w:t>позднее</w:t>
      </w:r>
      <w:r w:rsidR="001708AA" w:rsidRPr="00956DF6">
        <w:rPr>
          <w:rFonts w:eastAsia="Calibri"/>
          <w:bCs/>
          <w:color w:val="000000"/>
          <w:lang w:eastAsia="en-US"/>
        </w:rPr>
        <w:t xml:space="preserve"> </w:t>
      </w:r>
      <w:r w:rsidR="003E19A8" w:rsidRPr="00956DF6">
        <w:rPr>
          <w:rFonts w:eastAsia="Calibri"/>
          <w:bCs/>
          <w:color w:val="000000"/>
          <w:lang w:eastAsia="en-US"/>
        </w:rPr>
        <w:t>чем за десять рабочих дней</w:t>
      </w:r>
      <w:r w:rsidR="001708AA" w:rsidRPr="00956DF6">
        <w:rPr>
          <w:rFonts w:eastAsia="Calibri"/>
          <w:bCs/>
          <w:color w:val="000000"/>
          <w:lang w:eastAsia="en-US"/>
        </w:rPr>
        <w:t xml:space="preserve"> </w:t>
      </w:r>
      <w:r w:rsidR="003E19A8" w:rsidRPr="00956DF6">
        <w:rPr>
          <w:rFonts w:eastAsia="Calibri"/>
          <w:bCs/>
          <w:color w:val="000000"/>
          <w:lang w:eastAsia="en-US"/>
        </w:rPr>
        <w:t>до дня</w:t>
      </w:r>
      <w:r w:rsidR="00B44D05" w:rsidRPr="00956DF6">
        <w:rPr>
          <w:rFonts w:eastAsia="Calibri"/>
          <w:bCs/>
          <w:color w:val="000000"/>
          <w:lang w:eastAsia="en-US"/>
        </w:rPr>
        <w:t xml:space="preserve"> истечения срока представления з</w:t>
      </w:r>
      <w:r w:rsidR="003E19A8" w:rsidRPr="00956DF6">
        <w:rPr>
          <w:rFonts w:eastAsia="Calibri"/>
          <w:bCs/>
          <w:color w:val="000000"/>
          <w:lang w:eastAsia="en-US"/>
        </w:rPr>
        <w:t xml:space="preserve">аявок на участие в </w:t>
      </w:r>
      <w:r w:rsidR="00B44D05" w:rsidRPr="00956DF6">
        <w:rPr>
          <w:rFonts w:eastAsia="Calibri"/>
          <w:bCs/>
          <w:color w:val="000000"/>
          <w:lang w:eastAsia="en-US"/>
        </w:rPr>
        <w:t>к</w:t>
      </w:r>
      <w:r w:rsidR="003E19A8" w:rsidRPr="00956DF6">
        <w:rPr>
          <w:rFonts w:eastAsia="Calibri"/>
          <w:bCs/>
          <w:color w:val="000000"/>
          <w:lang w:eastAsia="en-US"/>
        </w:rPr>
        <w:t>онкурсе.</w:t>
      </w:r>
    </w:p>
    <w:p w14:paraId="34256747" w14:textId="77777777" w:rsidR="003E19A8" w:rsidRPr="00956DF6" w:rsidRDefault="003E19A8" w:rsidP="00084B0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eastAsia="en-US"/>
        </w:rPr>
      </w:pPr>
      <w:r w:rsidRPr="00956DF6">
        <w:rPr>
          <w:rFonts w:eastAsia="Calibri"/>
          <w:bCs/>
          <w:color w:val="000000"/>
          <w:lang w:eastAsia="en-US"/>
        </w:rPr>
        <w:t xml:space="preserve">Запрос оформляется </w:t>
      </w:r>
      <w:r w:rsidR="00F60D67" w:rsidRPr="00956DF6">
        <w:rPr>
          <w:rFonts w:eastAsia="Calibri"/>
          <w:bCs/>
          <w:color w:val="000000"/>
          <w:lang w:eastAsia="en-US"/>
        </w:rPr>
        <w:t>в произвольной письменной форме.</w:t>
      </w:r>
    </w:p>
    <w:p w14:paraId="19F7D1DB" w14:textId="2EAB644B" w:rsidR="00541C16" w:rsidRPr="00956DF6" w:rsidRDefault="00541C16" w:rsidP="00084B0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color w:val="000000"/>
          <w:lang w:eastAsia="en-US"/>
        </w:rPr>
        <w:t>Запросы о предос</w:t>
      </w:r>
      <w:r w:rsidR="00B44D05" w:rsidRPr="00956DF6">
        <w:rPr>
          <w:rFonts w:eastAsia="Calibri"/>
          <w:bCs/>
          <w:color w:val="000000"/>
          <w:lang w:eastAsia="en-US"/>
        </w:rPr>
        <w:t>тавлении разъяснений положений к</w:t>
      </w:r>
      <w:r w:rsidRPr="00956DF6">
        <w:rPr>
          <w:rFonts w:eastAsia="Calibri"/>
          <w:bCs/>
          <w:color w:val="000000"/>
          <w:lang w:eastAsia="en-US"/>
        </w:rPr>
        <w:t>онкурсной документации направляются по адресу</w:t>
      </w:r>
      <w:r w:rsidR="00F731D9" w:rsidRPr="00956DF6">
        <w:rPr>
          <w:rFonts w:eastAsia="Calibri"/>
          <w:bCs/>
          <w:color w:val="000000"/>
          <w:lang w:eastAsia="en-US"/>
        </w:rPr>
        <w:t xml:space="preserve"> организатора конкурса</w:t>
      </w:r>
      <w:r w:rsidRPr="00956DF6">
        <w:rPr>
          <w:rFonts w:eastAsia="Calibri"/>
          <w:bCs/>
          <w:color w:val="000000"/>
          <w:lang w:eastAsia="en-US"/>
        </w:rPr>
        <w:t>:</w:t>
      </w:r>
      <w:r w:rsidR="0093250B" w:rsidRPr="00956DF6">
        <w:rPr>
          <w:rFonts w:eastAsia="Calibri"/>
          <w:bCs/>
          <w:color w:val="000000"/>
          <w:lang w:eastAsia="en-US"/>
        </w:rPr>
        <w:t>652440, Кемеровская область</w:t>
      </w:r>
      <w:r w:rsidR="001708AA" w:rsidRPr="00956DF6">
        <w:rPr>
          <w:rFonts w:eastAsia="Calibri"/>
          <w:bCs/>
          <w:color w:val="000000"/>
          <w:lang w:eastAsia="en-US"/>
        </w:rPr>
        <w:t>-Кузбасс</w:t>
      </w:r>
      <w:r w:rsidR="0093250B" w:rsidRPr="00956DF6">
        <w:rPr>
          <w:rFonts w:eastAsia="Calibri"/>
          <w:bCs/>
          <w:color w:val="000000"/>
          <w:lang w:eastAsia="en-US"/>
        </w:rPr>
        <w:t xml:space="preserve">, </w:t>
      </w:r>
      <w:r w:rsidR="0093250B" w:rsidRPr="00956DF6">
        <w:rPr>
          <w:rFonts w:eastAsia="Calibri"/>
          <w:bCs/>
          <w:lang w:eastAsia="en-US"/>
        </w:rPr>
        <w:t>пгт. Крапивинский, ул. Юбилейная, 1</w:t>
      </w:r>
      <w:r w:rsidR="009A1CDA" w:rsidRPr="00956DF6">
        <w:rPr>
          <w:rFonts w:eastAsia="Calibri"/>
          <w:bCs/>
          <w:lang w:eastAsia="en-US"/>
        </w:rPr>
        <w:t>1</w:t>
      </w:r>
      <w:r w:rsidRPr="00956DF6">
        <w:rPr>
          <w:rFonts w:eastAsia="Calibri"/>
          <w:bCs/>
          <w:lang w:eastAsia="en-US"/>
        </w:rPr>
        <w:t>.</w:t>
      </w:r>
    </w:p>
    <w:p w14:paraId="533A87D6" w14:textId="77777777" w:rsidR="00F60D67" w:rsidRPr="00956DF6" w:rsidRDefault="00F60D67" w:rsidP="00084B0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eastAsia="en-US"/>
        </w:rPr>
      </w:pPr>
      <w:r w:rsidRPr="00956DF6">
        <w:rPr>
          <w:rFonts w:eastAsia="Calibri"/>
          <w:bCs/>
          <w:color w:val="000000"/>
          <w:lang w:eastAsia="en-US"/>
        </w:rPr>
        <w:t>11.2. Концедент и</w:t>
      </w:r>
      <w:r w:rsidR="00B44D05" w:rsidRPr="00956DF6">
        <w:rPr>
          <w:rFonts w:eastAsia="Calibri"/>
          <w:bCs/>
          <w:color w:val="000000"/>
          <w:lang w:eastAsia="en-US"/>
        </w:rPr>
        <w:t xml:space="preserve">ли </w:t>
      </w:r>
      <w:r w:rsidR="0093250B" w:rsidRPr="00956DF6">
        <w:rPr>
          <w:rFonts w:eastAsia="Calibri"/>
          <w:bCs/>
          <w:color w:val="000000"/>
          <w:lang w:eastAsia="en-US"/>
        </w:rPr>
        <w:t>организатор конкурса</w:t>
      </w:r>
      <w:r w:rsidRPr="00956DF6">
        <w:rPr>
          <w:rFonts w:eastAsia="Calibri"/>
          <w:bCs/>
          <w:color w:val="000000"/>
          <w:lang w:eastAsia="en-US"/>
        </w:rPr>
        <w:t xml:space="preserve"> обязаны предоставлять в письменн</w:t>
      </w:r>
      <w:r w:rsidR="00B44D05" w:rsidRPr="00956DF6">
        <w:rPr>
          <w:rFonts w:eastAsia="Calibri"/>
          <w:bCs/>
          <w:color w:val="000000"/>
          <w:lang w:eastAsia="en-US"/>
        </w:rPr>
        <w:t>ой форме разъяснения положений к</w:t>
      </w:r>
      <w:r w:rsidRPr="00956DF6">
        <w:rPr>
          <w:rFonts w:eastAsia="Calibri"/>
          <w:bCs/>
          <w:color w:val="000000"/>
          <w:lang w:eastAsia="en-US"/>
        </w:rPr>
        <w:t>онкурсной документации.</w:t>
      </w:r>
    </w:p>
    <w:p w14:paraId="077A0F50" w14:textId="77777777" w:rsidR="00F60D67" w:rsidRPr="00956DF6" w:rsidRDefault="00B44D05" w:rsidP="00F60D6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eastAsia="en-US"/>
        </w:rPr>
      </w:pPr>
      <w:r w:rsidRPr="00956DF6">
        <w:rPr>
          <w:rFonts w:eastAsia="Calibri"/>
          <w:bCs/>
          <w:color w:val="000000"/>
          <w:lang w:eastAsia="en-US"/>
        </w:rPr>
        <w:t>Разъяснения положений к</w:t>
      </w:r>
      <w:r w:rsidR="00F60D67" w:rsidRPr="00956DF6">
        <w:rPr>
          <w:rFonts w:eastAsia="Calibri"/>
          <w:bCs/>
          <w:color w:val="000000"/>
          <w:lang w:eastAsia="en-US"/>
        </w:rPr>
        <w:t>онкур</w:t>
      </w:r>
      <w:r w:rsidRPr="00956DF6">
        <w:rPr>
          <w:rFonts w:eastAsia="Calibri"/>
          <w:bCs/>
          <w:color w:val="000000"/>
          <w:lang w:eastAsia="en-US"/>
        </w:rPr>
        <w:t>сной документации направляются к</w:t>
      </w:r>
      <w:r w:rsidR="00F60D67" w:rsidRPr="00956DF6">
        <w:rPr>
          <w:rFonts w:eastAsia="Calibri"/>
          <w:bCs/>
          <w:color w:val="000000"/>
          <w:lang w:eastAsia="en-US"/>
        </w:rPr>
        <w:t xml:space="preserve">онцедентом </w:t>
      </w:r>
      <w:r w:rsidRPr="00956DF6">
        <w:rPr>
          <w:rFonts w:eastAsia="Calibri"/>
          <w:bCs/>
          <w:color w:val="000000"/>
          <w:lang w:eastAsia="en-US"/>
        </w:rPr>
        <w:t xml:space="preserve">или </w:t>
      </w:r>
      <w:r w:rsidR="0093250B" w:rsidRPr="00956DF6">
        <w:rPr>
          <w:rFonts w:eastAsia="Calibri"/>
          <w:bCs/>
          <w:color w:val="000000"/>
          <w:lang w:eastAsia="en-US"/>
        </w:rPr>
        <w:t>организатором конкурса</w:t>
      </w:r>
      <w:r w:rsidRPr="00956DF6">
        <w:rPr>
          <w:rFonts w:eastAsia="Calibri"/>
          <w:bCs/>
          <w:color w:val="000000"/>
          <w:lang w:eastAsia="en-US"/>
        </w:rPr>
        <w:t xml:space="preserve"> каждому з</w:t>
      </w:r>
      <w:r w:rsidR="00F60D67" w:rsidRPr="00956DF6">
        <w:rPr>
          <w:rFonts w:eastAsia="Calibri"/>
          <w:bCs/>
          <w:color w:val="000000"/>
          <w:lang w:eastAsia="en-US"/>
        </w:rPr>
        <w:t>аявителю не позднее</w:t>
      </w:r>
      <w:r w:rsidR="006E6C65" w:rsidRPr="00956DF6">
        <w:rPr>
          <w:rFonts w:eastAsia="Calibri"/>
          <w:bCs/>
          <w:color w:val="000000"/>
          <w:lang w:eastAsia="en-US"/>
        </w:rPr>
        <w:t>,</w:t>
      </w:r>
      <w:r w:rsidR="00F60D67" w:rsidRPr="00956DF6">
        <w:rPr>
          <w:rFonts w:eastAsia="Calibri"/>
          <w:bCs/>
          <w:color w:val="000000"/>
          <w:lang w:eastAsia="en-US"/>
        </w:rPr>
        <w:t xml:space="preserve"> чем за пять рабочих дней до дня</w:t>
      </w:r>
      <w:r w:rsidRPr="00956DF6">
        <w:rPr>
          <w:rFonts w:eastAsia="Calibri"/>
          <w:bCs/>
          <w:color w:val="000000"/>
          <w:lang w:eastAsia="en-US"/>
        </w:rPr>
        <w:t xml:space="preserve"> истечения срока представления з</w:t>
      </w:r>
      <w:r w:rsidR="00F60D67" w:rsidRPr="00956DF6">
        <w:rPr>
          <w:rFonts w:eastAsia="Calibri"/>
          <w:bCs/>
          <w:color w:val="000000"/>
          <w:lang w:eastAsia="en-US"/>
        </w:rPr>
        <w:t>аявок</w:t>
      </w:r>
      <w:r w:rsidRPr="00956DF6">
        <w:rPr>
          <w:rFonts w:eastAsia="Calibri"/>
          <w:bCs/>
          <w:color w:val="000000"/>
          <w:lang w:eastAsia="en-US"/>
        </w:rPr>
        <w:t xml:space="preserve"> на участие в к</w:t>
      </w:r>
      <w:r w:rsidR="00F60D67" w:rsidRPr="00956DF6">
        <w:rPr>
          <w:rFonts w:eastAsia="Calibri"/>
          <w:bCs/>
          <w:color w:val="000000"/>
          <w:lang w:eastAsia="en-US"/>
        </w:rPr>
        <w:t>онкурсе, с приложением содержания зап</w:t>
      </w:r>
      <w:r w:rsidRPr="00956DF6">
        <w:rPr>
          <w:rFonts w:eastAsia="Calibri"/>
          <w:bCs/>
          <w:color w:val="000000"/>
          <w:lang w:eastAsia="en-US"/>
        </w:rPr>
        <w:t>роса без указания з</w:t>
      </w:r>
      <w:r w:rsidR="00F60D67" w:rsidRPr="00956DF6">
        <w:rPr>
          <w:rFonts w:eastAsia="Calibri"/>
          <w:bCs/>
          <w:color w:val="000000"/>
          <w:lang w:eastAsia="en-US"/>
        </w:rPr>
        <w:t>аявителя, от которого поступил запрос.</w:t>
      </w:r>
    </w:p>
    <w:p w14:paraId="70AA191F" w14:textId="77777777" w:rsidR="00670733" w:rsidRPr="00956DF6" w:rsidRDefault="00B44D05" w:rsidP="00084B0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eastAsia="en-US"/>
        </w:rPr>
      </w:pPr>
      <w:r w:rsidRPr="00956DF6">
        <w:rPr>
          <w:rFonts w:eastAsia="Calibri"/>
          <w:bCs/>
          <w:color w:val="000000"/>
          <w:lang w:eastAsia="en-US"/>
        </w:rPr>
        <w:t>Разъяснения положений к</w:t>
      </w:r>
      <w:r w:rsidR="00670733" w:rsidRPr="00956DF6">
        <w:rPr>
          <w:rFonts w:eastAsia="Calibri"/>
          <w:bCs/>
          <w:color w:val="000000"/>
          <w:lang w:eastAsia="en-US"/>
        </w:rPr>
        <w:t>онкурсной документации</w:t>
      </w:r>
      <w:r w:rsidR="001D57F6" w:rsidRPr="00956DF6">
        <w:rPr>
          <w:rFonts w:eastAsia="Calibri"/>
          <w:bCs/>
          <w:color w:val="000000"/>
          <w:lang w:eastAsia="en-US"/>
        </w:rPr>
        <w:t>,</w:t>
      </w:r>
      <w:r w:rsidR="00670733" w:rsidRPr="00956DF6">
        <w:rPr>
          <w:rFonts w:eastAsia="Calibri"/>
          <w:bCs/>
          <w:color w:val="000000"/>
          <w:lang w:eastAsia="en-US"/>
        </w:rPr>
        <w:t xml:space="preserve"> с приложением содержания запроса без указания</w:t>
      </w:r>
      <w:r w:rsidRPr="00956DF6">
        <w:rPr>
          <w:rFonts w:eastAsia="Calibri"/>
          <w:bCs/>
          <w:color w:val="000000"/>
          <w:lang w:eastAsia="en-US"/>
        </w:rPr>
        <w:t xml:space="preserve"> з</w:t>
      </w:r>
      <w:r w:rsidR="00670733" w:rsidRPr="00956DF6">
        <w:rPr>
          <w:rFonts w:eastAsia="Calibri"/>
          <w:bCs/>
          <w:color w:val="000000"/>
          <w:lang w:eastAsia="en-US"/>
        </w:rPr>
        <w:t xml:space="preserve">аявителя, от которого поступил запрос, также размещаются на официальном сайте в информационно-телекоммуникационной сети "Интернет". </w:t>
      </w:r>
    </w:p>
    <w:p w14:paraId="4892A8C8" w14:textId="77777777" w:rsidR="00F60D67" w:rsidRPr="00956DF6" w:rsidRDefault="00670733" w:rsidP="00084B0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eastAsia="en-US"/>
        </w:rPr>
      </w:pPr>
      <w:r w:rsidRPr="00956DF6">
        <w:rPr>
          <w:rFonts w:eastAsia="Calibri"/>
          <w:bCs/>
          <w:color w:val="000000"/>
          <w:lang w:eastAsia="en-US"/>
        </w:rPr>
        <w:t>Указа</w:t>
      </w:r>
      <w:r w:rsidR="00B44D05" w:rsidRPr="00956DF6">
        <w:rPr>
          <w:rFonts w:eastAsia="Calibri"/>
          <w:bCs/>
          <w:color w:val="000000"/>
          <w:lang w:eastAsia="en-US"/>
        </w:rPr>
        <w:t>нные в настоящей части запросы з</w:t>
      </w:r>
      <w:r w:rsidRPr="00956DF6">
        <w:rPr>
          <w:rFonts w:eastAsia="Calibri"/>
          <w:bCs/>
          <w:color w:val="000000"/>
          <w:lang w:eastAsia="en-US"/>
        </w:rPr>
        <w:t>аяв</w:t>
      </w:r>
      <w:r w:rsidR="00B44D05" w:rsidRPr="00956DF6">
        <w:rPr>
          <w:rFonts w:eastAsia="Calibri"/>
          <w:bCs/>
          <w:color w:val="000000"/>
          <w:lang w:eastAsia="en-US"/>
        </w:rPr>
        <w:t>ителей и разъяснения положений к</w:t>
      </w:r>
      <w:r w:rsidRPr="00956DF6">
        <w:rPr>
          <w:rFonts w:eastAsia="Calibri"/>
          <w:bCs/>
          <w:color w:val="000000"/>
          <w:lang w:eastAsia="en-US"/>
        </w:rPr>
        <w:t>онку</w:t>
      </w:r>
      <w:r w:rsidR="00B44D05" w:rsidRPr="00956DF6">
        <w:rPr>
          <w:rFonts w:eastAsia="Calibri"/>
          <w:bCs/>
          <w:color w:val="000000"/>
          <w:lang w:eastAsia="en-US"/>
        </w:rPr>
        <w:t>рсной документации по запросам з</w:t>
      </w:r>
      <w:r w:rsidRPr="00956DF6">
        <w:rPr>
          <w:rFonts w:eastAsia="Calibri"/>
          <w:bCs/>
          <w:color w:val="000000"/>
          <w:lang w:eastAsia="en-US"/>
        </w:rPr>
        <w:t>аявителей с приложением с</w:t>
      </w:r>
      <w:r w:rsidR="00B44D05" w:rsidRPr="00956DF6">
        <w:rPr>
          <w:rFonts w:eastAsia="Calibri"/>
          <w:bCs/>
          <w:color w:val="000000"/>
          <w:lang w:eastAsia="en-US"/>
        </w:rPr>
        <w:t>одержания запроса без указания з</w:t>
      </w:r>
      <w:r w:rsidRPr="00956DF6">
        <w:rPr>
          <w:rFonts w:eastAsia="Calibri"/>
          <w:bCs/>
          <w:color w:val="000000"/>
          <w:lang w:eastAsia="en-US"/>
        </w:rPr>
        <w:t>аявителя, от которого поступил запрос, могут также направляться им в электронной форме.</w:t>
      </w:r>
    </w:p>
    <w:p w14:paraId="3D61D780" w14:textId="77777777" w:rsidR="00541C16" w:rsidRPr="00956DF6" w:rsidRDefault="00B44D05" w:rsidP="00084B0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eastAsia="en-US"/>
        </w:rPr>
      </w:pPr>
      <w:r w:rsidRPr="00956DF6">
        <w:rPr>
          <w:rFonts w:eastAsia="Calibri"/>
          <w:bCs/>
          <w:color w:val="000000"/>
          <w:lang w:eastAsia="en-US"/>
        </w:rPr>
        <w:t>Разъяснения положений к</w:t>
      </w:r>
      <w:r w:rsidR="00541C16" w:rsidRPr="00956DF6">
        <w:rPr>
          <w:rFonts w:eastAsia="Calibri"/>
          <w:bCs/>
          <w:color w:val="000000"/>
          <w:lang w:eastAsia="en-US"/>
        </w:rPr>
        <w:t>онкурсной документации не должны изменять её суть.</w:t>
      </w:r>
    </w:p>
    <w:p w14:paraId="6D9510FB" w14:textId="77777777" w:rsidR="0063649D" w:rsidRPr="00956DF6" w:rsidRDefault="0063649D" w:rsidP="00084B0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eastAsia="en-US"/>
        </w:rPr>
      </w:pPr>
    </w:p>
    <w:p w14:paraId="0AB951F7" w14:textId="77777777" w:rsidR="0063649D" w:rsidRPr="00956DF6" w:rsidRDefault="00457F3E" w:rsidP="00167742">
      <w:pPr>
        <w:pStyle w:val="aff0"/>
        <w:numPr>
          <w:ilvl w:val="0"/>
          <w:numId w:val="29"/>
        </w:numPr>
        <w:autoSpaceDE w:val="0"/>
        <w:adjustRightInd w:val="0"/>
        <w:ind w:left="851" w:hanging="142"/>
        <w:jc w:val="center"/>
        <w:rPr>
          <w:b/>
          <w:bCs/>
          <w:color w:val="000000"/>
          <w:lang w:eastAsia="en-US"/>
        </w:rPr>
      </w:pPr>
      <w:r w:rsidRPr="00956DF6">
        <w:rPr>
          <w:b/>
          <w:bCs/>
          <w:color w:val="000000"/>
          <w:lang w:eastAsia="en-US"/>
        </w:rPr>
        <w:t xml:space="preserve">Способы обеспечения </w:t>
      </w:r>
      <w:r w:rsidR="00494413" w:rsidRPr="00956DF6">
        <w:rPr>
          <w:b/>
          <w:bCs/>
          <w:color w:val="000000"/>
          <w:lang w:eastAsia="en-US"/>
        </w:rPr>
        <w:t>к</w:t>
      </w:r>
      <w:r w:rsidR="00F41206" w:rsidRPr="00956DF6">
        <w:rPr>
          <w:b/>
          <w:bCs/>
          <w:color w:val="000000"/>
          <w:lang w:eastAsia="en-US"/>
        </w:rPr>
        <w:t>онцессионером исполнения обязательств</w:t>
      </w:r>
      <w:r w:rsidR="001708AA" w:rsidRPr="00956DF6">
        <w:rPr>
          <w:b/>
          <w:bCs/>
          <w:color w:val="000000"/>
          <w:lang w:eastAsia="en-US"/>
        </w:rPr>
        <w:t xml:space="preserve"> </w:t>
      </w:r>
      <w:r w:rsidR="00F41206" w:rsidRPr="00956DF6">
        <w:rPr>
          <w:b/>
          <w:bCs/>
          <w:color w:val="000000"/>
          <w:lang w:eastAsia="en-US"/>
        </w:rPr>
        <w:t>по концессионному соглашению</w:t>
      </w:r>
    </w:p>
    <w:p w14:paraId="028A300D" w14:textId="77777777" w:rsidR="00F41206" w:rsidRPr="00956DF6" w:rsidRDefault="00F41206" w:rsidP="00F41206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color w:val="000000"/>
          <w:lang w:eastAsia="en-US"/>
        </w:rPr>
      </w:pPr>
    </w:p>
    <w:p w14:paraId="332AC46C" w14:textId="77777777" w:rsidR="001A6BC5" w:rsidRPr="00956DF6" w:rsidRDefault="001A6BC5" w:rsidP="00016223">
      <w:pPr>
        <w:suppressAutoHyphens/>
        <w:ind w:firstLine="540"/>
        <w:jc w:val="both"/>
        <w:rPr>
          <w:rFonts w:eastAsia="Andale Sans UI" w:cs="Tahoma"/>
          <w:kern w:val="3"/>
          <w:lang w:eastAsia="ja-JP"/>
        </w:rPr>
      </w:pPr>
    </w:p>
    <w:p w14:paraId="08F0E4F1" w14:textId="77777777" w:rsidR="006D18C1" w:rsidRPr="00956DF6" w:rsidRDefault="006D18C1" w:rsidP="006D18C1">
      <w:pPr>
        <w:numPr>
          <w:ilvl w:val="1"/>
          <w:numId w:val="0"/>
        </w:numPr>
        <w:autoSpaceDE w:val="0"/>
        <w:autoSpaceDN w:val="0"/>
        <w:adjustRightInd w:val="0"/>
        <w:ind w:firstLine="708"/>
        <w:contextualSpacing/>
        <w:jc w:val="both"/>
      </w:pPr>
      <w:r w:rsidRPr="00956DF6">
        <w:t>Концессионер обязан предоставить обеспечение исполнения обязательств по концессионному соглашению в виде безотзывной банковской гарантии. Банковская гарантия должна быть непередаваемой и соответствовать иным требованиям постановления Правительства РФ от 19.12.2013 № 1188 «Об утверждении требований к банковской гарантии, предоставляемой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систем».</w:t>
      </w:r>
    </w:p>
    <w:p w14:paraId="1C8BB583" w14:textId="61F5574E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</w:pPr>
      <w:r w:rsidRPr="00956DF6">
        <w:rPr>
          <w:bCs/>
        </w:rPr>
        <w:t xml:space="preserve">Обеспечение заявки на участие в конкурсе в электронной форме осуществляется заявителем путем предоставления безотзывной банковской гарантии в размере 5% </w:t>
      </w:r>
      <w:proofErr w:type="gramStart"/>
      <w:r w:rsidRPr="00956DF6">
        <w:rPr>
          <w:bCs/>
        </w:rPr>
        <w:t xml:space="preserve">от </w:t>
      </w:r>
      <w:r w:rsidRPr="00956DF6">
        <w:t xml:space="preserve"> суммы</w:t>
      </w:r>
      <w:proofErr w:type="gramEnd"/>
      <w:r w:rsidRPr="00956DF6">
        <w:t xml:space="preserve"> обязательств концессионера по его расходам на создание и (или) реконструкцию (модернизацию) объекта концессионного соглашения, что составляет</w:t>
      </w:r>
      <w:r w:rsidRPr="00956DF6">
        <w:t xml:space="preserve"> 2 200 970,0</w:t>
      </w:r>
      <w:r w:rsidRPr="00956DF6">
        <w:t xml:space="preserve"> рублей.</w:t>
      </w:r>
    </w:p>
    <w:p w14:paraId="36BF32C4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lastRenderedPageBreak/>
        <w:t>Правила предоставления безотзывной банковской гарантии, предоставляемой в качестве обеспечения заявки на участие в открытом конкурсе на право заключения концессионного соглашения, соглашения о государственно-частном партнерстве и соглашения о муниципально-частном партнерстве в электронной форме, устанавливающие порядок предоставления  банковской гарантии, утверждены постановлением Правительства РФ от 29.12.2023 № 2367 № «О требованиях к банкам и банковским гарантиям, используемым для целей федеральных законов «О концессионных соглашениях»,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Федерации».</w:t>
      </w:r>
    </w:p>
    <w:p w14:paraId="600B4A50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</w:pPr>
      <w:bookmarkStart w:id="9" w:name="Par0"/>
      <w:bookmarkEnd w:id="9"/>
      <w:r w:rsidRPr="00956DF6">
        <w:t xml:space="preserve">Размещение гарантом банковской гарантии осуществляется на электронной площадке, определенной концедентом, публичным партнером для проведения конкурса в электронной форме, оператор которой включен в перечень операторов электронных площадок, утвержденный Правительством Российской Федерации в соответствии с Федеральным </w:t>
      </w:r>
      <w:hyperlink r:id="rId18" w:history="1">
        <w:r w:rsidRPr="00956DF6">
          <w:t>законом</w:t>
        </w:r>
      </w:hyperlink>
      <w:r w:rsidRPr="00956DF6">
        <w:t xml:space="preserve"> "О контрактной системе в сфере закупок товаров, работ, услуг для обеспечения государственных и муниципальных нужд" (далее - электронная площадка), в соответствующем разделе электронной площадки, созданном оператором электронной площадки для размещения банковских гарантий (далее - раздел электронной площадки).</w:t>
      </w:r>
    </w:p>
    <w:p w14:paraId="2C2ED959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</w:pPr>
      <w:bookmarkStart w:id="10" w:name="Par2"/>
      <w:bookmarkEnd w:id="10"/>
      <w:r w:rsidRPr="00956DF6">
        <w:t>Банковская гарантия, размещаемая аккредитованным на электронной площадке гарантом, формируется в виде электронного документа либо электронного образа документа (документа на бумажном носителе, преобразованного в электронно-цифровую форму путем сканирования с сохранением его реквизитов), подписанного (заверенного) усиленной квалифицированной электронной подписью гаранта либо лица, имеющего право действовать от имени гаранта.</w:t>
      </w:r>
    </w:p>
    <w:p w14:paraId="1C54EF98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</w:pPr>
      <w:r w:rsidRPr="00956DF6">
        <w:t>Оператор электронной площадки в течение одного часа с момента размещения гарантом в разделе электронной площадки банковской гарантии осуществляет регистрацию размещенной банковской гарантии в электронном журнале банковских гарантий и с использованием программно-аппаратных средств электронной площадки уведомляет гаранта о ее получении в виде электронного документа с указанием присвоенного такой банковской гарантии идентификационного номера. Каждой банковской гарантии присваивается идентификационный номер с указанием даты и точного времени ее размещения. Одновременно оператор электронной площадки с использованием программно-аппаратных средств электронной площадки направляет соответствующее уведомление лицу, предоставляющему заявку на участие в конкурсе в электронной форме, в отношении которого предоставлена банковская гарантия, о размещении на электронной площадке банковской гарантии.</w:t>
      </w:r>
    </w:p>
    <w:p w14:paraId="01785FE8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</w:pPr>
      <w:r w:rsidRPr="00956DF6">
        <w:t>В течение одного часа с момента размещения гарантом в разделе электронной площадки банковской гарантии оператор электронной площадки с использованием программно-аппаратных средств электронной площадки направляет уведомление гаранту, разместившему банковскую гарантию, о невозможности ее принятия в случае, если размещенная банковская гарантия не подписана (не заверена) усиленной квалифицированной электронной подписью гаранта либо лица, имеющего право действовать от имени гаранта, и не осуществляет регистрацию такой банковской гарантии в журнале банковских гарантий.</w:t>
      </w:r>
    </w:p>
    <w:p w14:paraId="0203F7EA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</w:pPr>
      <w:r w:rsidRPr="00956DF6">
        <w:t>Гарант, разместивший банковскую гарантию в разделе электронной площадки, имеет доступ к просмотру и возможности замены такой банковской гарантии до даты и времени вскрытия конвертов с заявками на участие в конкурсе в электронной форме, установленных конкурсной документацией и сообщением о проведении конкурса в электронной форме.</w:t>
      </w:r>
    </w:p>
    <w:p w14:paraId="6D4A7B10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</w:pPr>
      <w:r w:rsidRPr="00956DF6">
        <w:t>В случае необходимости замены банковской гарантии гарант размещает новую банковскую гарантию взамен ранее размещенной или изменение условий банковской гарантии в дополнение к ранее размещенной.</w:t>
      </w:r>
    </w:p>
    <w:p w14:paraId="5D5FFCD9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</w:pPr>
      <w:r w:rsidRPr="00956DF6">
        <w:lastRenderedPageBreak/>
        <w:t>Оператор электронной площадки в течение одного часа с момента размещения гарантом в разделе электронной площадки новой банковской гарантии осуществляет ее регистрацию, и направляет с использованием программно-аппаратных средств электронной площадки уведомление концеденту о размещении новой банковской гарантии и лицу, предоставляющему заявку на участие в конкурсе в электронной форме, в отношении которого предоставлена такая банковская гарантия.</w:t>
      </w:r>
    </w:p>
    <w:p w14:paraId="4673EEDE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</w:pPr>
      <w:r w:rsidRPr="00956DF6">
        <w:t>В случае если новая банковская гарантия не соответствует требованиям, оператор электронной площадки направляет уведомление гаранту, разместившему новую банковскую гарантию, о невозможности ее принятия и не осуществляет регистрацию такой банковской гарантии в журнале банковских гарантий.</w:t>
      </w:r>
    </w:p>
    <w:p w14:paraId="689F92E9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</w:pPr>
      <w:r w:rsidRPr="00956DF6">
        <w:t>До даты и времени начала рассмотрения заявок на участие в конкурсе в электронной форме, установленных конкурсной документацией и сообщением о проведении конкурса в электронной форме, доступ к информации о размещенных гарантами в разделе электронной площадки банковских гарантиях и электронному журналу банковских гарантий имеет только оператор электронной площадки.</w:t>
      </w:r>
    </w:p>
    <w:p w14:paraId="4CD3F3CC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Взыскание по безотзывной банковской гарантии, производится в случае отказа или уклонения победителя конкурса в электронной форме от подписания в установленный срок концессионного соглашения.</w:t>
      </w:r>
    </w:p>
    <w:p w14:paraId="6B84E9C2" w14:textId="7A3CBC50" w:rsidR="006D18C1" w:rsidRPr="00956DF6" w:rsidRDefault="006D18C1" w:rsidP="006D18C1">
      <w:pPr>
        <w:suppressAutoHyphens/>
        <w:ind w:firstLine="540"/>
        <w:jc w:val="both"/>
        <w:rPr>
          <w:rFonts w:eastAsia="Andale Sans UI" w:cs="Tahoma"/>
          <w:kern w:val="3"/>
          <w:lang w:eastAsia="ja-JP"/>
        </w:rPr>
      </w:pPr>
      <w:r w:rsidRPr="00956DF6">
        <w:t>Задаток, вносимый в качестве обеспечения заявки на участие в открытом конкурсе в электронной форме не предусмотрен.</w:t>
      </w:r>
    </w:p>
    <w:p w14:paraId="15B2D70E" w14:textId="77777777" w:rsidR="006D18C1" w:rsidRPr="00956DF6" w:rsidRDefault="006D18C1" w:rsidP="00016223">
      <w:pPr>
        <w:suppressAutoHyphens/>
        <w:ind w:firstLine="540"/>
        <w:jc w:val="both"/>
        <w:rPr>
          <w:rFonts w:eastAsia="Andale Sans UI" w:cs="Tahoma"/>
          <w:kern w:val="3"/>
          <w:lang w:eastAsia="ja-JP"/>
        </w:rPr>
      </w:pPr>
    </w:p>
    <w:p w14:paraId="0ABE216E" w14:textId="77777777" w:rsidR="006022F1" w:rsidRPr="00956DF6" w:rsidRDefault="00BD6B1E" w:rsidP="006022F1">
      <w:pPr>
        <w:pStyle w:val="aff0"/>
        <w:widowControl w:val="0"/>
        <w:numPr>
          <w:ilvl w:val="0"/>
          <w:numId w:val="30"/>
        </w:numPr>
        <w:tabs>
          <w:tab w:val="left" w:pos="993"/>
        </w:tabs>
        <w:ind w:left="709" w:firstLine="0"/>
        <w:jc w:val="center"/>
        <w:rPr>
          <w:b/>
          <w:bCs/>
          <w:color w:val="000000"/>
        </w:rPr>
      </w:pPr>
      <w:r w:rsidRPr="00956DF6">
        <w:rPr>
          <w:b/>
          <w:bCs/>
          <w:color w:val="000000"/>
        </w:rPr>
        <w:t>Размер концессионной платы, форм</w:t>
      </w:r>
      <w:r w:rsidR="006022F1" w:rsidRPr="00956DF6">
        <w:rPr>
          <w:b/>
          <w:bCs/>
          <w:color w:val="000000"/>
        </w:rPr>
        <w:t>а</w:t>
      </w:r>
      <w:r w:rsidRPr="00956DF6">
        <w:rPr>
          <w:b/>
          <w:bCs/>
          <w:color w:val="000000"/>
        </w:rPr>
        <w:t xml:space="preserve"> или формы,</w:t>
      </w:r>
    </w:p>
    <w:p w14:paraId="3B15234C" w14:textId="77777777" w:rsidR="00BD6B1E" w:rsidRPr="00956DF6" w:rsidRDefault="00BD6B1E" w:rsidP="006022F1">
      <w:pPr>
        <w:pStyle w:val="aff0"/>
        <w:widowControl w:val="0"/>
        <w:tabs>
          <w:tab w:val="left" w:pos="993"/>
        </w:tabs>
        <w:ind w:left="709"/>
        <w:jc w:val="center"/>
        <w:rPr>
          <w:b/>
          <w:bCs/>
          <w:color w:val="000000"/>
        </w:rPr>
      </w:pPr>
      <w:r w:rsidRPr="00956DF6">
        <w:rPr>
          <w:b/>
          <w:bCs/>
          <w:color w:val="000000"/>
        </w:rPr>
        <w:t>порядок и сроки ее</w:t>
      </w:r>
      <w:r w:rsidR="001708AA" w:rsidRPr="00956DF6">
        <w:rPr>
          <w:b/>
          <w:bCs/>
          <w:color w:val="000000"/>
        </w:rPr>
        <w:t xml:space="preserve"> </w:t>
      </w:r>
      <w:r w:rsidRPr="00956DF6">
        <w:rPr>
          <w:b/>
          <w:bCs/>
          <w:color w:val="000000"/>
        </w:rPr>
        <w:t>внесения</w:t>
      </w:r>
    </w:p>
    <w:p w14:paraId="34F7E623" w14:textId="77777777" w:rsidR="00BD6B1E" w:rsidRPr="00956DF6" w:rsidRDefault="00BD6B1E" w:rsidP="00BD6B1E">
      <w:pPr>
        <w:widowControl w:val="0"/>
        <w:tabs>
          <w:tab w:val="left" w:pos="1567"/>
        </w:tabs>
        <w:ind w:left="2496"/>
        <w:rPr>
          <w:b/>
          <w:bCs/>
          <w:color w:val="000000"/>
        </w:rPr>
      </w:pPr>
    </w:p>
    <w:p w14:paraId="6AC9E0D7" w14:textId="60C4CCE5" w:rsidR="0098246C" w:rsidRPr="00956DF6" w:rsidRDefault="0098246C" w:rsidP="0098246C">
      <w:pPr>
        <w:pStyle w:val="a9"/>
        <w:spacing w:before="0" w:beforeAutospacing="0" w:after="0" w:afterAutospacing="0" w:line="213" w:lineRule="atLeast"/>
        <w:ind w:firstLine="567"/>
        <w:jc w:val="both"/>
        <w:rPr>
          <w:bCs/>
        </w:rPr>
      </w:pPr>
      <w:r w:rsidRPr="00956DF6">
        <w:t xml:space="preserve">Концессионная плата </w:t>
      </w:r>
      <w:r w:rsidRPr="00956DF6">
        <w:rPr>
          <w:bCs/>
        </w:rPr>
        <w:t>по настоящему Соглашению составляет 0 (ноль) рублей.</w:t>
      </w:r>
    </w:p>
    <w:p w14:paraId="26D15719" w14:textId="77777777" w:rsidR="00EA78BE" w:rsidRPr="00956DF6" w:rsidRDefault="00EA78BE" w:rsidP="0098246C">
      <w:pPr>
        <w:pStyle w:val="a9"/>
        <w:spacing w:before="0" w:beforeAutospacing="0" w:after="0" w:afterAutospacing="0" w:line="213" w:lineRule="atLeast"/>
        <w:ind w:firstLine="567"/>
        <w:jc w:val="both"/>
        <w:rPr>
          <w:bCs/>
        </w:rPr>
      </w:pPr>
    </w:p>
    <w:p w14:paraId="0762A07E" w14:textId="77777777" w:rsidR="00010B70" w:rsidRPr="00956DF6" w:rsidRDefault="00010B70" w:rsidP="0098246C">
      <w:pPr>
        <w:pStyle w:val="a9"/>
        <w:spacing w:before="0" w:beforeAutospacing="0" w:after="0" w:afterAutospacing="0" w:line="213" w:lineRule="atLeast"/>
        <w:ind w:firstLine="567"/>
        <w:jc w:val="both"/>
      </w:pPr>
    </w:p>
    <w:p w14:paraId="7ED8031D" w14:textId="77777777" w:rsidR="00C33407" w:rsidRPr="00956DF6" w:rsidRDefault="00CA3B9D" w:rsidP="00B21D72">
      <w:pPr>
        <w:pStyle w:val="aff0"/>
        <w:numPr>
          <w:ilvl w:val="0"/>
          <w:numId w:val="30"/>
        </w:numPr>
        <w:tabs>
          <w:tab w:val="left" w:pos="567"/>
        </w:tabs>
        <w:suppressAutoHyphens/>
        <w:ind w:left="1276" w:hanging="851"/>
        <w:jc w:val="center"/>
        <w:rPr>
          <w:rFonts w:eastAsia="Andale Sans UI" w:cs="Tahoma"/>
          <w:b/>
          <w:bCs/>
          <w:kern w:val="3"/>
          <w:lang w:eastAsia="ja-JP"/>
        </w:rPr>
      </w:pPr>
      <w:r w:rsidRPr="00956DF6">
        <w:rPr>
          <w:rFonts w:eastAsia="Andale Sans UI" w:cs="Tahoma"/>
          <w:b/>
          <w:bCs/>
          <w:kern w:val="3"/>
          <w:lang w:eastAsia="ja-JP"/>
        </w:rPr>
        <w:t>Поряд</w:t>
      </w:r>
      <w:r w:rsidR="00457F3E" w:rsidRPr="00956DF6">
        <w:rPr>
          <w:rFonts w:eastAsia="Andale Sans UI" w:cs="Tahoma"/>
          <w:b/>
          <w:bCs/>
          <w:kern w:val="3"/>
          <w:lang w:eastAsia="ja-JP"/>
        </w:rPr>
        <w:t xml:space="preserve">ок, место и срок представления </w:t>
      </w:r>
      <w:r w:rsidR="00D87801" w:rsidRPr="00956DF6">
        <w:rPr>
          <w:rFonts w:eastAsia="Andale Sans UI" w:cs="Tahoma"/>
          <w:b/>
          <w:bCs/>
          <w:kern w:val="3"/>
          <w:lang w:eastAsia="ja-JP"/>
        </w:rPr>
        <w:t>к</w:t>
      </w:r>
      <w:r w:rsidRPr="00956DF6">
        <w:rPr>
          <w:rFonts w:eastAsia="Andale Sans UI" w:cs="Tahoma"/>
          <w:b/>
          <w:bCs/>
          <w:kern w:val="3"/>
          <w:lang w:eastAsia="ja-JP"/>
        </w:rPr>
        <w:t>онкурсных предложений (даты</w:t>
      </w:r>
      <w:r w:rsidR="004848A1" w:rsidRPr="00956DF6">
        <w:rPr>
          <w:rFonts w:eastAsia="Andale Sans UI" w:cs="Tahoma"/>
          <w:b/>
          <w:bCs/>
          <w:kern w:val="3"/>
          <w:lang w:eastAsia="ja-JP"/>
        </w:rPr>
        <w:t xml:space="preserve"> </w:t>
      </w:r>
      <w:r w:rsidRPr="00956DF6">
        <w:rPr>
          <w:rFonts w:eastAsia="Andale Sans UI" w:cs="Tahoma"/>
          <w:b/>
          <w:bCs/>
          <w:kern w:val="3"/>
          <w:lang w:eastAsia="ja-JP"/>
        </w:rPr>
        <w:t>и время начала и истечения этого срока)</w:t>
      </w:r>
      <w:r w:rsidR="0076414C" w:rsidRPr="00956DF6">
        <w:rPr>
          <w:rFonts w:eastAsia="Andale Sans UI" w:cs="Tahoma"/>
          <w:b/>
          <w:bCs/>
          <w:kern w:val="3"/>
          <w:lang w:eastAsia="ja-JP"/>
        </w:rPr>
        <w:t>,порядок и срок измен</w:t>
      </w:r>
      <w:r w:rsidR="00D87801" w:rsidRPr="00956DF6">
        <w:rPr>
          <w:rFonts w:eastAsia="Andale Sans UI" w:cs="Tahoma"/>
          <w:b/>
          <w:bCs/>
          <w:kern w:val="3"/>
          <w:lang w:eastAsia="ja-JP"/>
        </w:rPr>
        <w:t>ения и (или) отзыва к</w:t>
      </w:r>
      <w:r w:rsidR="0076414C" w:rsidRPr="00956DF6">
        <w:rPr>
          <w:rFonts w:eastAsia="Andale Sans UI" w:cs="Tahoma"/>
          <w:b/>
          <w:bCs/>
          <w:kern w:val="3"/>
          <w:lang w:eastAsia="ja-JP"/>
        </w:rPr>
        <w:t>онкурсных предложений</w:t>
      </w:r>
    </w:p>
    <w:p w14:paraId="0F942325" w14:textId="77777777" w:rsidR="006D18C1" w:rsidRPr="00956DF6" w:rsidRDefault="006D18C1" w:rsidP="00C33407">
      <w:pPr>
        <w:suppressAutoHyphens/>
        <w:jc w:val="both"/>
        <w:rPr>
          <w:rFonts w:eastAsia="Andale Sans UI" w:cs="Tahoma"/>
          <w:kern w:val="3"/>
          <w:lang w:eastAsia="ja-JP"/>
        </w:rPr>
      </w:pPr>
    </w:p>
    <w:p w14:paraId="13C4C9C5" w14:textId="5121C181" w:rsidR="006D18C1" w:rsidRPr="00817CAE" w:rsidRDefault="006D18C1" w:rsidP="006D18C1">
      <w:pPr>
        <w:autoSpaceDE w:val="0"/>
        <w:autoSpaceDN w:val="0"/>
        <w:adjustRightInd w:val="0"/>
        <w:ind w:firstLine="851"/>
        <w:jc w:val="both"/>
        <w:outlineLvl w:val="1"/>
        <w:rPr>
          <w:b/>
          <w:bCs/>
        </w:rPr>
      </w:pPr>
      <w:r w:rsidRPr="00817CAE">
        <w:rPr>
          <w:b/>
          <w:bCs/>
        </w:rPr>
        <w:t xml:space="preserve">Дата и время начала срока представления конкурсных предложений: 09-00 </w:t>
      </w:r>
      <w:proofErr w:type="gramStart"/>
      <w:r w:rsidRPr="00817CAE">
        <w:rPr>
          <w:b/>
          <w:bCs/>
        </w:rPr>
        <w:t xml:space="preserve">часов  </w:t>
      </w:r>
      <w:r w:rsidR="00E5055C" w:rsidRPr="00817CAE">
        <w:rPr>
          <w:b/>
          <w:bCs/>
        </w:rPr>
        <w:t>0</w:t>
      </w:r>
      <w:r w:rsidR="004F5E87">
        <w:rPr>
          <w:b/>
          <w:bCs/>
        </w:rPr>
        <w:t>6</w:t>
      </w:r>
      <w:r w:rsidRPr="00817CAE">
        <w:rPr>
          <w:b/>
          <w:bCs/>
        </w:rPr>
        <w:t>.0</w:t>
      </w:r>
      <w:r w:rsidR="00E5055C" w:rsidRPr="00817CAE">
        <w:rPr>
          <w:b/>
          <w:bCs/>
        </w:rPr>
        <w:t>5</w:t>
      </w:r>
      <w:r w:rsidRPr="00817CAE">
        <w:rPr>
          <w:b/>
          <w:bCs/>
        </w:rPr>
        <w:t>.2026</w:t>
      </w:r>
      <w:proofErr w:type="gramEnd"/>
    </w:p>
    <w:p w14:paraId="7F7D381F" w14:textId="3C850476" w:rsidR="006D18C1" w:rsidRPr="00817CAE" w:rsidRDefault="006D18C1" w:rsidP="006D18C1">
      <w:pPr>
        <w:autoSpaceDE w:val="0"/>
        <w:autoSpaceDN w:val="0"/>
        <w:adjustRightInd w:val="0"/>
        <w:ind w:firstLine="851"/>
        <w:jc w:val="both"/>
        <w:outlineLvl w:val="1"/>
        <w:rPr>
          <w:b/>
          <w:bCs/>
        </w:rPr>
      </w:pPr>
      <w:r w:rsidRPr="00817CAE">
        <w:rPr>
          <w:b/>
          <w:bCs/>
        </w:rPr>
        <w:t xml:space="preserve">Дата и время окончания срока представления конкурсных предложений: 09-00 часов </w:t>
      </w:r>
      <w:r w:rsidR="00E5055C" w:rsidRPr="00817CAE">
        <w:rPr>
          <w:b/>
          <w:bCs/>
        </w:rPr>
        <w:t>3</w:t>
      </w:r>
      <w:r w:rsidR="009301A4">
        <w:rPr>
          <w:b/>
          <w:bCs/>
        </w:rPr>
        <w:t>0</w:t>
      </w:r>
      <w:r w:rsidRPr="00817CAE">
        <w:rPr>
          <w:b/>
          <w:bCs/>
        </w:rPr>
        <w:t>.07.2026.</w:t>
      </w:r>
    </w:p>
    <w:p w14:paraId="01DEE7E4" w14:textId="5B426335" w:rsidR="006D18C1" w:rsidRPr="00817CAE" w:rsidRDefault="006D18C1" w:rsidP="006D18C1">
      <w:pPr>
        <w:autoSpaceDE w:val="0"/>
        <w:autoSpaceDN w:val="0"/>
        <w:adjustRightInd w:val="0"/>
        <w:ind w:firstLine="851"/>
        <w:jc w:val="both"/>
        <w:outlineLvl w:val="1"/>
        <w:rPr>
          <w:b/>
          <w:bCs/>
        </w:rPr>
      </w:pPr>
      <w:r w:rsidRPr="00817CAE">
        <w:rPr>
          <w:b/>
          <w:bCs/>
        </w:rPr>
        <w:t xml:space="preserve">Дата и время начала рассмотрения конкурсных предложений 09-00 часов </w:t>
      </w:r>
      <w:r w:rsidR="009301A4">
        <w:rPr>
          <w:b/>
          <w:bCs/>
        </w:rPr>
        <w:t>31</w:t>
      </w:r>
      <w:r w:rsidRPr="00817CAE">
        <w:rPr>
          <w:b/>
          <w:bCs/>
        </w:rPr>
        <w:t>.0</w:t>
      </w:r>
      <w:r w:rsidR="004F5E87">
        <w:rPr>
          <w:b/>
          <w:bCs/>
        </w:rPr>
        <w:t>7</w:t>
      </w:r>
      <w:r w:rsidRPr="00817CAE">
        <w:rPr>
          <w:b/>
          <w:bCs/>
        </w:rPr>
        <w:t>.2026.</w:t>
      </w:r>
    </w:p>
    <w:p w14:paraId="5F72B539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Участники конкурса в электронной форме, которым оператором электронной площадки направлены уведомления с предложением представить конкурсные предложения, размещают конкурсные предложения в закрытом разделе электронной площадки.</w:t>
      </w:r>
    </w:p>
    <w:p w14:paraId="4E9F29AB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Участник конкурса в электронной форме может подать только одно конкурсное предложение.</w:t>
      </w:r>
    </w:p>
    <w:p w14:paraId="4B0E6D6C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 xml:space="preserve"> Конкурсное предложение должно соответствовать требованиям, установленным к конкурсным предложениям конкурсной документацией, и содержать документы и материалы, предусмотренные конкурсной документацией, а также опись документов и материалов, содержащихся в конкурсном предложении.</w:t>
      </w:r>
    </w:p>
    <w:p w14:paraId="03889C15" w14:textId="77777777" w:rsidR="006D18C1" w:rsidRPr="00956DF6" w:rsidRDefault="006D18C1" w:rsidP="006D18C1">
      <w:pPr>
        <w:spacing w:line="256" w:lineRule="auto"/>
        <w:ind w:firstLine="851"/>
        <w:jc w:val="both"/>
      </w:pPr>
      <w:r w:rsidRPr="00956DF6">
        <w:t xml:space="preserve">Конкурсное предложение оформляется на русском языке и подписывается (заверяется) усиленной квалифицированной электронной подписью участника конкурса в электронной форме или лица, имеющего право действовать от его имени. </w:t>
      </w:r>
    </w:p>
    <w:p w14:paraId="2AD88EEC" w14:textId="77777777" w:rsidR="006D18C1" w:rsidRPr="00956DF6" w:rsidRDefault="006D18C1" w:rsidP="006D18C1">
      <w:pPr>
        <w:spacing w:line="256" w:lineRule="auto"/>
        <w:ind w:firstLine="851"/>
        <w:jc w:val="both"/>
      </w:pPr>
      <w:r w:rsidRPr="00956DF6">
        <w:t>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числа.</w:t>
      </w:r>
    </w:p>
    <w:p w14:paraId="50EFBD8A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lastRenderedPageBreak/>
        <w:t>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предложений, и 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идентификационного номера. Каждому конкурсному предложению присваивается идентификационный номер с указанием даты и точного времени его представления (часы и минуты).</w:t>
      </w:r>
    </w:p>
    <w:p w14:paraId="18472DC1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концеденту уведомление о поступлении конкурсного предложения с указанием наименования (для юридического лица) или фамилии, имени и (при наличии) отчества (для индивидуального предпринимателя) участника конкурса в электронной форме, разместившего конкурсное предложение.</w:t>
      </w:r>
    </w:p>
    <w:p w14:paraId="7DB2F7B0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bookmarkStart w:id="11" w:name="Par6"/>
      <w:bookmarkEnd w:id="11"/>
      <w:r w:rsidRPr="00956DF6">
        <w:rPr>
          <w:bCs/>
        </w:rPr>
        <w:t>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случае:</w:t>
      </w:r>
    </w:p>
    <w:p w14:paraId="55D50C14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1) представления конкурсного предложения с нарушением требований, предусмотренных разделом 6 настоящей документации;</w:t>
      </w:r>
    </w:p>
    <w:p w14:paraId="693D3FE4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2) представления одним участником конкурса в электронной форме двух и более конкурсных предложений при условии, что представленные ранее конкурсные предложения этим участником конкурса в электронной форме не отозваны. В указанном случае этому участнику конкурса в электронной форме возвращаются все размещенные им конкурсные предложения;</w:t>
      </w:r>
    </w:p>
    <w:p w14:paraId="6DC90BDB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3) размещения конкурсного предложения после истечения срока (даты и времени) представления конкурсного предложения;</w:t>
      </w:r>
    </w:p>
    <w:p w14:paraId="54D8BE54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4) размещения конкурсного предложения участником конкурса в электронной форме, срок аккредитации которого на электронной площадке истекает менее чем через три месяца.</w:t>
      </w:r>
    </w:p>
    <w:p w14:paraId="1A0A7A67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bookmarkStart w:id="12" w:name="Par11"/>
      <w:bookmarkEnd w:id="12"/>
      <w:r w:rsidRPr="00956DF6">
        <w:rPr>
          <w:bCs/>
        </w:rPr>
        <w:t>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форме, представившего конкурсное предложение, об основаниях такого возврата.</w:t>
      </w:r>
    </w:p>
    <w:p w14:paraId="1F068BC0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Участник конкурса в электронной форме, разместивший конкурсное предложение в закрытом разделе электронной площадки, имеет возможность просмотра, изменения и отзыва конкурсного предложения до истечения срока (даты и времени) представления конкурсных предложений, установленного конкурсной документацией и указанного в сообщении о проведении конкурса.</w:t>
      </w:r>
    </w:p>
    <w:p w14:paraId="592BFF6B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размещенного. Оператор электронной площадки осуществляет регистрацию нового конкурсного предложения.</w:t>
      </w:r>
    </w:p>
    <w:p w14:paraId="07F28E55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площадки.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концеденту.</w:t>
      </w:r>
    </w:p>
    <w:p w14:paraId="7F4AF9EA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lastRenderedPageBreak/>
        <w:t>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материалами, размещенными этим участником в составе конкурсного предложения в закрытом разделе электронной площадки.</w:t>
      </w:r>
    </w:p>
    <w:p w14:paraId="7A627832" w14:textId="77777777" w:rsidR="006D18C1" w:rsidRPr="00956DF6" w:rsidRDefault="006D18C1" w:rsidP="006D18C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Концедент в течение пяти рабочих дней со дня поступления ему уведомления об отзыве участником конкурса в электронной форме конкурсного предложения отказывается от своих прав по безотзывной банковской гарантии, предоставленной этим участником в качестве обеспечения заявки на участие в конкурсе в электронной форме.</w:t>
      </w:r>
    </w:p>
    <w:p w14:paraId="2EAA0F79" w14:textId="77777777" w:rsidR="006D18C1" w:rsidRPr="00956DF6" w:rsidRDefault="006D18C1" w:rsidP="006D18C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 xml:space="preserve">В случае, если по истечении срока представления конкурсных предложений представлено менее двух конкурсных предложений, конкурс в электронной форме по решению концедента, принимаемому на следующий день после истечения этого срока, объявляется несостоявшимся. </w:t>
      </w:r>
    </w:p>
    <w:p w14:paraId="4D2071CB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Конкурсная комиссия рассматривает единственную представленную заявку на участие в конкурсе в электронной форме в следующем порядке:</w:t>
      </w:r>
    </w:p>
    <w:p w14:paraId="70BA549B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1) конкурсная комиссия в течение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случае, если заявитель и представленная им заявка на участие в конкурсе в электронной форме соответствуют требованиям, принимает решение о предложении заявителю представить предложение о заключении концессионного соглашения на условиях, соответствующих конкурсной документации, либо в случае, если заявитель и (или) представленная заявка на участие в конкурсе в электронной форме не соответствуют требованиям, принимает решение об отказе в предложении заявителю представить предложение о заключении концессионного соглашения на условиях, соответствующих конкурсной документации. Решения конкурсной комиссии, указанные в настоящем пункте, оформляются протоколом рассмотрения единственной заявки на участие в конкурсе в электронной форме;</w:t>
      </w:r>
    </w:p>
    <w:p w14:paraId="374CB2AC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2) концедент не позднее одного рабочего дня, следующего за днем подписания членами конкурсной комиссии протокола рассмотрения единственной заявки на участие в конкурсе в электронной форме, направляет оператору электронной площадки такой протокол, размещает его на официальном сайте концедента и в открытом разделе электронной площадки;</w:t>
      </w:r>
    </w:p>
    <w:p w14:paraId="146F4DC6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3)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сайте для размещения информации о проведении торгов и направляет заявителю, представившему единственную заявку на участие в конкурсе в электронной форме, в соответствии с таким протоколом уведомление с предложением представить предложение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протокола;</w:t>
      </w:r>
    </w:p>
    <w:p w14:paraId="0D075DE1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 xml:space="preserve">4) заявитель в случае поступления ему от оператора электронной площадки уведомления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разделе электронной площадки; </w:t>
      </w:r>
    </w:p>
    <w:p w14:paraId="6EA93603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 xml:space="preserve">5) оператор электронной площадки в течение одного часа с момента размещения заявителем предложения о заключении концессионного соглашения проверяет соответствие указанного предложения требованиям, в случае соответствия указанного предложения направляет концеденту уведомление о поступлении указанного предложения и через </w:t>
      </w:r>
      <w:r w:rsidRPr="00956DF6">
        <w:rPr>
          <w:bCs/>
        </w:rPr>
        <w:lastRenderedPageBreak/>
        <w:t>личный кабинет концедента обеспечивает концеденту доступ к представленному заявителем предложению о заключении концессионного соглашения и содержащимся в нем документам и материалам;</w:t>
      </w:r>
    </w:p>
    <w:p w14:paraId="6C89F08C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6) конкурсная комиссия рассматривает предложение о заключении концессионного соглашения, представленное заявителем, в срок, установленный протоколом рассмотрения единственной заявки на участие в конкурсе в электронной форме, который не может составлять более чем пятнадцать рабочих дней со дня представления заявителем указанного предложения, и в случае, если предложение о заключении концессионного соглашения, представленное заявителем, соответствует требованиям конкурсной документации, в том числе критериям конкурса, принимает решение о соответствии предложения, представленного единственным заявителем, требованиям конкурсной документации либо в случае, если предложение о заключении концессионного соглашения, представленное заявителем, не соответствует требованиям конкурсной документации, в том числе критериям конкурса, принимает решение о несоответствии предложения, представленного единственным заявителем, требованиям конкурсной документации. Решения конкурсной комиссии, указанные в настоящем пункте, оформляются протоколом рассмотрения предложения о заключении концессионного соглашения на условиях, соответствующих требованиям конкурсной документации;</w:t>
      </w:r>
    </w:p>
    <w:p w14:paraId="02DE1496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7) концедент не позднее одного рабочего дня, следующего за днем подписания членами конкурсной комиссии протокола рассмотрения предложения о заключении концессионного соглашения на условиях, соответствующих требованиям конкурсной документации, направляет оператору электронной площадки такой протокол, размещает его на официальном сайте концедента и в открытом разделе электронной площадки;</w:t>
      </w:r>
    </w:p>
    <w:p w14:paraId="1CC87D5C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8)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условиях, соответствующих требованиям конкурсной документации, размещает такой протокол на официальном сайте для размещения информации о проведении торгов и направляет в соответствии с таким протоколом заявителю, представившему единственную заявку на участие в конкурсе в электронной форме, уведомление о соответствии или несоответствии представленного им предложения о заключении концессионного соглашения требованиям конкурсной документации и копию такого протокола;</w:t>
      </w:r>
    </w:p>
    <w:p w14:paraId="527DF51C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9) в случае принятия конкурсной комиссией решения о соответствии предложения, представленного единственным заявителем,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условиях, соответствующих конкурсной документации, принимает решение о заключении концессионного соглашения с заявителем, представившим единственную заявку на участие в конкурсе в электронной форме;</w:t>
      </w:r>
    </w:p>
    <w:p w14:paraId="453116FA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10) концедент не позднее одного рабочего дня, следующего за днем принятия решения о заключении концессионного соглашения с заявителем, представившим единственную заявку на участие в конкурсе в электронной форме, направляет такое решение оператору электронной площадки и размещает его на официальном сайте для размещения информации о проведении торгов, на официальном сайте концедента и в открытом разделе электронной площадки;</w:t>
      </w:r>
    </w:p>
    <w:p w14:paraId="074B4C91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11) оператор электронной площадки в течение одного часа с момента поступления решения о заключении концессионного соглашения с заявителем, представившим единственную заявку на участие в конкурсе в электронной форме, направляет в соответствии с таким решением заявителю, представившему предложение о заключении концессионного соглашения, уведомление о принятии решения о заключении с ним концессионного соглашения и копию такого решения.</w:t>
      </w:r>
    </w:p>
    <w:p w14:paraId="6EC4FEAF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lastRenderedPageBreak/>
        <w:t>Концедент отказывается от своих прав по безотзывной банковской гарантии, предоставленной заявителем в качестве обеспечения заявки на участие в конкурсе в электронной форме, в случае:</w:t>
      </w:r>
    </w:p>
    <w:p w14:paraId="166B7FA1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1) если заявителю не было предложено представить предложение о заключении концессионного соглашения, - в течение пятнадцати рабочих дней со дня принятия решения о признании конкурса в электронной форме несостоявшимся;</w:t>
      </w:r>
    </w:p>
    <w:p w14:paraId="350C074D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2) если заявитель не представил предложение о заключении концессионного соглашения, - в течение пяти рабочих дней после дня истечения установленного срока представления такого предложения;</w:t>
      </w:r>
    </w:p>
    <w:p w14:paraId="2980D736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3) если конкурсной комиссией по результатам рассмотрения представленного единственным заявителем предложения о заключении концессионного соглашения принято решение о несоответствии предложения, представленного единственным заявителем, требованиям конкурсной документации, - в течение пяти рабочих дней после дня истечения установленного срока принятия конкурсной комиссией указанного решения.</w:t>
      </w:r>
    </w:p>
    <w:p w14:paraId="4ECCFBF9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В случае, если по решению концедента конкурс в электронной форме объявлен не состоявшимся в связи с тем,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форме,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концессионного соглашения, либо заявитель не представил в установленный срок предложение о заключении концессионного соглашения, либо конкурсной комиссией по результатам рассмотрения предложения о заключении концессионного соглашения, представленного единственным заявителем, принято решение о несоответствии предложения о заключении концессионного соглашения, представленного единственным заявителем, требованиям конкурсной документации, решение о заключении концессионного соглашения подлежит отмене или изменению.</w:t>
      </w:r>
    </w:p>
    <w:p w14:paraId="28EB52A1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В случае, если конкурс в электронной форме объявлен не состоявшимся, конкурсная комиссия рассматривает единственное конкурсное предложение, представленное участником конкурса в электронной форме, в следующем порядке:</w:t>
      </w:r>
    </w:p>
    <w:p w14:paraId="66CDB5CA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 xml:space="preserve">1) </w:t>
      </w:r>
      <w:r w:rsidRPr="00956DF6">
        <w:rPr>
          <w:b/>
        </w:rPr>
        <w:t>конкурсная комиссия в течение пятнадцати рабочих дней со дня принятия концедентом решения о признании конкурса в электронной форме несостоявшимся рассматривает единственное конкурсное предложение</w:t>
      </w:r>
      <w:r w:rsidRPr="00956DF6">
        <w:rPr>
          <w:bCs/>
        </w:rPr>
        <w:t>, представленное участником конкурса в электронной форме, и в случае, если такое конкурсное предложение соответствует требованиям конкурсной документации, в том числе критериям конкурса, принимает решение о соответствии конкурсного предложения, представленного единственным участником конкурса в электронной форме, требованиям конкурсной документации либо в случае, если единственное конкурсное предложение, представленное участником конкурса в электронной форме, не соответствует требованиям конкурсной документации, в том числе критериям конкурса, принимает решение о несоответствии конкурсного предложения, представленного единственным участником конкурса в электронной форме, требованиям конкурсной документации. Решения конкурсной комиссии, указанные в настоящем пункте, оформляются протоколом рассмотрения конкурсного предложения, представленного единственным участником конкурса в электронной форме;</w:t>
      </w:r>
    </w:p>
    <w:p w14:paraId="7CC3F546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2) концедент не позднее одного рабочего дня, следующего за днем подписания членами конкурсной комиссии протокола рассмотрения конкурсного предложения, представленного единственным участником конкурса в электронной форме, направляет оператору электронной площадки такой протокол и размещает его на официальном сайте концедента и в открытом разделе электронной площадки;</w:t>
      </w:r>
    </w:p>
    <w:p w14:paraId="04A5780B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 xml:space="preserve">3) оператор электронной площадки в течение одного часа с момента поступления протокола рассмотрения конкурсного предложения, представленного единственным участником конкурса в электронной форме, размещает такой протокол на официальном сайте </w:t>
      </w:r>
      <w:r w:rsidRPr="00956DF6">
        <w:rPr>
          <w:bCs/>
        </w:rPr>
        <w:lastRenderedPageBreak/>
        <w:t>для размещения информации о проведении торгов и направляет в соответствии с таким протоколом участнику конкурса в электронной форме, представившему единственное конкурсное предложение,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протокола;</w:t>
      </w:r>
    </w:p>
    <w:p w14:paraId="5AFAE9FA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4) в случае принятия конкурсной комиссией решения о соответствии конкурсного предложения, представленного единственным участником конкурса в электронной форме,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предложения, представленного единственным участником конкурса в электронной форме, принимает решение о заключении концессионного соглашения с участником конкурса в электронной форме, представившим единственное конкурсное предложение;</w:t>
      </w:r>
    </w:p>
    <w:p w14:paraId="66EF0D8F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5) концедент не позднее одного рабочего дня, следующего за днем принятия решения о заключении концессионного соглашения с участником конкурса в электронной форме, представившим единственное конкурсное предложение, направляет оператору электронной площадки такое решение и размещает его на официальном сайте для размещения информации о проведении торгов, на официальном сайте концедента и в открытом разделе электронной площадки;</w:t>
      </w:r>
    </w:p>
    <w:p w14:paraId="7BE81CCF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6) оператор электронной площадки в течение одного часа с момента поступления решения о заключении концессионного соглашения с участником конкурса в электронной форме, представившим единственное конкурсное предложение, направляет в соответствии с таким решением уведомление участнику конкурса в электронной форме, представившему единственное конкурсное предложение, о принятии решения о заключении с ним концессионного соглашения и копию такого решения.</w:t>
      </w:r>
    </w:p>
    <w:p w14:paraId="12A626B1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Концедент отказывается от своих прав по безотзывной банковской гарантии, предоставленной участником конкурса в электронной форме, представившему единственное конкурсное предложение в качестве обеспечения заявки на участие в конкурсе, в случае, если по результатам рассмотрения конкурсного предложения, представленного единственным участником конкурса в электронной форме, конкурсной комиссией принято решение о несоответствии конкурсного предложения, представленного единственным участником конкурса в электронной форме, требованиям конкурсной документации, в течение пяти рабочих дней после дня истечения установленного срока принятия конкурсной комиссией такого решения.</w:t>
      </w:r>
    </w:p>
    <w:p w14:paraId="0B270096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 xml:space="preserve"> В случае, если по решению концедента конкурс объявлен не состоявшимся в связи с тем,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предложения, представленного единственным участником конкурса в электронной форме, конкурсной комиссией принято решение о несоответствии конкурсного предложения, представленного единственным участником конкурса в электронной форме, требованиям конкурсной документации, решение о заключении концессионного соглашения подлежит отмене или изменению.</w:t>
      </w:r>
    </w:p>
    <w:p w14:paraId="724E3B61" w14:textId="77777777" w:rsidR="006D18C1" w:rsidRPr="00956DF6" w:rsidRDefault="006D18C1" w:rsidP="006D18C1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956DF6">
        <w:rPr>
          <w:bCs/>
        </w:rPr>
        <w:t>В случае неподписания заявителем, представившим единственную заявку на участие в конкурсе в электронной форме, или участником конкурса в электронной форме, представившим единственное конкурсное предложение, в установленный срок концессионного соглашения концедент направляет уведомление оператору электронной площадки о незаключении концессионного соглашения с указанием наименования (для юридического лица) или фамилии, имени и (при наличии) отчества (для индивидуального предпринимателя) лица, с которым концессионное соглашение не было заключено, а также присвоенного электронной площадкой идентификационного номера конкурса в электронной форме, по итогам проведения которого концессионное соглашение не было заключено.</w:t>
      </w:r>
    </w:p>
    <w:p w14:paraId="534BCC57" w14:textId="57FD8501" w:rsidR="008945F7" w:rsidRPr="00956DF6" w:rsidRDefault="002371E3" w:rsidP="008945F7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lastRenderedPageBreak/>
        <w:t>Участник открытого к</w:t>
      </w:r>
      <w:r w:rsidR="008945F7" w:rsidRPr="00956DF6">
        <w:rPr>
          <w:rFonts w:eastAsia="Andale Sans UI" w:cs="Tahoma"/>
          <w:kern w:val="3"/>
          <w:lang w:eastAsia="ja-JP"/>
        </w:rPr>
        <w:t>онкурса, прошедший предварительный отбор, представля</w:t>
      </w:r>
      <w:r w:rsidRPr="00956DF6">
        <w:rPr>
          <w:rFonts w:eastAsia="Andale Sans UI" w:cs="Tahoma"/>
          <w:kern w:val="3"/>
          <w:lang w:eastAsia="ja-JP"/>
        </w:rPr>
        <w:t>ет в конкурсную комиссию свои к</w:t>
      </w:r>
      <w:r w:rsidR="008945F7" w:rsidRPr="00956DF6">
        <w:rPr>
          <w:rFonts w:eastAsia="Andale Sans UI" w:cs="Tahoma"/>
          <w:kern w:val="3"/>
          <w:lang w:eastAsia="ja-JP"/>
        </w:rPr>
        <w:t>онкурсные предложения.</w:t>
      </w:r>
    </w:p>
    <w:p w14:paraId="0FD51587" w14:textId="77777777" w:rsidR="008945F7" w:rsidRPr="00956DF6" w:rsidRDefault="008945F7" w:rsidP="00A75FA6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b/>
          <w:bCs/>
          <w:kern w:val="3"/>
          <w:lang w:eastAsia="ja-JP"/>
        </w:rPr>
        <w:t>1</w:t>
      </w:r>
      <w:r w:rsidR="00507A7A" w:rsidRPr="00956DF6">
        <w:rPr>
          <w:rFonts w:eastAsia="Andale Sans UI" w:cs="Tahoma"/>
          <w:b/>
          <w:bCs/>
          <w:kern w:val="3"/>
          <w:lang w:eastAsia="ja-JP"/>
        </w:rPr>
        <w:t>4</w:t>
      </w:r>
      <w:r w:rsidRPr="00956DF6">
        <w:rPr>
          <w:rFonts w:eastAsia="Andale Sans UI" w:cs="Tahoma"/>
          <w:b/>
          <w:bCs/>
          <w:kern w:val="3"/>
          <w:lang w:eastAsia="ja-JP"/>
        </w:rPr>
        <w:t>.</w:t>
      </w:r>
      <w:r w:rsidR="00E80C25" w:rsidRPr="00956DF6">
        <w:rPr>
          <w:rFonts w:eastAsia="Andale Sans UI" w:cs="Tahoma"/>
          <w:b/>
          <w:bCs/>
          <w:kern w:val="3"/>
          <w:lang w:eastAsia="ja-JP"/>
        </w:rPr>
        <w:t>5</w:t>
      </w:r>
      <w:r w:rsidRPr="00956DF6">
        <w:rPr>
          <w:rFonts w:eastAsia="Andale Sans UI" w:cs="Tahoma"/>
          <w:b/>
          <w:bCs/>
          <w:kern w:val="3"/>
          <w:lang w:eastAsia="ja-JP"/>
        </w:rPr>
        <w:t xml:space="preserve">. </w:t>
      </w:r>
      <w:r w:rsidR="002371E3" w:rsidRPr="00956DF6">
        <w:rPr>
          <w:rFonts w:eastAsia="Andale Sans UI" w:cs="Tahoma"/>
          <w:b/>
          <w:bCs/>
          <w:kern w:val="3"/>
          <w:lang w:eastAsia="ja-JP"/>
        </w:rPr>
        <w:t>Требования, предъявляемые к к</w:t>
      </w:r>
      <w:r w:rsidRPr="00956DF6">
        <w:rPr>
          <w:rFonts w:eastAsia="Andale Sans UI" w:cs="Tahoma"/>
          <w:b/>
          <w:bCs/>
          <w:kern w:val="3"/>
          <w:lang w:eastAsia="ja-JP"/>
        </w:rPr>
        <w:t>онкурсным предложениям.</w:t>
      </w:r>
    </w:p>
    <w:p w14:paraId="7CA78ED7" w14:textId="77777777" w:rsidR="006766F1" w:rsidRPr="00956DF6" w:rsidRDefault="00541C16" w:rsidP="006766F1">
      <w:pPr>
        <w:suppressAutoHyphens/>
        <w:ind w:firstLine="708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1</w:t>
      </w:r>
      <w:r w:rsidR="00507A7A" w:rsidRPr="00956DF6">
        <w:rPr>
          <w:rFonts w:eastAsia="Andale Sans UI" w:cs="Tahoma"/>
          <w:kern w:val="3"/>
          <w:lang w:eastAsia="ja-JP"/>
        </w:rPr>
        <w:t>4</w:t>
      </w:r>
      <w:r w:rsidR="00C33407" w:rsidRPr="00956DF6">
        <w:rPr>
          <w:rFonts w:eastAsia="Andale Sans UI" w:cs="Tahoma"/>
          <w:kern w:val="3"/>
          <w:lang w:eastAsia="ja-JP"/>
        </w:rPr>
        <w:t>.</w:t>
      </w:r>
      <w:r w:rsidR="00E80C25" w:rsidRPr="00956DF6">
        <w:rPr>
          <w:rFonts w:eastAsia="Andale Sans UI" w:cs="Tahoma"/>
          <w:kern w:val="3"/>
          <w:lang w:eastAsia="ja-JP"/>
        </w:rPr>
        <w:t>5</w:t>
      </w:r>
      <w:r w:rsidR="00C33407" w:rsidRPr="00956DF6">
        <w:rPr>
          <w:rFonts w:eastAsia="Andale Sans UI" w:cs="Tahoma"/>
          <w:kern w:val="3"/>
          <w:lang w:eastAsia="ja-JP"/>
        </w:rPr>
        <w:t>.</w:t>
      </w:r>
      <w:r w:rsidR="002408E7" w:rsidRPr="00956DF6">
        <w:rPr>
          <w:rFonts w:eastAsia="Andale Sans UI" w:cs="Tahoma"/>
          <w:kern w:val="3"/>
          <w:lang w:eastAsia="ja-JP"/>
        </w:rPr>
        <w:t>1</w:t>
      </w:r>
      <w:r w:rsidR="00C33407" w:rsidRPr="00956DF6">
        <w:rPr>
          <w:rFonts w:eastAsia="Andale Sans UI" w:cs="Tahoma"/>
          <w:kern w:val="3"/>
          <w:lang w:eastAsia="ja-JP"/>
        </w:rPr>
        <w:t xml:space="preserve">. </w:t>
      </w:r>
      <w:r w:rsidR="006766F1" w:rsidRPr="00956DF6">
        <w:rPr>
          <w:rFonts w:eastAsia="Andale Sans UI" w:cs="Tahoma"/>
          <w:kern w:val="3"/>
          <w:lang w:eastAsia="ja-JP"/>
        </w:rPr>
        <w:t>Участник конкурса вправе подать только одн</w:t>
      </w:r>
      <w:r w:rsidR="002371E3" w:rsidRPr="00956DF6">
        <w:rPr>
          <w:rFonts w:eastAsia="Andale Sans UI" w:cs="Tahoma"/>
          <w:kern w:val="3"/>
          <w:lang w:eastAsia="ja-JP"/>
        </w:rPr>
        <w:t>о к</w:t>
      </w:r>
      <w:r w:rsidR="006766F1" w:rsidRPr="00956DF6">
        <w:rPr>
          <w:rFonts w:eastAsia="Andale Sans UI" w:cs="Tahoma"/>
          <w:kern w:val="3"/>
          <w:lang w:eastAsia="ja-JP"/>
        </w:rPr>
        <w:t>онкурсное предложение.</w:t>
      </w:r>
    </w:p>
    <w:p w14:paraId="431FD427" w14:textId="77777777" w:rsidR="006766F1" w:rsidRPr="00956DF6" w:rsidRDefault="006766F1" w:rsidP="006766F1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Участник конкурса самостоятельно несет все расходы, связанные с подготовко</w:t>
      </w:r>
      <w:r w:rsidR="002371E3" w:rsidRPr="00956DF6">
        <w:rPr>
          <w:rFonts w:eastAsia="Andale Sans UI" w:cs="Tahoma"/>
          <w:kern w:val="3"/>
          <w:lang w:eastAsia="ja-JP"/>
        </w:rPr>
        <w:t xml:space="preserve">й и подачей </w:t>
      </w:r>
      <w:r w:rsidR="006022F1" w:rsidRPr="00956DF6">
        <w:rPr>
          <w:rFonts w:eastAsia="Andale Sans UI" w:cs="Tahoma"/>
          <w:kern w:val="3"/>
          <w:lang w:eastAsia="ja-JP"/>
        </w:rPr>
        <w:t>организатору конкурса</w:t>
      </w:r>
      <w:r w:rsidR="004848A1" w:rsidRPr="00956DF6">
        <w:rPr>
          <w:rFonts w:eastAsia="Andale Sans UI" w:cs="Tahoma"/>
          <w:kern w:val="3"/>
          <w:lang w:eastAsia="ja-JP"/>
        </w:rPr>
        <w:t xml:space="preserve"> </w:t>
      </w:r>
      <w:r w:rsidRPr="00956DF6">
        <w:rPr>
          <w:rFonts w:eastAsia="Andale Sans UI" w:cs="Tahoma"/>
          <w:kern w:val="3"/>
          <w:lang w:eastAsia="ja-JP"/>
        </w:rPr>
        <w:t>своего</w:t>
      </w:r>
      <w:r w:rsidR="004848A1" w:rsidRPr="00956DF6">
        <w:rPr>
          <w:rFonts w:eastAsia="Andale Sans UI" w:cs="Tahoma"/>
          <w:kern w:val="3"/>
          <w:lang w:eastAsia="ja-JP"/>
        </w:rPr>
        <w:t xml:space="preserve"> </w:t>
      </w:r>
      <w:r w:rsidR="006022F1" w:rsidRPr="00956DF6">
        <w:rPr>
          <w:rFonts w:eastAsia="Andale Sans UI" w:cs="Tahoma"/>
          <w:kern w:val="3"/>
          <w:lang w:eastAsia="ja-JP"/>
        </w:rPr>
        <w:t>к</w:t>
      </w:r>
      <w:r w:rsidRPr="00956DF6">
        <w:rPr>
          <w:rFonts w:eastAsia="Andale Sans UI" w:cs="Tahoma"/>
          <w:kern w:val="3"/>
          <w:lang w:eastAsia="ja-JP"/>
        </w:rPr>
        <w:t>онкурсного предложения.</w:t>
      </w:r>
    </w:p>
    <w:p w14:paraId="371AB45C" w14:textId="77777777" w:rsidR="00C33407" w:rsidRPr="00956DF6" w:rsidRDefault="00A53038" w:rsidP="00541C16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 xml:space="preserve">Конкурсное предложение </w:t>
      </w:r>
      <w:r w:rsidR="00C33407" w:rsidRPr="00956DF6">
        <w:rPr>
          <w:rFonts w:eastAsia="Andale Sans UI" w:cs="Tahoma"/>
          <w:kern w:val="3"/>
          <w:lang w:eastAsia="ja-JP"/>
        </w:rPr>
        <w:t xml:space="preserve">оформляется на русском языке. </w:t>
      </w:r>
    </w:p>
    <w:p w14:paraId="1685FF3F" w14:textId="77777777" w:rsidR="00C33407" w:rsidRPr="00956DF6" w:rsidRDefault="00A53038" w:rsidP="00C33407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Конкурсное предложение</w:t>
      </w:r>
      <w:r w:rsidR="00C33407" w:rsidRPr="00956DF6">
        <w:rPr>
          <w:rFonts w:eastAsia="Andale Sans UI" w:cs="Tahoma"/>
          <w:kern w:val="3"/>
          <w:lang w:eastAsia="ja-JP"/>
        </w:rPr>
        <w:t xml:space="preserve"> и документы, представленные только на иностранном языке, не рассматриваются.</w:t>
      </w:r>
    </w:p>
    <w:p w14:paraId="2D9DD4DA" w14:textId="77777777" w:rsidR="00C33407" w:rsidRPr="00956DF6" w:rsidRDefault="00A53038" w:rsidP="00C33407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Конкурсное предложение</w:t>
      </w:r>
      <w:r w:rsidR="00C33407" w:rsidRPr="00956DF6">
        <w:rPr>
          <w:rFonts w:eastAsia="Andale Sans UI" w:cs="Tahoma"/>
          <w:kern w:val="3"/>
          <w:lang w:eastAsia="ja-JP"/>
        </w:rPr>
        <w:t xml:space="preserve"> и документы, имеющие отношение к </w:t>
      </w:r>
      <w:r w:rsidR="002371E3" w:rsidRPr="00956DF6">
        <w:rPr>
          <w:rFonts w:eastAsia="Andale Sans UI" w:cs="Tahoma"/>
          <w:kern w:val="3"/>
          <w:lang w:eastAsia="ja-JP"/>
        </w:rPr>
        <w:t>к</w:t>
      </w:r>
      <w:r w:rsidRPr="00956DF6">
        <w:rPr>
          <w:rFonts w:eastAsia="Andale Sans UI" w:cs="Tahoma"/>
          <w:kern w:val="3"/>
          <w:lang w:eastAsia="ja-JP"/>
        </w:rPr>
        <w:t>онкурсным предложениям</w:t>
      </w:r>
      <w:r w:rsidR="00C33407" w:rsidRPr="00956DF6">
        <w:rPr>
          <w:rFonts w:eastAsia="Andale Sans UI" w:cs="Tahoma"/>
          <w:kern w:val="3"/>
          <w:lang w:eastAsia="ja-JP"/>
        </w:rPr>
        <w:t xml:space="preserve">, также по усмотрению </w:t>
      </w:r>
      <w:r w:rsidR="002371E3" w:rsidRPr="00956DF6">
        <w:rPr>
          <w:rFonts w:eastAsia="Andale Sans UI" w:cs="Tahoma"/>
          <w:kern w:val="3"/>
          <w:lang w:eastAsia="ja-JP"/>
        </w:rPr>
        <w:t>у</w:t>
      </w:r>
      <w:r w:rsidRPr="00956DF6">
        <w:rPr>
          <w:rFonts w:eastAsia="Andale Sans UI" w:cs="Tahoma"/>
          <w:kern w:val="3"/>
          <w:lang w:eastAsia="ja-JP"/>
        </w:rPr>
        <w:t xml:space="preserve">частника конкурса </w:t>
      </w:r>
      <w:r w:rsidR="00C33407" w:rsidRPr="00956DF6">
        <w:rPr>
          <w:rFonts w:eastAsia="Andale Sans UI" w:cs="Tahoma"/>
          <w:kern w:val="3"/>
          <w:lang w:eastAsia="ja-JP"/>
        </w:rPr>
        <w:t>могут быть представлены на двух языках – русском и ино</w:t>
      </w:r>
      <w:r w:rsidR="002371E3" w:rsidRPr="00956DF6">
        <w:rPr>
          <w:rFonts w:eastAsia="Andale Sans UI" w:cs="Tahoma"/>
          <w:kern w:val="3"/>
          <w:lang w:eastAsia="ja-JP"/>
        </w:rPr>
        <w:t>странном. Юридическую силу для концедента и к</w:t>
      </w:r>
      <w:r w:rsidR="00C33407" w:rsidRPr="00956DF6">
        <w:rPr>
          <w:rFonts w:eastAsia="Andale Sans UI" w:cs="Tahoma"/>
          <w:kern w:val="3"/>
          <w:lang w:eastAsia="ja-JP"/>
        </w:rPr>
        <w:t xml:space="preserve">онкурсной комиссии имеют официально представленные </w:t>
      </w:r>
      <w:r w:rsidR="002371E3" w:rsidRPr="00956DF6">
        <w:rPr>
          <w:rFonts w:eastAsia="Andale Sans UI" w:cs="Tahoma"/>
          <w:kern w:val="3"/>
          <w:lang w:eastAsia="ja-JP"/>
        </w:rPr>
        <w:t>к</w:t>
      </w:r>
      <w:r w:rsidRPr="00956DF6">
        <w:rPr>
          <w:rFonts w:eastAsia="Andale Sans UI" w:cs="Tahoma"/>
          <w:kern w:val="3"/>
          <w:lang w:eastAsia="ja-JP"/>
        </w:rPr>
        <w:t>онкурсное предложение</w:t>
      </w:r>
      <w:r w:rsidR="00C33407" w:rsidRPr="00956DF6">
        <w:rPr>
          <w:rFonts w:eastAsia="Andale Sans UI" w:cs="Tahoma"/>
          <w:kern w:val="3"/>
          <w:lang w:eastAsia="ja-JP"/>
        </w:rPr>
        <w:t xml:space="preserve"> и документы на русском языке. К документам, составленным на иностранном языке, должен прилагаться перевод на русский язык, заверенный нотариально в соответствии с требованиями законодательства Российской Федерации.</w:t>
      </w:r>
    </w:p>
    <w:p w14:paraId="1AFB752E" w14:textId="4520E27E" w:rsidR="00C33407" w:rsidRPr="00956DF6" w:rsidRDefault="00A53038" w:rsidP="00843555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Конкурсное предложение</w:t>
      </w:r>
      <w:r w:rsidR="00C33407" w:rsidRPr="00956DF6">
        <w:rPr>
          <w:rFonts w:eastAsia="Andale Sans UI" w:cs="Tahoma"/>
          <w:kern w:val="3"/>
          <w:lang w:eastAsia="ja-JP"/>
        </w:rPr>
        <w:t xml:space="preserve"> оформляется по форме</w:t>
      </w:r>
      <w:r w:rsidR="006022F1" w:rsidRPr="00956DF6">
        <w:rPr>
          <w:rFonts w:eastAsia="Andale Sans UI" w:cs="Tahoma"/>
          <w:kern w:val="3"/>
          <w:lang w:eastAsia="ja-JP"/>
        </w:rPr>
        <w:t>,</w:t>
      </w:r>
      <w:r w:rsidR="00C33407" w:rsidRPr="00956DF6">
        <w:rPr>
          <w:rFonts w:eastAsia="Andale Sans UI" w:cs="Tahoma"/>
          <w:kern w:val="3"/>
          <w:lang w:eastAsia="ja-JP"/>
        </w:rPr>
        <w:t xml:space="preserve"> установленной приложением</w:t>
      </w:r>
      <w:r w:rsidR="002371E3" w:rsidRPr="00956DF6">
        <w:rPr>
          <w:rFonts w:eastAsia="Andale Sans UI" w:cs="Tahoma"/>
          <w:kern w:val="3"/>
          <w:lang w:eastAsia="ja-JP"/>
        </w:rPr>
        <w:t xml:space="preserve"> и представляется в к</w:t>
      </w:r>
      <w:r w:rsidR="00C33407" w:rsidRPr="00956DF6">
        <w:rPr>
          <w:rFonts w:eastAsia="Andale Sans UI" w:cs="Tahoma"/>
          <w:kern w:val="3"/>
          <w:lang w:eastAsia="ja-JP"/>
        </w:rPr>
        <w:t>онкурсную комиссию.</w:t>
      </w:r>
    </w:p>
    <w:p w14:paraId="3BCB3237" w14:textId="77777777" w:rsidR="00AB43A9" w:rsidRPr="00956DF6" w:rsidRDefault="00AB43A9" w:rsidP="00843555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 xml:space="preserve">Участники конкурса указывают в составе </w:t>
      </w:r>
      <w:r w:rsidR="002371E3" w:rsidRPr="00956DF6">
        <w:rPr>
          <w:rFonts w:eastAsia="Andale Sans UI" w:cs="Tahoma"/>
          <w:kern w:val="3"/>
          <w:lang w:eastAsia="ja-JP"/>
        </w:rPr>
        <w:t>к</w:t>
      </w:r>
      <w:r w:rsidRPr="00956DF6">
        <w:rPr>
          <w:rFonts w:eastAsia="Andale Sans UI" w:cs="Tahoma"/>
          <w:kern w:val="3"/>
          <w:lang w:eastAsia="ja-JP"/>
        </w:rPr>
        <w:t>онкурсного предложения:</w:t>
      </w:r>
    </w:p>
    <w:p w14:paraId="7D522CE9" w14:textId="77777777" w:rsidR="00AB43A9" w:rsidRPr="00956DF6" w:rsidRDefault="00AB43A9" w:rsidP="006022F1">
      <w:pPr>
        <w:numPr>
          <w:ilvl w:val="0"/>
          <w:numId w:val="19"/>
        </w:numPr>
        <w:tabs>
          <w:tab w:val="left" w:pos="284"/>
        </w:tabs>
        <w:suppressAutoHyphens/>
        <w:ind w:left="0" w:firstLine="0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мероприятия</w:t>
      </w:r>
      <w:r w:rsidR="004848A1" w:rsidRPr="00956DF6">
        <w:rPr>
          <w:rFonts w:eastAsia="Andale Sans UI" w:cs="Tahoma"/>
          <w:kern w:val="3"/>
          <w:lang w:eastAsia="ja-JP"/>
        </w:rPr>
        <w:t xml:space="preserve"> </w:t>
      </w:r>
      <w:r w:rsidR="002371E3" w:rsidRPr="00956DF6">
        <w:rPr>
          <w:rFonts w:eastAsia="Andale Sans UI" w:cs="Tahoma"/>
          <w:kern w:val="3"/>
          <w:lang w:eastAsia="ja-JP"/>
        </w:rPr>
        <w:t>по реконструкции объектов к</w:t>
      </w:r>
      <w:r w:rsidRPr="00956DF6">
        <w:rPr>
          <w:rFonts w:eastAsia="Andale Sans UI" w:cs="Tahoma"/>
          <w:kern w:val="3"/>
          <w:lang w:eastAsia="ja-JP"/>
        </w:rPr>
        <w:t>онцессио</w:t>
      </w:r>
      <w:r w:rsidR="006022F1" w:rsidRPr="00956DF6">
        <w:rPr>
          <w:rFonts w:eastAsia="Andale Sans UI" w:cs="Tahoma"/>
          <w:kern w:val="3"/>
          <w:lang w:eastAsia="ja-JP"/>
        </w:rPr>
        <w:t>нного соглашения, обеспечивающие</w:t>
      </w:r>
      <w:r w:rsidRPr="00956DF6">
        <w:rPr>
          <w:rFonts w:eastAsia="Andale Sans UI" w:cs="Tahoma"/>
          <w:kern w:val="3"/>
          <w:lang w:eastAsia="ja-JP"/>
        </w:rPr>
        <w:t xml:space="preserve"> достижение предусмотренных заданием целей и минимально допустимых плановых зна</w:t>
      </w:r>
      <w:r w:rsidR="002371E3" w:rsidRPr="00956DF6">
        <w:rPr>
          <w:rFonts w:eastAsia="Andale Sans UI" w:cs="Tahoma"/>
          <w:kern w:val="3"/>
          <w:lang w:eastAsia="ja-JP"/>
        </w:rPr>
        <w:t>чений показателей деятельности к</w:t>
      </w:r>
      <w:r w:rsidRPr="00956DF6">
        <w:rPr>
          <w:rFonts w:eastAsia="Andale Sans UI" w:cs="Tahoma"/>
          <w:kern w:val="3"/>
          <w:lang w:eastAsia="ja-JP"/>
        </w:rPr>
        <w:t>онцессионера, с описанием основных характеристик этих мероприятий;</w:t>
      </w:r>
    </w:p>
    <w:p w14:paraId="5491EB0B" w14:textId="77777777" w:rsidR="00AB43A9" w:rsidRPr="00956DF6" w:rsidRDefault="00AB43A9" w:rsidP="006022F1">
      <w:pPr>
        <w:numPr>
          <w:ilvl w:val="0"/>
          <w:numId w:val="19"/>
        </w:numPr>
        <w:tabs>
          <w:tab w:val="left" w:pos="284"/>
        </w:tabs>
        <w:suppressAutoHyphens/>
        <w:ind w:left="0" w:firstLine="0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календарные графики проведения соответствующих мероприятий;</w:t>
      </w:r>
    </w:p>
    <w:p w14:paraId="7CF2DD55" w14:textId="77777777" w:rsidR="00AB43A9" w:rsidRPr="00956DF6" w:rsidRDefault="00AB43A9" w:rsidP="006022F1">
      <w:pPr>
        <w:numPr>
          <w:ilvl w:val="0"/>
          <w:numId w:val="19"/>
        </w:numPr>
        <w:tabs>
          <w:tab w:val="left" w:pos="284"/>
        </w:tabs>
        <w:suppressAutoHyphens/>
        <w:ind w:left="0" w:firstLine="0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технико-экономические расчёты и обоснования;</w:t>
      </w:r>
    </w:p>
    <w:p w14:paraId="0C220C01" w14:textId="77777777" w:rsidR="00AB43A9" w:rsidRPr="00956DF6" w:rsidRDefault="00F24EAE" w:rsidP="006022F1">
      <w:pPr>
        <w:numPr>
          <w:ilvl w:val="0"/>
          <w:numId w:val="19"/>
        </w:numPr>
        <w:tabs>
          <w:tab w:val="left" w:pos="284"/>
        </w:tabs>
        <w:suppressAutoHyphens/>
        <w:ind w:left="0" w:firstLine="0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и</w:t>
      </w:r>
      <w:r w:rsidR="00AB43A9" w:rsidRPr="00956DF6">
        <w:rPr>
          <w:rFonts w:eastAsia="Andale Sans UI" w:cs="Tahoma"/>
          <w:kern w:val="3"/>
          <w:lang w:eastAsia="ja-JP"/>
        </w:rPr>
        <w:t>нформацию</w:t>
      </w:r>
      <w:r w:rsidRPr="00956DF6">
        <w:rPr>
          <w:rFonts w:eastAsia="Andale Sans UI" w:cs="Tahoma"/>
          <w:kern w:val="3"/>
          <w:lang w:eastAsia="ja-JP"/>
        </w:rPr>
        <w:t>, содержащу</w:t>
      </w:r>
      <w:r w:rsidR="0076414C" w:rsidRPr="00956DF6">
        <w:rPr>
          <w:rFonts w:eastAsia="Andale Sans UI" w:cs="Tahoma"/>
          <w:kern w:val="3"/>
          <w:lang w:eastAsia="ja-JP"/>
        </w:rPr>
        <w:t>ю</w:t>
      </w:r>
      <w:r w:rsidR="00AB43A9" w:rsidRPr="00956DF6">
        <w:rPr>
          <w:rFonts w:eastAsia="Andale Sans UI" w:cs="Tahoma"/>
          <w:kern w:val="3"/>
          <w:lang w:eastAsia="ja-JP"/>
        </w:rPr>
        <w:t xml:space="preserve"> условия в соответствии с установленными параметрами критериев конкурса и (или) предельными значениям критериев конкурса.</w:t>
      </w:r>
    </w:p>
    <w:p w14:paraId="11333B3D" w14:textId="77777777" w:rsidR="002A79F4" w:rsidRPr="00956DF6" w:rsidRDefault="002371E3" w:rsidP="002A79F4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Кроме того, в к</w:t>
      </w:r>
      <w:r w:rsidR="002A79F4" w:rsidRPr="00956DF6">
        <w:rPr>
          <w:rFonts w:eastAsia="Andale Sans UI" w:cs="Tahoma"/>
          <w:kern w:val="3"/>
          <w:lang w:eastAsia="ja-JP"/>
        </w:rPr>
        <w:t>онк</w:t>
      </w:r>
      <w:r w:rsidRPr="00956DF6">
        <w:rPr>
          <w:rFonts w:eastAsia="Andale Sans UI" w:cs="Tahoma"/>
          <w:kern w:val="3"/>
          <w:lang w:eastAsia="ja-JP"/>
        </w:rPr>
        <w:t>урсном предложении для каждого к</w:t>
      </w:r>
      <w:r w:rsidR="002A79F4" w:rsidRPr="00956DF6">
        <w:rPr>
          <w:rFonts w:eastAsia="Andale Sans UI" w:cs="Tahoma"/>
          <w:kern w:val="3"/>
          <w:lang w:eastAsia="ja-JP"/>
        </w:rPr>
        <w:t xml:space="preserve">ритерия </w:t>
      </w:r>
      <w:r w:rsidRPr="00956DF6">
        <w:rPr>
          <w:rFonts w:eastAsia="Andale Sans UI" w:cs="Tahoma"/>
          <w:kern w:val="3"/>
          <w:lang w:eastAsia="ja-JP"/>
        </w:rPr>
        <w:t>к</w:t>
      </w:r>
      <w:r w:rsidR="002A79F4" w:rsidRPr="00956DF6">
        <w:rPr>
          <w:rFonts w:eastAsia="Andale Sans UI" w:cs="Tahoma"/>
          <w:kern w:val="3"/>
          <w:lang w:eastAsia="ja-JP"/>
        </w:rPr>
        <w:t>онкурса указ</w:t>
      </w:r>
      <w:r w:rsidRPr="00956DF6">
        <w:rPr>
          <w:rFonts w:eastAsia="Andale Sans UI" w:cs="Tahoma"/>
          <w:kern w:val="3"/>
          <w:lang w:eastAsia="ja-JP"/>
        </w:rPr>
        <w:t>ывается значение предлагаемого у</w:t>
      </w:r>
      <w:r w:rsidR="002A79F4" w:rsidRPr="00956DF6">
        <w:rPr>
          <w:rFonts w:eastAsia="Andale Sans UI" w:cs="Tahoma"/>
          <w:kern w:val="3"/>
          <w:lang w:eastAsia="ja-JP"/>
        </w:rPr>
        <w:t>частником конкурса условия в виде числового значени</w:t>
      </w:r>
      <w:r w:rsidRPr="00956DF6">
        <w:rPr>
          <w:rFonts w:eastAsia="Andale Sans UI" w:cs="Tahoma"/>
          <w:kern w:val="3"/>
          <w:lang w:eastAsia="ja-JP"/>
        </w:rPr>
        <w:t>я на каждый год срока действия к</w:t>
      </w:r>
      <w:r w:rsidR="002A79F4" w:rsidRPr="00956DF6">
        <w:rPr>
          <w:rFonts w:eastAsia="Andale Sans UI" w:cs="Tahoma"/>
          <w:kern w:val="3"/>
          <w:lang w:eastAsia="ja-JP"/>
        </w:rPr>
        <w:t>онцессионного соглашения.</w:t>
      </w:r>
    </w:p>
    <w:p w14:paraId="75744177" w14:textId="77777777" w:rsidR="00C33407" w:rsidRPr="00956DF6" w:rsidRDefault="002371E3" w:rsidP="00C33407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Все документы, входящие в оригинал и к</w:t>
      </w:r>
      <w:r w:rsidR="00C33407" w:rsidRPr="00956DF6">
        <w:rPr>
          <w:rFonts w:eastAsia="Andale Sans UI" w:cs="Tahoma"/>
          <w:kern w:val="3"/>
          <w:lang w:eastAsia="ja-JP"/>
        </w:rPr>
        <w:t xml:space="preserve">опию </w:t>
      </w:r>
      <w:r w:rsidRPr="00956DF6">
        <w:rPr>
          <w:rFonts w:eastAsia="Andale Sans UI" w:cs="Tahoma"/>
          <w:kern w:val="3"/>
          <w:lang w:eastAsia="ja-JP"/>
        </w:rPr>
        <w:t>к</w:t>
      </w:r>
      <w:r w:rsidR="00843555" w:rsidRPr="00956DF6">
        <w:rPr>
          <w:rFonts w:eastAsia="Andale Sans UI" w:cs="Tahoma"/>
          <w:kern w:val="3"/>
          <w:lang w:eastAsia="ja-JP"/>
        </w:rPr>
        <w:t>онкурсного предложения</w:t>
      </w:r>
      <w:r w:rsidR="00C33407" w:rsidRPr="00956DF6">
        <w:rPr>
          <w:rFonts w:eastAsia="Andale Sans UI" w:cs="Tahoma"/>
          <w:kern w:val="3"/>
          <w:lang w:eastAsia="ja-JP"/>
        </w:rPr>
        <w:t xml:space="preserve">, должны быть надлежащим образом оформлены. </w:t>
      </w:r>
    </w:p>
    <w:p w14:paraId="080055D0" w14:textId="77777777" w:rsidR="00C33407" w:rsidRPr="00956DF6" w:rsidRDefault="00C33407" w:rsidP="00C33407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Надлежаще оформленными документами являются документы, имеющие необходимые для их идентификации реквизиты (бланк отправителя, исходящий номер, дата выдачи, должность и подпись подписавшего лица с расшифровкой, печать - в необходимых случаях).</w:t>
      </w:r>
    </w:p>
    <w:p w14:paraId="0FE8CF7A" w14:textId="77777777" w:rsidR="00C33407" w:rsidRPr="00956DF6" w:rsidRDefault="00C33407" w:rsidP="00C33407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При этом до</w:t>
      </w:r>
      <w:r w:rsidR="002371E3" w:rsidRPr="00956DF6">
        <w:rPr>
          <w:rFonts w:eastAsia="Andale Sans UI" w:cs="Tahoma"/>
          <w:kern w:val="3"/>
          <w:lang w:eastAsia="ja-JP"/>
        </w:rPr>
        <w:t>кументы, для которых настоящей к</w:t>
      </w:r>
      <w:r w:rsidRPr="00956DF6">
        <w:rPr>
          <w:rFonts w:eastAsia="Andale Sans UI" w:cs="Tahoma"/>
          <w:kern w:val="3"/>
          <w:lang w:eastAsia="ja-JP"/>
        </w:rPr>
        <w:t xml:space="preserve">онкурсной документацией установлены специальные формы, должны быть составлены в соответствии с этими формами. </w:t>
      </w:r>
      <w:r w:rsidR="00843555" w:rsidRPr="00956DF6">
        <w:rPr>
          <w:rFonts w:eastAsia="Andale Sans UI" w:cs="Tahoma"/>
          <w:kern w:val="3"/>
          <w:lang w:eastAsia="ja-JP"/>
        </w:rPr>
        <w:t>Участник конкурса</w:t>
      </w:r>
      <w:r w:rsidRPr="00956DF6">
        <w:rPr>
          <w:rFonts w:eastAsia="Andale Sans UI" w:cs="Tahoma"/>
          <w:kern w:val="3"/>
          <w:lang w:eastAsia="ja-JP"/>
        </w:rPr>
        <w:t xml:space="preserve"> может использовать иные формы представления требуемой информации, но их содержание должно соответствовать содержательной части рекомендуемых форм. </w:t>
      </w:r>
    </w:p>
    <w:p w14:paraId="716C36A9" w14:textId="77777777" w:rsidR="00C33407" w:rsidRPr="00956DF6" w:rsidRDefault="00C33407" w:rsidP="00C33407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Сведения могут быть впечатаны в формы; допускается заполнять формы от руки печатными буквами синими, черными или фиолетовыми чернилами.</w:t>
      </w:r>
    </w:p>
    <w:p w14:paraId="5F79EC33" w14:textId="77777777" w:rsidR="00C33407" w:rsidRPr="00956DF6" w:rsidRDefault="00C33407" w:rsidP="00C33407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 xml:space="preserve">Копии документов считаются надлежаще заверенными, в случае если они заверены на каждой странице: подписью </w:t>
      </w:r>
      <w:r w:rsidR="002371E3" w:rsidRPr="00956DF6">
        <w:rPr>
          <w:rFonts w:eastAsia="Andale Sans UI" w:cs="Tahoma"/>
          <w:kern w:val="3"/>
          <w:lang w:eastAsia="ja-JP"/>
        </w:rPr>
        <w:t>у</w:t>
      </w:r>
      <w:r w:rsidR="00843555" w:rsidRPr="00956DF6">
        <w:rPr>
          <w:rFonts w:eastAsia="Andale Sans UI" w:cs="Tahoma"/>
          <w:kern w:val="3"/>
          <w:lang w:eastAsia="ja-JP"/>
        </w:rPr>
        <w:t>частника конкурса</w:t>
      </w:r>
      <w:r w:rsidRPr="00956DF6">
        <w:rPr>
          <w:rFonts w:eastAsia="Andale Sans UI" w:cs="Tahoma"/>
          <w:kern w:val="3"/>
          <w:lang w:eastAsia="ja-JP"/>
        </w:rPr>
        <w:t xml:space="preserve"> – индивидуального предпринимателя либо подписью руководителя юридического лица и скреплен</w:t>
      </w:r>
      <w:r w:rsidR="00C67E6D" w:rsidRPr="00956DF6">
        <w:rPr>
          <w:rFonts w:eastAsia="Andale Sans UI" w:cs="Tahoma"/>
          <w:kern w:val="3"/>
          <w:lang w:eastAsia="ja-JP"/>
        </w:rPr>
        <w:t>ы</w:t>
      </w:r>
      <w:r w:rsidRPr="00956DF6">
        <w:rPr>
          <w:rFonts w:eastAsia="Andale Sans UI" w:cs="Tahoma"/>
          <w:kern w:val="3"/>
          <w:lang w:eastAsia="ja-JP"/>
        </w:rPr>
        <w:t xml:space="preserve"> печатью </w:t>
      </w:r>
      <w:r w:rsidR="002371E3" w:rsidRPr="00956DF6">
        <w:rPr>
          <w:rFonts w:eastAsia="Andale Sans UI" w:cs="Tahoma"/>
          <w:kern w:val="3"/>
          <w:lang w:eastAsia="ja-JP"/>
        </w:rPr>
        <w:t>у</w:t>
      </w:r>
      <w:r w:rsidR="00843555" w:rsidRPr="00956DF6">
        <w:rPr>
          <w:rFonts w:eastAsia="Andale Sans UI" w:cs="Tahoma"/>
          <w:kern w:val="3"/>
          <w:lang w:eastAsia="ja-JP"/>
        </w:rPr>
        <w:t>частника конкурса</w:t>
      </w:r>
      <w:r w:rsidRPr="00956DF6">
        <w:rPr>
          <w:rFonts w:eastAsia="Andale Sans UI" w:cs="Tahoma"/>
          <w:kern w:val="3"/>
          <w:lang w:eastAsia="ja-JP"/>
        </w:rPr>
        <w:t xml:space="preserve"> (при ее наличии).</w:t>
      </w:r>
    </w:p>
    <w:p w14:paraId="636755A3" w14:textId="77777777" w:rsidR="00C33407" w:rsidRPr="00956DF6" w:rsidRDefault="00C33407" w:rsidP="00C33407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 xml:space="preserve">Все предоставляемые </w:t>
      </w:r>
      <w:r w:rsidR="002371E3" w:rsidRPr="00956DF6">
        <w:rPr>
          <w:rFonts w:eastAsia="Andale Sans UI" w:cs="Tahoma"/>
          <w:kern w:val="3"/>
          <w:lang w:eastAsia="ja-JP"/>
        </w:rPr>
        <w:t>у</w:t>
      </w:r>
      <w:r w:rsidR="00843555" w:rsidRPr="00956DF6">
        <w:rPr>
          <w:rFonts w:eastAsia="Andale Sans UI" w:cs="Tahoma"/>
          <w:kern w:val="3"/>
          <w:lang w:eastAsia="ja-JP"/>
        </w:rPr>
        <w:t>частником конкурса</w:t>
      </w:r>
      <w:r w:rsidRPr="00956DF6">
        <w:rPr>
          <w:rFonts w:eastAsia="Andale Sans UI" w:cs="Tahoma"/>
          <w:kern w:val="3"/>
          <w:lang w:eastAsia="ja-JP"/>
        </w:rPr>
        <w:t xml:space="preserve"> документы, выданные,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права, должны быть легализованы консульским учреждением Российской Федерации либо удостоверены </w:t>
      </w:r>
      <w:r w:rsidRPr="00956DF6">
        <w:rPr>
          <w:rFonts w:eastAsia="Andale Sans UI" w:cs="Tahoma"/>
          <w:kern w:val="3"/>
          <w:lang w:eastAsia="ja-JP"/>
        </w:rPr>
        <w:lastRenderedPageBreak/>
        <w:t>проставлением апостиля в соответствии с Гаагской конвенцией от 5 октября 1961 года. (Легализация и проставление апостиля на предоставляемых документах не требуется, если международным договором Российской Федерации данная процедура в отношении указанных документов отменена или упрощена).</w:t>
      </w:r>
    </w:p>
    <w:p w14:paraId="0E4D4AC0" w14:textId="77777777" w:rsidR="00C33407" w:rsidRPr="00956DF6" w:rsidRDefault="00C33407" w:rsidP="00C33407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 xml:space="preserve">Все страницы </w:t>
      </w:r>
      <w:r w:rsidR="002371E3" w:rsidRPr="00956DF6">
        <w:rPr>
          <w:rFonts w:eastAsia="Andale Sans UI" w:cs="Tahoma"/>
          <w:kern w:val="3"/>
          <w:lang w:eastAsia="ja-JP"/>
        </w:rPr>
        <w:t>к</w:t>
      </w:r>
      <w:r w:rsidR="00843555" w:rsidRPr="00956DF6">
        <w:rPr>
          <w:rFonts w:eastAsia="Andale Sans UI" w:cs="Tahoma"/>
          <w:kern w:val="3"/>
          <w:lang w:eastAsia="ja-JP"/>
        </w:rPr>
        <w:t>онкурсного предложения</w:t>
      </w:r>
      <w:r w:rsidRPr="00956DF6">
        <w:rPr>
          <w:rFonts w:eastAsia="Andale Sans UI" w:cs="Tahoma"/>
          <w:kern w:val="3"/>
          <w:lang w:eastAsia="ja-JP"/>
        </w:rPr>
        <w:t xml:space="preserve"> и документов, представляемых </w:t>
      </w:r>
      <w:r w:rsidR="002371E3" w:rsidRPr="00956DF6">
        <w:rPr>
          <w:rFonts w:eastAsia="Andale Sans UI" w:cs="Tahoma"/>
          <w:kern w:val="3"/>
          <w:lang w:eastAsia="ja-JP"/>
        </w:rPr>
        <w:t>у</w:t>
      </w:r>
      <w:r w:rsidR="00843555" w:rsidRPr="00956DF6">
        <w:rPr>
          <w:rFonts w:eastAsia="Andale Sans UI" w:cs="Tahoma"/>
          <w:kern w:val="3"/>
          <w:lang w:eastAsia="ja-JP"/>
        </w:rPr>
        <w:t>частником конкурса</w:t>
      </w:r>
      <w:r w:rsidRPr="00956DF6">
        <w:rPr>
          <w:rFonts w:eastAsia="Andale Sans UI" w:cs="Tahoma"/>
          <w:kern w:val="3"/>
          <w:lang w:eastAsia="ja-JP"/>
        </w:rPr>
        <w:t xml:space="preserve">, в которые внесены дополнения или поправки, должны быть подписаны лицом, подписавшим </w:t>
      </w:r>
      <w:r w:rsidR="002371E3" w:rsidRPr="00956DF6">
        <w:rPr>
          <w:rFonts w:eastAsia="Andale Sans UI" w:cs="Tahoma"/>
          <w:kern w:val="3"/>
          <w:lang w:eastAsia="ja-JP"/>
        </w:rPr>
        <w:t>к</w:t>
      </w:r>
      <w:r w:rsidR="00843555" w:rsidRPr="00956DF6">
        <w:rPr>
          <w:rFonts w:eastAsia="Andale Sans UI" w:cs="Tahoma"/>
          <w:kern w:val="3"/>
          <w:lang w:eastAsia="ja-JP"/>
        </w:rPr>
        <w:t>онкурсное предложение</w:t>
      </w:r>
      <w:r w:rsidRPr="00956DF6">
        <w:rPr>
          <w:rFonts w:eastAsia="Andale Sans UI" w:cs="Tahoma"/>
          <w:kern w:val="3"/>
          <w:lang w:eastAsia="ja-JP"/>
        </w:rPr>
        <w:t xml:space="preserve"> или иной документ, и заверены печатью (при ее наличии).</w:t>
      </w:r>
    </w:p>
    <w:p w14:paraId="463956E1" w14:textId="77777777" w:rsidR="00C33407" w:rsidRPr="00956DF6" w:rsidRDefault="002371E3" w:rsidP="00C33407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Документ в составе оригинала и к</w:t>
      </w:r>
      <w:r w:rsidR="00C33407" w:rsidRPr="00956DF6">
        <w:rPr>
          <w:rFonts w:eastAsia="Andale Sans UI" w:cs="Tahoma"/>
          <w:kern w:val="3"/>
          <w:lang w:eastAsia="ja-JP"/>
        </w:rPr>
        <w:t xml:space="preserve">опии </w:t>
      </w:r>
      <w:r w:rsidRPr="00956DF6">
        <w:rPr>
          <w:rFonts w:eastAsia="Andale Sans UI" w:cs="Tahoma"/>
          <w:kern w:val="3"/>
          <w:lang w:eastAsia="ja-JP"/>
        </w:rPr>
        <w:t>к</w:t>
      </w:r>
      <w:r w:rsidR="00674F35" w:rsidRPr="00956DF6">
        <w:rPr>
          <w:rFonts w:eastAsia="Andale Sans UI" w:cs="Tahoma"/>
          <w:kern w:val="3"/>
          <w:lang w:eastAsia="ja-JP"/>
        </w:rPr>
        <w:t>онкурсного предложения</w:t>
      </w:r>
      <w:r w:rsidR="00C33407" w:rsidRPr="00956DF6">
        <w:rPr>
          <w:rFonts w:eastAsia="Andale Sans UI" w:cs="Tahoma"/>
          <w:kern w:val="3"/>
          <w:lang w:eastAsia="ja-JP"/>
        </w:rPr>
        <w:t>, предоставленный с нарушением данных требов</w:t>
      </w:r>
      <w:r w:rsidR="00674F35" w:rsidRPr="00956DF6">
        <w:rPr>
          <w:rFonts w:eastAsia="Andale Sans UI" w:cs="Tahoma"/>
          <w:kern w:val="3"/>
          <w:lang w:eastAsia="ja-JP"/>
        </w:rPr>
        <w:t>аний, не имеет юридической силы</w:t>
      </w:r>
      <w:r w:rsidR="00C33407" w:rsidRPr="00956DF6">
        <w:rPr>
          <w:rFonts w:eastAsia="Andale Sans UI" w:cs="Tahoma"/>
          <w:kern w:val="3"/>
          <w:lang w:eastAsia="ja-JP"/>
        </w:rPr>
        <w:t>.</w:t>
      </w:r>
    </w:p>
    <w:p w14:paraId="20C6D93F" w14:textId="77777777" w:rsidR="00C33407" w:rsidRPr="00956DF6" w:rsidRDefault="00C33407" w:rsidP="00C33407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 xml:space="preserve">Конкурсная комиссия вправе требовать от </w:t>
      </w:r>
      <w:r w:rsidR="002371E3" w:rsidRPr="00956DF6">
        <w:rPr>
          <w:rFonts w:eastAsia="Andale Sans UI" w:cs="Tahoma"/>
          <w:kern w:val="3"/>
          <w:lang w:eastAsia="ja-JP"/>
        </w:rPr>
        <w:t>у</w:t>
      </w:r>
      <w:r w:rsidR="00674F35" w:rsidRPr="00956DF6">
        <w:rPr>
          <w:rFonts w:eastAsia="Andale Sans UI" w:cs="Tahoma"/>
          <w:kern w:val="3"/>
          <w:lang w:eastAsia="ja-JP"/>
        </w:rPr>
        <w:t>частника конкурса</w:t>
      </w:r>
      <w:r w:rsidRPr="00956DF6">
        <w:rPr>
          <w:rFonts w:eastAsia="Andale Sans UI" w:cs="Tahoma"/>
          <w:kern w:val="3"/>
          <w:lang w:eastAsia="ja-JP"/>
        </w:rPr>
        <w:t xml:space="preserve"> (письменно и устно) разъяснения положений документов и материалов, представленных ими.</w:t>
      </w:r>
    </w:p>
    <w:p w14:paraId="3B96C4E0" w14:textId="44976CB5" w:rsidR="00E80C25" w:rsidRPr="00956DF6" w:rsidRDefault="00674F35" w:rsidP="00C61377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 xml:space="preserve">Участник конкурса </w:t>
      </w:r>
      <w:r w:rsidR="006B204D" w:rsidRPr="00956DF6">
        <w:rPr>
          <w:rFonts w:eastAsia="Andale Sans UI" w:cs="Tahoma"/>
          <w:kern w:val="3"/>
          <w:lang w:eastAsia="ja-JP"/>
        </w:rPr>
        <w:t>подаёт</w:t>
      </w:r>
      <w:r w:rsidR="004848A1" w:rsidRPr="00956DF6">
        <w:rPr>
          <w:rFonts w:eastAsia="Andale Sans UI" w:cs="Tahoma"/>
          <w:kern w:val="3"/>
          <w:lang w:eastAsia="ja-JP"/>
        </w:rPr>
        <w:t xml:space="preserve"> </w:t>
      </w:r>
      <w:r w:rsidR="003024E8" w:rsidRPr="00956DF6">
        <w:rPr>
          <w:rFonts w:eastAsia="Andale Sans UI" w:cs="Tahoma"/>
          <w:kern w:val="3"/>
          <w:lang w:eastAsia="ja-JP"/>
        </w:rPr>
        <w:t>к</w:t>
      </w:r>
      <w:r w:rsidRPr="00956DF6">
        <w:rPr>
          <w:rFonts w:eastAsia="Andale Sans UI" w:cs="Tahoma"/>
          <w:kern w:val="3"/>
          <w:lang w:eastAsia="ja-JP"/>
        </w:rPr>
        <w:t>онкурсное предложение</w:t>
      </w:r>
      <w:r w:rsidR="003024E8" w:rsidRPr="00956DF6">
        <w:rPr>
          <w:rFonts w:eastAsia="Andale Sans UI" w:cs="Tahoma"/>
          <w:kern w:val="3"/>
          <w:lang w:eastAsia="ja-JP"/>
        </w:rPr>
        <w:t xml:space="preserve"> в к</w:t>
      </w:r>
      <w:r w:rsidR="00C33407" w:rsidRPr="00956DF6">
        <w:rPr>
          <w:rFonts w:eastAsia="Andale Sans UI" w:cs="Tahoma"/>
          <w:kern w:val="3"/>
          <w:lang w:eastAsia="ja-JP"/>
        </w:rPr>
        <w:t xml:space="preserve">онкурсную комиссию в </w:t>
      </w:r>
      <w:r w:rsidR="00C61377" w:rsidRPr="00956DF6">
        <w:rPr>
          <w:rFonts w:eastAsia="Andale Sans UI" w:cs="Tahoma"/>
          <w:kern w:val="3"/>
          <w:lang w:eastAsia="ja-JP"/>
        </w:rPr>
        <w:t xml:space="preserve">электронной форме </w:t>
      </w:r>
    </w:p>
    <w:p w14:paraId="220B8E5B" w14:textId="77777777" w:rsidR="008F4B1A" w:rsidRPr="00956DF6" w:rsidRDefault="008F4B1A" w:rsidP="008F4B1A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>Конкурсные предложения, переданные с помощью факсимильной связи</w:t>
      </w:r>
      <w:r w:rsidR="00C67E6D" w:rsidRPr="00956DF6">
        <w:rPr>
          <w:rFonts w:eastAsia="Andale Sans UI" w:cs="Tahoma"/>
          <w:kern w:val="3"/>
          <w:lang w:eastAsia="ja-JP"/>
        </w:rPr>
        <w:t xml:space="preserve"> и почтовым отправлением</w:t>
      </w:r>
      <w:r w:rsidRPr="00956DF6">
        <w:rPr>
          <w:rFonts w:eastAsia="Andale Sans UI" w:cs="Tahoma"/>
          <w:kern w:val="3"/>
          <w:lang w:eastAsia="ja-JP"/>
        </w:rPr>
        <w:t>, не допускаются, а полученные таким образом документы считаются не имеющими юридической силы.</w:t>
      </w:r>
    </w:p>
    <w:p w14:paraId="30610FC0" w14:textId="77777777" w:rsidR="0042171E" w:rsidRPr="00956DF6" w:rsidRDefault="006B204D" w:rsidP="0042171E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  <w:r w:rsidRPr="00956DF6">
        <w:rPr>
          <w:rFonts w:eastAsia="Andale Sans UI" w:cs="Tahoma"/>
          <w:kern w:val="3"/>
          <w:lang w:eastAsia="ja-JP"/>
        </w:rPr>
        <w:t xml:space="preserve">Конкурсное предложение, предоставленное с нарушением требований, установленных разделом </w:t>
      </w:r>
      <w:r w:rsidR="00ED48CA" w:rsidRPr="00956DF6">
        <w:rPr>
          <w:rFonts w:eastAsia="Andale Sans UI" w:cs="Tahoma"/>
          <w:kern w:val="3"/>
          <w:lang w:val="en-US" w:eastAsia="ja-JP"/>
        </w:rPr>
        <w:t>XV</w:t>
      </w:r>
      <w:r w:rsidRPr="00956DF6">
        <w:rPr>
          <w:rFonts w:eastAsia="Andale Sans UI" w:cs="Tahoma"/>
          <w:kern w:val="3"/>
          <w:lang w:eastAsia="ja-JP"/>
        </w:rPr>
        <w:t xml:space="preserve"> Конкурсной документации, не рассматривается </w:t>
      </w:r>
      <w:r w:rsidR="003024E8" w:rsidRPr="00956DF6">
        <w:rPr>
          <w:rFonts w:eastAsia="Andale Sans UI" w:cs="Tahoma"/>
          <w:kern w:val="3"/>
          <w:lang w:eastAsia="ja-JP"/>
        </w:rPr>
        <w:t>к</w:t>
      </w:r>
      <w:r w:rsidRPr="00956DF6">
        <w:rPr>
          <w:rFonts w:eastAsia="Andale Sans UI" w:cs="Tahoma"/>
          <w:kern w:val="3"/>
          <w:lang w:eastAsia="ja-JP"/>
        </w:rPr>
        <w:t>он</w:t>
      </w:r>
      <w:r w:rsidR="003024E8" w:rsidRPr="00956DF6">
        <w:rPr>
          <w:rFonts w:eastAsia="Andale Sans UI" w:cs="Tahoma"/>
          <w:kern w:val="3"/>
          <w:lang w:eastAsia="ja-JP"/>
        </w:rPr>
        <w:t>курсной комиссией и по решению к</w:t>
      </w:r>
      <w:r w:rsidRPr="00956DF6">
        <w:rPr>
          <w:rFonts w:eastAsia="Andale Sans UI" w:cs="Tahoma"/>
          <w:kern w:val="3"/>
          <w:lang w:eastAsia="ja-JP"/>
        </w:rPr>
        <w:t>онкурсной комиссии признается несоответствующим треб</w:t>
      </w:r>
      <w:r w:rsidR="003024E8" w:rsidRPr="00956DF6">
        <w:rPr>
          <w:rFonts w:eastAsia="Andale Sans UI" w:cs="Tahoma"/>
          <w:kern w:val="3"/>
          <w:lang w:eastAsia="ja-JP"/>
        </w:rPr>
        <w:t>ованиям к</w:t>
      </w:r>
      <w:r w:rsidRPr="00956DF6">
        <w:rPr>
          <w:rFonts w:eastAsia="Andale Sans UI" w:cs="Tahoma"/>
          <w:kern w:val="3"/>
          <w:lang w:eastAsia="ja-JP"/>
        </w:rPr>
        <w:t>онкурсной документации.</w:t>
      </w:r>
    </w:p>
    <w:p w14:paraId="4638A151" w14:textId="77777777" w:rsidR="00EA78BE" w:rsidRPr="00956DF6" w:rsidRDefault="00EA78BE" w:rsidP="00EA78BE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3D3E8633" w14:textId="43F8713D" w:rsidR="00EA78BE" w:rsidRPr="00956DF6" w:rsidRDefault="00236314" w:rsidP="00EA78BE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956DF6">
        <w:rPr>
          <w:rFonts w:eastAsia="Andale Sans UI" w:cs="Tahoma"/>
          <w:b/>
          <w:bCs/>
          <w:kern w:val="3"/>
          <w:lang w:val="en-US" w:eastAsia="ja-JP"/>
        </w:rPr>
        <w:t>XV</w:t>
      </w:r>
      <w:r w:rsidR="00EA78BE" w:rsidRPr="00956DF6">
        <w:rPr>
          <w:b/>
          <w:bCs/>
        </w:rPr>
        <w:t>.    Порядок рассмотрения и оценки конкурсных предложений, представленных участниками, и определения победителя конкурса в электронной форме</w:t>
      </w:r>
    </w:p>
    <w:p w14:paraId="22AF35E2" w14:textId="77777777" w:rsidR="00EA78BE" w:rsidRPr="00956DF6" w:rsidRDefault="00EA78BE" w:rsidP="00EA78BE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36B2F366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На дату и время начала рассмотрения конкурсных предложений, оператор электронной площадки через личный кабинет концедента обеспечивает доступ концедента к конкурсным предложениям, представленным участниками конкурса в электронной форме, и содержащимся в них документам и материалам, а также к электронному журналу конкурсных предложений.</w:t>
      </w:r>
    </w:p>
    <w:p w14:paraId="0A3050CC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Рассмотрение и оценка конкурсных предложений, представленных участниками конкурса в электронной форме, осуществляются конкурсной комиссией, которая определяет соответствие конкурсного предложения требованиям конкурсной документации и проводит оценку конкурсных предложений, в отношении которых принято решение об их соответствии требованиям конкурсной документации, в целях определения победителя конкурса в электронной форме.</w:t>
      </w:r>
    </w:p>
    <w:p w14:paraId="7A98532F" w14:textId="17643163" w:rsidR="00EA78BE" w:rsidRPr="00956DF6" w:rsidRDefault="00EA78BE" w:rsidP="00EA78BE">
      <w:pPr>
        <w:tabs>
          <w:tab w:val="num" w:pos="1000"/>
        </w:tabs>
        <w:ind w:firstLine="709"/>
        <w:jc w:val="both"/>
        <w:rPr>
          <w:bCs/>
        </w:rPr>
      </w:pPr>
      <w:r w:rsidRPr="00956DF6">
        <w:rPr>
          <w:bCs/>
        </w:rPr>
        <w:t xml:space="preserve">Конкурсная комиссия сформирована организатором конкурса и располагается </w:t>
      </w:r>
      <w:r w:rsidRPr="00956DF6">
        <w:t xml:space="preserve">по адресу: </w:t>
      </w:r>
      <w:r w:rsidR="009A1CDA" w:rsidRPr="00956DF6">
        <w:rPr>
          <w:bCs/>
        </w:rPr>
        <w:t>652440</w:t>
      </w:r>
      <w:r w:rsidRPr="00956DF6">
        <w:rPr>
          <w:bCs/>
        </w:rPr>
        <w:t xml:space="preserve"> </w:t>
      </w:r>
      <w:r w:rsidR="009A1CDA" w:rsidRPr="00956DF6">
        <w:rPr>
          <w:bCs/>
        </w:rPr>
        <w:t>Кемеровская область – Кузбасс, Крапивинский муниципальный округ</w:t>
      </w:r>
      <w:r w:rsidRPr="00956DF6">
        <w:rPr>
          <w:bCs/>
        </w:rPr>
        <w:t>,</w:t>
      </w:r>
      <w:r w:rsidR="009A1CDA" w:rsidRPr="00956DF6">
        <w:rPr>
          <w:bCs/>
        </w:rPr>
        <w:t xml:space="preserve"> </w:t>
      </w:r>
      <w:proofErr w:type="spellStart"/>
      <w:proofErr w:type="gramStart"/>
      <w:r w:rsidR="009A1CDA" w:rsidRPr="00956DF6">
        <w:rPr>
          <w:bCs/>
        </w:rPr>
        <w:t>пгт.Крапивинский</w:t>
      </w:r>
      <w:proofErr w:type="spellEnd"/>
      <w:proofErr w:type="gramEnd"/>
      <w:r w:rsidRPr="00956DF6">
        <w:rPr>
          <w:bCs/>
        </w:rPr>
        <w:t xml:space="preserve">, </w:t>
      </w:r>
      <w:proofErr w:type="spellStart"/>
      <w:r w:rsidR="009A1CDA" w:rsidRPr="00956DF6">
        <w:rPr>
          <w:bCs/>
        </w:rPr>
        <w:t>ул.Юбилейная</w:t>
      </w:r>
      <w:proofErr w:type="spellEnd"/>
      <w:r w:rsidRPr="00956DF6">
        <w:rPr>
          <w:bCs/>
        </w:rPr>
        <w:t xml:space="preserve">, </w:t>
      </w:r>
      <w:r w:rsidR="009A1CDA" w:rsidRPr="00956DF6">
        <w:rPr>
          <w:bCs/>
        </w:rPr>
        <w:t>д.15</w:t>
      </w:r>
      <w:r w:rsidRPr="00956DF6">
        <w:rPr>
          <w:bCs/>
        </w:rPr>
        <w:t xml:space="preserve">, </w:t>
      </w:r>
      <w:r w:rsidRPr="00956DF6">
        <w:t xml:space="preserve">  в рабочие дни с 09 час. 00 мин. до 17 час. 00 мин., кроме перерыва на обед с 1</w:t>
      </w:r>
      <w:r w:rsidR="009A1CDA" w:rsidRPr="00956DF6">
        <w:t>2</w:t>
      </w:r>
      <w:r w:rsidRPr="00956DF6">
        <w:t xml:space="preserve"> час. 00 мин. до 1</w:t>
      </w:r>
      <w:r w:rsidR="009A1CDA" w:rsidRPr="00956DF6">
        <w:t>3</w:t>
      </w:r>
      <w:r w:rsidRPr="00956DF6">
        <w:t xml:space="preserve"> час. 00 мин., по местному времени, адрес электронной почты: </w:t>
      </w:r>
      <w:r w:rsidR="00B50CD5" w:rsidRPr="00956DF6">
        <w:t>gkh_krp@mail.ru</w:t>
      </w:r>
      <w:r w:rsidRPr="00956DF6">
        <w:t>.</w:t>
      </w:r>
    </w:p>
    <w:p w14:paraId="40BC314E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Конкурсная комиссия на основании результатов рассмотрения конкурсных предложений, представленных участниками конкурса в электронной форме, принимает решение о соответствии или несоответствии конкурсного предложения требованиям конкурсной документации.</w:t>
      </w:r>
    </w:p>
    <w:p w14:paraId="0EBC414D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В случае, если по результатам рассмотрения конкурсных предложений, конкурсной комиссией ни одно конкурсное предложение не было признано соответствующим требованиям конкурсной документации, в том числе критериям конкурса, решение о заключении концессионного соглашения подлежит отмене или изменению.</w:t>
      </w:r>
    </w:p>
    <w:p w14:paraId="6721D0C8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Решение о несоответствии конкурсного предложения, принимается в случае, если:</w:t>
      </w:r>
    </w:p>
    <w:p w14:paraId="17537023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lastRenderedPageBreak/>
        <w:t>1) участником конкурса в электронной форме не представлены документы и материалы, предусмотренные конкурсной документацией, подтверждающие соответствие представленного им конкурсного предложения требованиям конкурсной документации и достоверность информации, содержащейся в таком конкурсном предложении;</w:t>
      </w:r>
    </w:p>
    <w:p w14:paraId="77019C45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2) условие, содержащееся в конкурсном предложении, представленном участником конкурса в электронной форме, не соответствует установленным критериям конкурса в электронной форме и (или) предельным значениям критериев конкурса в электронной форме;</w:t>
      </w:r>
    </w:p>
    <w:p w14:paraId="13D4EDB1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3) представленные участником конкурса в электронной форме документы и материалы являются недостоверными.</w:t>
      </w:r>
    </w:p>
    <w:p w14:paraId="6AAF650F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Оценка конкурсных предложений в соответствии с критериями конкурса, осуществляется посредством сравнения содержащихся в конкурсных предложениях условий. Наилучшие содержащиеся в конкурсных предложениях условия соответствуют</w:t>
      </w:r>
    </w:p>
    <w:p w14:paraId="65C4CE68" w14:textId="77777777" w:rsidR="00EA78BE" w:rsidRPr="00956DF6" w:rsidRDefault="00EA78BE" w:rsidP="00EA78BE">
      <w:pPr>
        <w:autoSpaceDE w:val="0"/>
        <w:autoSpaceDN w:val="0"/>
        <w:adjustRightInd w:val="0"/>
        <w:jc w:val="both"/>
        <w:rPr>
          <w:bCs/>
        </w:rPr>
      </w:pPr>
      <w:r w:rsidRPr="00956DF6">
        <w:rPr>
          <w:bCs/>
        </w:rPr>
        <w:t xml:space="preserve">наибольшему количеству содержащихся в конкурсном предложении наилучших значений показателей деятельности концессионера по сравнению с соответствующими значениями, содержащимися в конкурсных предложениях иных участников конкурса. </w:t>
      </w:r>
    </w:p>
    <w:p w14:paraId="4A2F6371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bookmarkStart w:id="13" w:name="Par14"/>
      <w:bookmarkEnd w:id="13"/>
      <w:r w:rsidRPr="00956DF6">
        <w:rPr>
          <w:bCs/>
        </w:rPr>
        <w:t>В случае, если два и более конкурсных предложения, представленных участниками конкурса в электронной форме, содержат равные наилучшие условия, победителем конкурса в электронной форме признается участник конкурса в электронной форме,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форме.</w:t>
      </w:r>
    </w:p>
    <w:p w14:paraId="1706C2F7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предложений, представленных участниками конкурса в электронной форме, в котором указываются:</w:t>
      </w:r>
    </w:p>
    <w:p w14:paraId="79723A32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1) информация о месте, дате и времени рассмотрения конкурсных предложений, представленных участниками конкурса в электронной форме;</w:t>
      </w:r>
    </w:p>
    <w:p w14:paraId="2E2F8068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2) информация об участниках конкурса в электронной форме, конкурсные предложения которых были рассмотрены;</w:t>
      </w:r>
    </w:p>
    <w:p w14:paraId="6F5DF384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3) критерии конкурса;</w:t>
      </w:r>
    </w:p>
    <w:p w14:paraId="0253F1B6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4) условия, содержащиеся в конкурсных предложениях, представленных участниками конкурса в электронной форме;</w:t>
      </w:r>
    </w:p>
    <w:p w14:paraId="696C962D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5) результаты рассмотрения конкурсных предложений, представленных участниками конкурса в электронной форме, с указанием конкурсных предложений, в отношении которых принято решение об их несоответствии требованиям конкурсной документации;</w:t>
      </w:r>
    </w:p>
    <w:p w14:paraId="05CA2BFF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 xml:space="preserve">6) результаты оценки конкурсных предложений, представленных участниками конкурса в электронной форме, </w:t>
      </w:r>
    </w:p>
    <w:p w14:paraId="3806927B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7) наименование и место нахождения (для юридического лица), фамилия, имя и (при наличии) отчество, место жительства (для индивидуального предпринимателя) победителя конкурса в электронной форме, обоснование принятого конкурсной комиссией решения о признании участника конкурса в электронной форме победителем конкурса в электронной форме.</w:t>
      </w:r>
    </w:p>
    <w:p w14:paraId="6F2E3F0A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>Протокол рассмотрения и оценки конкурсных предложений, представленных участниками конкурса в электронной форме, не позднее одного рабочего дня, следующего за днем его подписания конкурсной комиссией, направляется концедентом оператору электронной площадки, размещается концедентом на официальном сайте концедента и в открытом разделе электронной площадки.</w:t>
      </w:r>
    </w:p>
    <w:p w14:paraId="5C3551FA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56DF6">
        <w:rPr>
          <w:bCs/>
        </w:rPr>
        <w:t xml:space="preserve">В течение одного часа с момента поступления оператору электронной площадки протокола рассмотрения и оценки конкурсных предложений, представленных участниками конкурса в электронной форме, оператор электронной площадки размещает такой протокол </w:t>
      </w:r>
      <w:r w:rsidRPr="00956DF6">
        <w:rPr>
          <w:bCs/>
        </w:rPr>
        <w:lastRenderedPageBreak/>
        <w:t>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с приложением копии такого протокола, а также направляет уведомления участникам конкурса в электронной форме, не признанным победителями конкурса в электронной форме, о завершении конкурса в электронной форме и копии такого протокола.</w:t>
      </w:r>
    </w:p>
    <w:p w14:paraId="56DB7C5B" w14:textId="77777777" w:rsidR="00EA78BE" w:rsidRPr="00956DF6" w:rsidRDefault="00EA78BE" w:rsidP="0042171E">
      <w:pPr>
        <w:suppressAutoHyphens/>
        <w:ind w:firstLine="708"/>
        <w:jc w:val="both"/>
        <w:rPr>
          <w:rFonts w:eastAsia="Andale Sans UI" w:cs="Tahoma"/>
          <w:kern w:val="3"/>
          <w:lang w:eastAsia="ja-JP"/>
        </w:rPr>
      </w:pPr>
    </w:p>
    <w:p w14:paraId="0D6A990C" w14:textId="77777777" w:rsidR="00EA78BE" w:rsidRPr="00956DF6" w:rsidRDefault="00EA78BE" w:rsidP="00EA78BE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0ACFB1E4" w14:textId="2D1D1CAF" w:rsidR="00EA78BE" w:rsidRPr="00956DF6" w:rsidRDefault="00EA78BE" w:rsidP="00EA78BE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56DF6">
        <w:rPr>
          <w:b/>
          <w:bCs/>
        </w:rPr>
        <w:t xml:space="preserve">          </w:t>
      </w:r>
      <w:r w:rsidR="00236314" w:rsidRPr="00956DF6">
        <w:rPr>
          <w:rFonts w:eastAsia="Andale Sans UI" w:cs="Tahoma"/>
          <w:b/>
          <w:bCs/>
          <w:kern w:val="3"/>
          <w:lang w:val="en-US" w:eastAsia="ja-JP"/>
        </w:rPr>
        <w:t>XVI</w:t>
      </w:r>
      <w:r w:rsidRPr="00956DF6">
        <w:rPr>
          <w:b/>
          <w:bCs/>
        </w:rPr>
        <w:t xml:space="preserve">. </w:t>
      </w:r>
      <w:r w:rsidRPr="00956DF6">
        <w:rPr>
          <w:b/>
          <w:bCs/>
        </w:rPr>
        <w:t>Протокол о результатах проведения конкурса в электронной форме, срок его подписания, уведомление участников конкурса в электронной форме о результатах проведения конкурса в электронной форме</w:t>
      </w:r>
    </w:p>
    <w:p w14:paraId="5CE81CB1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Конкурсной комиссией не позднее чем через пять рабочих дней со дня подписания ею протокола рассмотрения и оценки конкурсных предложений, представленных участниками конкурса в электронной форме, подписывается протокол о результатах проведения конкурса в электронной форме, в который включаются:</w:t>
      </w:r>
    </w:p>
    <w:p w14:paraId="4FA19A3A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1) решение о заключении концессионного соглашения;</w:t>
      </w:r>
    </w:p>
    <w:p w14:paraId="05A67A71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2) сообщение о проведении конкурса;</w:t>
      </w:r>
    </w:p>
    <w:p w14:paraId="5EB3EC95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3) конкурсная документация и внесенные в нее изменения;</w:t>
      </w:r>
    </w:p>
    <w:p w14:paraId="3787FE6D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4) запросы заявителей о разъяснении положений конкурсной документации и соответствующие разъяснения концедента или конкурсной комиссии;</w:t>
      </w:r>
    </w:p>
    <w:p w14:paraId="77385D75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5) выписка из электронного журнала заявок, полученного с электронной площадки, на которой проводился конкурс в электронной форме;</w:t>
      </w:r>
    </w:p>
    <w:p w14:paraId="486644BE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6) копии поступивших заявок на участие в конкурсе в электронной форме, полученные с электронной площадки, на которой проводился конкурс в электронной форме, и сведения об усиленных квалифицированных электронных подписях лиц, подписавших (заверивших) такие заявки;</w:t>
      </w:r>
    </w:p>
    <w:p w14:paraId="166814F4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7) протокол проведения предварительного отбора участников конкурса в электронной форме;</w:t>
      </w:r>
    </w:p>
    <w:p w14:paraId="31F885A5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8) перечень участников конкурса в электронной форме, которым были направлены уведомления с предложением представить конкурсные предложения;</w:t>
      </w:r>
    </w:p>
    <w:p w14:paraId="262BDCD7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9) выписка из электронного журнала конкурсных предложений, полученного с электронной площадки, на которой проводился конкурс в электронной форме;</w:t>
      </w:r>
    </w:p>
    <w:p w14:paraId="7BC3EC09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10) протокол рассмотрения и оценки конкурсных предложений, представленных участниками конкурса в электронной форме.</w:t>
      </w:r>
    </w:p>
    <w:p w14:paraId="2642FD7F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Протокол о результатах проведения конкурса в электронной форме не позднее одного рабочего дня, следующего за днем его подписания конкурсной комиссией, направляется концедентом оператору электронной площадки, размещается концедентом на официальном сайте концедента и в открытом разделе электронной площадки.</w:t>
      </w:r>
    </w:p>
    <w:p w14:paraId="7303BE16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форме.</w:t>
      </w:r>
    </w:p>
    <w:p w14:paraId="71A040BC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Протокол о результатах проведения конкурса в электронной форме хранится у концедента в течение срока действия концессионного соглашения.</w:t>
      </w:r>
    </w:p>
    <w:p w14:paraId="2BE0581F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Концедент в течение пяти рабочих дней со дня подписания протокола о результатах проведения конкурса в электронной форме отказывается от своих прав по безотзывным банковским гарантиям, предоставленным всеми участниками конкурса в электронной форме в качестве обеспечения заявок на участие в конкурсе в электронной форме, за исключением прав по безотзывной банковской гарантии, предоставленной победителем конкурса в электронной форме в качестве обеспечения заявки на участие в конкурсе в электронной форме.</w:t>
      </w:r>
    </w:p>
    <w:p w14:paraId="58A15F6C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lastRenderedPageBreak/>
        <w:t>В случае неподписания победителем конкурса в электронной форме в установленный срок концессионного соглашения концедент направляет оператору электронной площадки уведомление о незаключении концессионного соглашения с указанием наименования (для юридического лица) или фамилии, имени и (при наличии) отчества (для индивидуального предпринимателя) победителя конкурса в электронной форме, с которым концессионное соглашение не было заключено, а также присвоенного электронной площадкой идентификационного номера конкурса в электронной форме, по итогам проведения которого концессионное соглашение не было заключено.</w:t>
      </w:r>
    </w:p>
    <w:p w14:paraId="41D69AFC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Конкурсная комиссия в течение пятнадцати рабочих дней со дня подписания протокола о результатах проведения конкурса в электронной форме или принятия концедентом решения об объявлении конкурса в электронной форме несостоявшимся обязана опубликовать сообщение о результатах проведения конкурса в электронной форме с указанием наименования (для юридического лица) или фамилии, имени и (при наличии) отчества (для индивидуального предпринимателя) победителя конкурса в электронной форме или решение об объявлении конкурса в электронной форме несостоявшимся с обоснованием этого решения в официальном издании, в котором было опубликовано сообщение о проведении конкурса, и разместить такое сообщение на официальном сайте для размещения информации о проведении торгов, на официальном сайте концедента и в открытом разделе электронной площадки.</w:t>
      </w:r>
    </w:p>
    <w:p w14:paraId="61048CD6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956DF6">
        <w:rPr>
          <w:bCs/>
        </w:rPr>
        <w:t>Любой участник конкурса в электронной форме вправе обратиться к концеденту за разъяснениями результатов проведения конкурса в электронной форме с использованием программно-аппаратных средств электронной площадки, на которой проводился конкурс в электронной форме, и концедент обязан предоставить ему соответствующие разъяснения в течение тридцати дней со дня получения данного обращения с использованием программно-аппаратных средств указанной электронной площадки.</w:t>
      </w:r>
    </w:p>
    <w:p w14:paraId="069BDF0A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</w:p>
    <w:p w14:paraId="24C82853" w14:textId="50E23226" w:rsidR="00EA78BE" w:rsidRPr="00956DF6" w:rsidRDefault="00D11BED" w:rsidP="00EA78BE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956DF6">
        <w:rPr>
          <w:rFonts w:eastAsia="Andale Sans UI" w:cs="Tahoma"/>
          <w:b/>
          <w:bCs/>
          <w:kern w:val="3"/>
          <w:lang w:val="en-US" w:eastAsia="ja-JP"/>
        </w:rPr>
        <w:t>XV</w:t>
      </w:r>
      <w:r w:rsidRPr="00956DF6">
        <w:rPr>
          <w:rFonts w:eastAsia="Andale Sans UI" w:cs="Tahoma"/>
          <w:b/>
          <w:bCs/>
          <w:kern w:val="3"/>
          <w:lang w:val="en-US" w:eastAsia="ja-JP"/>
        </w:rPr>
        <w:t>II</w:t>
      </w:r>
      <w:r w:rsidR="00EA78BE" w:rsidRPr="00956DF6">
        <w:rPr>
          <w:b/>
          <w:bCs/>
        </w:rPr>
        <w:t>.  Срок подписания концессионного соглашения</w:t>
      </w:r>
    </w:p>
    <w:p w14:paraId="2DBFB9A4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</w:pPr>
    </w:p>
    <w:p w14:paraId="2F4198FA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</w:pPr>
      <w:r w:rsidRPr="00956DF6">
        <w:t xml:space="preserve">Концедент в течение пяти рабочих дней со дня подписания членами конкурсной комиссии протокола о результатах проведения конкурса в электронной форме направляет победителю конкурса проект концессионного соглашения, включающий в себя условия этого соглашения, определенные решением о заключении концессионного соглашения, конкурсной документацией и представленным победителем конкурса конкурсным предложением, </w:t>
      </w:r>
    </w:p>
    <w:p w14:paraId="029684D8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</w:pPr>
      <w:r w:rsidRPr="00956DF6">
        <w:t>Срок подписания концессионного соглашения в течение 10 рабочих дней после подписания протокола о результатах проведения конкурса, но не ранее чем по истечении десяти дней со дня размещения протокола о результатах проведения конкурса в электронной форме.</w:t>
      </w:r>
    </w:p>
    <w:p w14:paraId="6372F3A9" w14:textId="77777777" w:rsidR="00EA78BE" w:rsidRPr="00956DF6" w:rsidRDefault="00EA78BE" w:rsidP="00EA78BE">
      <w:pPr>
        <w:autoSpaceDE w:val="0"/>
        <w:autoSpaceDN w:val="0"/>
        <w:adjustRightInd w:val="0"/>
        <w:ind w:firstLine="709"/>
        <w:jc w:val="both"/>
      </w:pPr>
    </w:p>
    <w:p w14:paraId="4BFA8625" w14:textId="1B85061E" w:rsidR="00EA78BE" w:rsidRPr="00956DF6" w:rsidRDefault="00D11BED" w:rsidP="00EA78BE">
      <w:pPr>
        <w:autoSpaceDE w:val="0"/>
        <w:autoSpaceDN w:val="0"/>
        <w:adjustRightInd w:val="0"/>
        <w:ind w:firstLine="539"/>
        <w:jc w:val="both"/>
        <w:outlineLvl w:val="1"/>
        <w:rPr>
          <w:b/>
        </w:rPr>
      </w:pPr>
      <w:bookmarkStart w:id="14" w:name="_heading=h.2et92p0"/>
      <w:bookmarkStart w:id="15" w:name="_Toc486004371"/>
      <w:bookmarkEnd w:id="14"/>
      <w:r w:rsidRPr="00956DF6">
        <w:rPr>
          <w:rFonts w:eastAsia="Andale Sans UI" w:cs="Tahoma"/>
          <w:b/>
          <w:bCs/>
          <w:kern w:val="3"/>
          <w:lang w:val="en-US" w:eastAsia="ja-JP"/>
        </w:rPr>
        <w:t>XIX</w:t>
      </w:r>
      <w:r w:rsidR="00EA78BE" w:rsidRPr="00956DF6">
        <w:rPr>
          <w:b/>
        </w:rPr>
        <w:t>. Срок передачи концедентом концессионеру объекта концессионного соглашения и (или) иного передаваемого концедентом концессионеру по концессионному соглашению имущества.</w:t>
      </w:r>
      <w:bookmarkEnd w:id="15"/>
    </w:p>
    <w:p w14:paraId="64F90B90" w14:textId="77777777" w:rsidR="00EA78BE" w:rsidRPr="00956DF6" w:rsidRDefault="00EA78BE" w:rsidP="00EA78BE">
      <w:pPr>
        <w:autoSpaceDE w:val="0"/>
        <w:autoSpaceDN w:val="0"/>
        <w:adjustRightInd w:val="0"/>
        <w:ind w:firstLine="539"/>
        <w:jc w:val="both"/>
        <w:outlineLvl w:val="1"/>
        <w:rPr>
          <w:b/>
        </w:rPr>
      </w:pPr>
    </w:p>
    <w:p w14:paraId="413D7026" w14:textId="3DEB32D9" w:rsidR="00EA78BE" w:rsidRPr="00956DF6" w:rsidRDefault="00EA78BE" w:rsidP="00EA78BE">
      <w:pPr>
        <w:ind w:firstLine="567"/>
        <w:jc w:val="both"/>
        <w:rPr>
          <w:color w:val="FF0000"/>
        </w:rPr>
      </w:pPr>
      <w:r w:rsidRPr="00956DF6">
        <w:t>Объект концессионного соглашения (объекты, входящие в состав объекта концессионного соглашения) в целях осуществления деятельности по холодному водоснабжению предоставляется с даты подписания концессионного соглашения</w:t>
      </w:r>
      <w:r w:rsidR="00B50CD5" w:rsidRPr="00956DF6">
        <w:t xml:space="preserve"> и сроком на 5 (пять) лет</w:t>
      </w:r>
      <w:r w:rsidRPr="00956DF6">
        <w:t>.</w:t>
      </w:r>
      <w:r w:rsidRPr="00956DF6">
        <w:rPr>
          <w:color w:val="FF0000"/>
        </w:rPr>
        <w:t xml:space="preserve"> </w:t>
      </w:r>
    </w:p>
    <w:p w14:paraId="6D043DAA" w14:textId="77777777" w:rsidR="00EA78BE" w:rsidRPr="00956DF6" w:rsidRDefault="00EA78BE" w:rsidP="00EA78BE">
      <w:pPr>
        <w:ind w:firstLine="567"/>
        <w:contextualSpacing/>
        <w:jc w:val="both"/>
      </w:pPr>
      <w:r w:rsidRPr="00956DF6">
        <w:t xml:space="preserve">Срок передачи Концедентом Концессионеру объекта Соглашения и иного </w:t>
      </w:r>
      <w:proofErr w:type="gramStart"/>
      <w:r w:rsidRPr="00956DF6">
        <w:t>имущества  в</w:t>
      </w:r>
      <w:proofErr w:type="gramEnd"/>
      <w:r w:rsidRPr="00956DF6">
        <w:t xml:space="preserve"> течение </w:t>
      </w:r>
      <w:proofErr w:type="gramStart"/>
      <w:r w:rsidRPr="00956DF6">
        <w:t>10  рабочих</w:t>
      </w:r>
      <w:proofErr w:type="gramEnd"/>
      <w:r w:rsidRPr="00956DF6">
        <w:t xml:space="preserve"> дней со дня подписания концессионного соглашения.</w:t>
      </w:r>
    </w:p>
    <w:p w14:paraId="56BE971F" w14:textId="77777777" w:rsidR="00EA78BE" w:rsidRPr="00956DF6" w:rsidRDefault="00EA78BE" w:rsidP="00EA78BE">
      <w:pPr>
        <w:autoSpaceDE w:val="0"/>
        <w:autoSpaceDN w:val="0"/>
        <w:adjustRightInd w:val="0"/>
        <w:ind w:firstLine="540"/>
        <w:jc w:val="both"/>
      </w:pPr>
    </w:p>
    <w:p w14:paraId="2F3EADA3" w14:textId="15D0BBA2" w:rsidR="00D11BED" w:rsidRPr="00956DF6" w:rsidRDefault="00D11BED" w:rsidP="00D11BED">
      <w:pPr>
        <w:autoSpaceDE w:val="0"/>
        <w:adjustRightInd w:val="0"/>
        <w:jc w:val="center"/>
        <w:rPr>
          <w:b/>
          <w:bCs/>
        </w:rPr>
      </w:pPr>
      <w:r w:rsidRPr="00956DF6">
        <w:rPr>
          <w:rFonts w:eastAsia="Andale Sans UI" w:cs="Tahoma"/>
          <w:b/>
          <w:bCs/>
          <w:kern w:val="3"/>
          <w:lang w:val="en-US" w:eastAsia="ja-JP"/>
        </w:rPr>
        <w:t>XX</w:t>
      </w:r>
      <w:r w:rsidRPr="00956DF6">
        <w:rPr>
          <w:rFonts w:eastAsia="Andale Sans UI" w:cs="Tahoma"/>
          <w:b/>
          <w:bCs/>
          <w:kern w:val="3"/>
          <w:lang w:eastAsia="ja-JP"/>
        </w:rPr>
        <w:t>.</w:t>
      </w:r>
      <w:r w:rsidRPr="00956DF6">
        <w:rPr>
          <w:b/>
          <w:bCs/>
        </w:rPr>
        <w:t xml:space="preserve"> </w:t>
      </w:r>
      <w:r w:rsidR="0085405C" w:rsidRPr="00956DF6">
        <w:rPr>
          <w:b/>
          <w:bCs/>
        </w:rPr>
        <w:t>Порядок предоставления к</w:t>
      </w:r>
      <w:r w:rsidR="00D71D54" w:rsidRPr="00956DF6">
        <w:rPr>
          <w:b/>
          <w:bCs/>
        </w:rPr>
        <w:t>онцедентом информации об объекте</w:t>
      </w:r>
    </w:p>
    <w:p w14:paraId="6FA013A4" w14:textId="3F7965AF" w:rsidR="00D71D54" w:rsidRPr="00956DF6" w:rsidRDefault="0085405C" w:rsidP="00D11BED">
      <w:pPr>
        <w:autoSpaceDE w:val="0"/>
        <w:adjustRightInd w:val="0"/>
        <w:jc w:val="center"/>
        <w:rPr>
          <w:bCs/>
        </w:rPr>
      </w:pPr>
      <w:r w:rsidRPr="00956DF6">
        <w:rPr>
          <w:b/>
          <w:bCs/>
        </w:rPr>
        <w:t>к</w:t>
      </w:r>
      <w:r w:rsidR="00D71D54" w:rsidRPr="00956DF6">
        <w:rPr>
          <w:b/>
          <w:bCs/>
        </w:rPr>
        <w:t>онцессионного соглашения и доступа на объект</w:t>
      </w:r>
    </w:p>
    <w:p w14:paraId="6B1E73E2" w14:textId="77777777" w:rsidR="00D71D54" w:rsidRPr="00956DF6" w:rsidRDefault="00D71D54" w:rsidP="00D11BED">
      <w:pPr>
        <w:pStyle w:val="aff0"/>
        <w:autoSpaceDE w:val="0"/>
        <w:adjustRightInd w:val="0"/>
        <w:ind w:left="2912"/>
        <w:jc w:val="center"/>
        <w:rPr>
          <w:bCs/>
        </w:rPr>
      </w:pPr>
    </w:p>
    <w:p w14:paraId="0A50A84E" w14:textId="38E5DB87" w:rsidR="00583289" w:rsidRPr="00956DF6" w:rsidRDefault="00D71D54" w:rsidP="00D71D54">
      <w:pPr>
        <w:tabs>
          <w:tab w:val="left" w:pos="0"/>
          <w:tab w:val="left" w:pos="993"/>
          <w:tab w:val="left" w:pos="1134"/>
        </w:tabs>
        <w:ind w:firstLine="709"/>
        <w:jc w:val="both"/>
      </w:pPr>
      <w:r w:rsidRPr="00956DF6">
        <w:lastRenderedPageBreak/>
        <w:t>2</w:t>
      </w:r>
      <w:r w:rsidR="00817CAE">
        <w:t>0</w:t>
      </w:r>
      <w:r w:rsidRPr="00956DF6">
        <w:t>.1.</w:t>
      </w:r>
      <w:r w:rsidRPr="00956DF6">
        <w:tab/>
        <w:t xml:space="preserve"> После разм</w:t>
      </w:r>
      <w:r w:rsidR="0085405C" w:rsidRPr="00956DF6">
        <w:t>ещения информации о проведении к</w:t>
      </w:r>
      <w:r w:rsidR="00583289" w:rsidRPr="00956DF6">
        <w:t>онкурса на право з</w:t>
      </w:r>
      <w:r w:rsidR="0085405C" w:rsidRPr="00956DF6">
        <w:t>аключения к</w:t>
      </w:r>
      <w:r w:rsidRPr="00956DF6">
        <w:t>онцессионного соглашения</w:t>
      </w:r>
      <w:r w:rsidR="003C69A4" w:rsidRPr="00956DF6">
        <w:t>,</w:t>
      </w:r>
      <w:r w:rsidR="00EC2642" w:rsidRPr="00956DF6">
        <w:t xml:space="preserve"> </w:t>
      </w:r>
      <w:r w:rsidR="0085405C" w:rsidRPr="00956DF6">
        <w:t>з</w:t>
      </w:r>
      <w:r w:rsidRPr="00956DF6">
        <w:t>аявитель</w:t>
      </w:r>
      <w:r w:rsidR="00EC2642" w:rsidRPr="00956DF6">
        <w:t xml:space="preserve"> </w:t>
      </w:r>
      <w:r w:rsidR="0085405C" w:rsidRPr="00956DF6">
        <w:t>имеет право запросить у к</w:t>
      </w:r>
      <w:r w:rsidR="00422BF6" w:rsidRPr="00956DF6">
        <w:t>онце</w:t>
      </w:r>
      <w:r w:rsidRPr="00956DF6">
        <w:t xml:space="preserve">дента дополнительные сведения об объекте </w:t>
      </w:r>
      <w:r w:rsidR="0085405C" w:rsidRPr="00956DF6">
        <w:t>к</w:t>
      </w:r>
      <w:r w:rsidRPr="00956DF6">
        <w:t xml:space="preserve">онцессионного соглашения или ином имуществе. </w:t>
      </w:r>
    </w:p>
    <w:p w14:paraId="53556DE9" w14:textId="5D92BBA5" w:rsidR="00D71D54" w:rsidRPr="00956DF6" w:rsidRDefault="0085405C" w:rsidP="00D71D54">
      <w:pPr>
        <w:tabs>
          <w:tab w:val="left" w:pos="0"/>
          <w:tab w:val="left" w:pos="993"/>
          <w:tab w:val="left" w:pos="1134"/>
        </w:tabs>
        <w:ind w:firstLine="709"/>
        <w:jc w:val="both"/>
      </w:pPr>
      <w:r w:rsidRPr="00956DF6">
        <w:t>Запрос должен быть получен к</w:t>
      </w:r>
      <w:r w:rsidR="00D71D54" w:rsidRPr="00956DF6">
        <w:t>онцедентом не позднее</w:t>
      </w:r>
      <w:r w:rsidR="003C69A4" w:rsidRPr="00956DF6">
        <w:t xml:space="preserve">, </w:t>
      </w:r>
      <w:r w:rsidR="00D71D54" w:rsidRPr="00956DF6">
        <w:t>чем за 10 рабочих дней</w:t>
      </w:r>
      <w:r w:rsidRPr="00956DF6">
        <w:t xml:space="preserve"> до дня окончания срока приема з</w:t>
      </w:r>
      <w:r w:rsidR="00D71D54" w:rsidRPr="00956DF6">
        <w:t>аявок</w:t>
      </w:r>
      <w:r w:rsidR="00A428A6" w:rsidRPr="00956DF6">
        <w:t>,</w:t>
      </w:r>
      <w:r w:rsidR="00422BF6" w:rsidRPr="00956DF6">
        <w:t xml:space="preserve"> а участие в конкурсе</w:t>
      </w:r>
      <w:r w:rsidR="00D71D54" w:rsidRPr="00956DF6">
        <w:t>.</w:t>
      </w:r>
    </w:p>
    <w:p w14:paraId="0F66589E" w14:textId="21D1B81B" w:rsidR="00D71D54" w:rsidRPr="00956DF6" w:rsidRDefault="00D71D54" w:rsidP="00D71D54">
      <w:pPr>
        <w:tabs>
          <w:tab w:val="left" w:pos="0"/>
          <w:tab w:val="left" w:pos="993"/>
          <w:tab w:val="left" w:pos="1134"/>
        </w:tabs>
        <w:ind w:firstLine="709"/>
        <w:jc w:val="both"/>
      </w:pPr>
      <w:r w:rsidRPr="00956DF6">
        <w:t>2</w:t>
      </w:r>
      <w:r w:rsidR="00817CAE">
        <w:t>0</w:t>
      </w:r>
      <w:r w:rsidRPr="00956DF6">
        <w:t>.2. Запрос составляется в произвольной</w:t>
      </w:r>
      <w:r w:rsidR="00583289" w:rsidRPr="00956DF6">
        <w:t xml:space="preserve"> письменной</w:t>
      </w:r>
      <w:r w:rsidR="0085405C" w:rsidRPr="00956DF6">
        <w:t xml:space="preserve"> форме и предоставляется к</w:t>
      </w:r>
      <w:r w:rsidRPr="00956DF6">
        <w:t>онцеденту</w:t>
      </w:r>
      <w:r w:rsidR="00EC2642" w:rsidRPr="00956DF6">
        <w:t xml:space="preserve"> </w:t>
      </w:r>
      <w:r w:rsidRPr="00956DF6">
        <w:t xml:space="preserve">нарочно или почтовым отправлением, либо в электронной форме. </w:t>
      </w:r>
    </w:p>
    <w:p w14:paraId="6462581F" w14:textId="59FD8264" w:rsidR="00D71D54" w:rsidRPr="00956DF6" w:rsidRDefault="00D71D54" w:rsidP="00D71D54">
      <w:pPr>
        <w:tabs>
          <w:tab w:val="left" w:pos="0"/>
          <w:tab w:val="left" w:pos="993"/>
          <w:tab w:val="left" w:pos="1134"/>
        </w:tabs>
        <w:autoSpaceDN w:val="0"/>
        <w:ind w:firstLine="709"/>
        <w:jc w:val="both"/>
      </w:pPr>
      <w:r w:rsidRPr="00956DF6">
        <w:t>2</w:t>
      </w:r>
      <w:r w:rsidR="00817CAE">
        <w:t>0</w:t>
      </w:r>
      <w:r w:rsidRPr="00956DF6">
        <w:t>.3. В запросе должен быть четко сформулирован перечень з</w:t>
      </w:r>
      <w:r w:rsidR="0085405C" w:rsidRPr="00956DF6">
        <w:t>апрашиваемых данных об объекте к</w:t>
      </w:r>
      <w:r w:rsidRPr="00956DF6">
        <w:t>онцессионного соглашения и (или) ином имуществе, указаны наименование лица, направившего запрос, его юридический адрес, контактные телефоны, адрес электронной почты, способ отправки ответа на запрос (почтовым отправлением, нарочно, факсимильной связью, в виде электронного документа).</w:t>
      </w:r>
    </w:p>
    <w:p w14:paraId="2BDB9C57" w14:textId="662CA574" w:rsidR="00D71D54" w:rsidRPr="00956DF6" w:rsidRDefault="00D71D54" w:rsidP="00D71D54">
      <w:pPr>
        <w:tabs>
          <w:tab w:val="left" w:pos="0"/>
          <w:tab w:val="left" w:pos="993"/>
          <w:tab w:val="left" w:pos="1134"/>
        </w:tabs>
        <w:ind w:firstLine="709"/>
        <w:jc w:val="both"/>
      </w:pPr>
      <w:r w:rsidRPr="00956DF6">
        <w:t>2</w:t>
      </w:r>
      <w:r w:rsidR="00817CAE">
        <w:t>0</w:t>
      </w:r>
      <w:r w:rsidRPr="00956DF6">
        <w:t xml:space="preserve">.4. Концедент должен предоставить письменный ответ на запрос в течение 5 (пяти) рабочих дней с момента его регистрации. Ответ направляется способом, указанным в заявлении. </w:t>
      </w:r>
    </w:p>
    <w:p w14:paraId="230991D8" w14:textId="3EA88A02" w:rsidR="00D71D54" w:rsidRPr="00956DF6" w:rsidRDefault="00D71D54" w:rsidP="00D71D54">
      <w:pPr>
        <w:tabs>
          <w:tab w:val="left" w:pos="0"/>
          <w:tab w:val="left" w:pos="993"/>
          <w:tab w:val="left" w:pos="1134"/>
        </w:tabs>
        <w:ind w:firstLine="709"/>
        <w:jc w:val="both"/>
      </w:pPr>
      <w:r w:rsidRPr="00956DF6">
        <w:t>2</w:t>
      </w:r>
      <w:r w:rsidR="00817CAE">
        <w:t>0</w:t>
      </w:r>
      <w:r w:rsidRPr="00956DF6">
        <w:t>.5.</w:t>
      </w:r>
      <w:r w:rsidRPr="00956DF6">
        <w:tab/>
        <w:t>В случае если запрашиваемые данные об объекте соглашения и (или) ином имущест</w:t>
      </w:r>
      <w:r w:rsidR="0085405C" w:rsidRPr="00956DF6">
        <w:t>ве отсутствуют или неизвестны, к</w:t>
      </w:r>
      <w:r w:rsidRPr="00956DF6">
        <w:t>онцедент указывает д</w:t>
      </w:r>
      <w:r w:rsidR="0085405C" w:rsidRPr="00956DF6">
        <w:t xml:space="preserve">анный факт в ответе на запрос. </w:t>
      </w:r>
      <w:r w:rsidR="003C69A4" w:rsidRPr="00956DF6">
        <w:t>К</w:t>
      </w:r>
      <w:r w:rsidRPr="00956DF6">
        <w:t>онцедент имеет право не предоставлять данны</w:t>
      </w:r>
      <w:r w:rsidR="0085405C" w:rsidRPr="00956DF6">
        <w:t>е, которые не касаются объекта к</w:t>
      </w:r>
      <w:r w:rsidRPr="00956DF6">
        <w:t>онцессионного соглашения, иного имущества, не относятся к осуществлению деятельн</w:t>
      </w:r>
      <w:r w:rsidR="0085405C" w:rsidRPr="00956DF6">
        <w:t>ости с использованием объекта к</w:t>
      </w:r>
      <w:r w:rsidRPr="00956DF6">
        <w:t>онцессион</w:t>
      </w:r>
      <w:r w:rsidR="0085405C" w:rsidRPr="00956DF6">
        <w:t>ного соглашения, в этом случае к</w:t>
      </w:r>
      <w:r w:rsidRPr="00956DF6">
        <w:t>онцедент указывает в ответе на запрос, что соответствующие</w:t>
      </w:r>
      <w:r w:rsidR="0085405C" w:rsidRPr="00956DF6">
        <w:t xml:space="preserve"> данные не относятся к объекту к</w:t>
      </w:r>
      <w:r w:rsidRPr="00956DF6">
        <w:t>онцессионного соглашения и (или) к осуществлению деятель</w:t>
      </w:r>
      <w:r w:rsidR="0085405C" w:rsidRPr="00956DF6">
        <w:t>ности с использованием объекта к</w:t>
      </w:r>
      <w:r w:rsidRPr="00956DF6">
        <w:t>онцессионного соглашения.</w:t>
      </w:r>
    </w:p>
    <w:p w14:paraId="412CD5F3" w14:textId="770EC801" w:rsidR="00005C1A" w:rsidRPr="00956DF6" w:rsidRDefault="00D71D54" w:rsidP="00005C1A">
      <w:pPr>
        <w:ind w:firstLine="709"/>
        <w:jc w:val="both"/>
      </w:pPr>
      <w:r w:rsidRPr="00956DF6">
        <w:t>2</w:t>
      </w:r>
      <w:r w:rsidR="00817CAE">
        <w:t>0</w:t>
      </w:r>
      <w:r w:rsidRPr="00956DF6">
        <w:t xml:space="preserve">.6. Концедент </w:t>
      </w:r>
      <w:r w:rsidR="0085405C" w:rsidRPr="00956DF6">
        <w:t>предоставляет доступ на объект к</w:t>
      </w:r>
      <w:r w:rsidRPr="00956DF6">
        <w:t>онцессионного соглашения в рабочие дни по предварительному согласованию с момента публикации сообщения о проведении конкурса до даты окончания приема заявок. Лицо, желающее произвести осмотр, должно письменно обратиться</w:t>
      </w:r>
      <w:r w:rsidR="00EC2642" w:rsidRPr="00956DF6">
        <w:t xml:space="preserve"> </w:t>
      </w:r>
      <w:r w:rsidR="00422BF6" w:rsidRPr="00956DF6">
        <w:t>к организатору конкурса</w:t>
      </w:r>
      <w:r w:rsidR="003B62CE" w:rsidRPr="00956DF6">
        <w:t>,</w:t>
      </w:r>
      <w:r w:rsidR="00005C1A" w:rsidRPr="00956DF6">
        <w:t xml:space="preserve"> по</w:t>
      </w:r>
      <w:r w:rsidRPr="00956DF6">
        <w:t xml:space="preserve"> адресу: </w:t>
      </w:r>
      <w:r w:rsidR="00EC2642" w:rsidRPr="00956DF6">
        <w:rPr>
          <w:rFonts w:eastAsia="Calibri"/>
          <w:bCs/>
          <w:lang w:eastAsia="en-US"/>
        </w:rPr>
        <w:t>652440, Кемеровская область-Кузбасс, пгт. Крапивинский, ул. Юбилейная, 15</w:t>
      </w:r>
      <w:r w:rsidR="00005C1A" w:rsidRPr="00956DF6">
        <w:rPr>
          <w:bCs/>
        </w:rPr>
        <w:t>.</w:t>
      </w:r>
    </w:p>
    <w:p w14:paraId="701893E1" w14:textId="77777777" w:rsidR="005331BD" w:rsidRPr="00956DF6" w:rsidRDefault="005331BD" w:rsidP="00005C1A">
      <w:pPr>
        <w:autoSpaceDE w:val="0"/>
        <w:adjustRightInd w:val="0"/>
        <w:jc w:val="both"/>
        <w:rPr>
          <w:bCs/>
        </w:rPr>
      </w:pPr>
    </w:p>
    <w:p w14:paraId="79EE1F50" w14:textId="5717E3DC" w:rsidR="00005C1A" w:rsidRPr="00956DF6" w:rsidRDefault="00A76388" w:rsidP="00A76388">
      <w:pPr>
        <w:autoSpaceDE w:val="0"/>
        <w:adjustRightInd w:val="0"/>
        <w:jc w:val="center"/>
        <w:rPr>
          <w:b/>
          <w:bCs/>
        </w:rPr>
      </w:pPr>
      <w:r w:rsidRPr="00956DF6">
        <w:rPr>
          <w:b/>
          <w:bCs/>
          <w:lang w:val="en-US"/>
        </w:rPr>
        <w:t>XX</w:t>
      </w:r>
      <w:r w:rsidR="00D11BED" w:rsidRPr="00956DF6">
        <w:rPr>
          <w:b/>
          <w:bCs/>
          <w:lang w:val="en-US"/>
        </w:rPr>
        <w:t>I</w:t>
      </w:r>
      <w:r w:rsidRPr="00956DF6">
        <w:rPr>
          <w:b/>
          <w:bCs/>
        </w:rPr>
        <w:t>.</w:t>
      </w:r>
      <w:r w:rsidR="00D87801" w:rsidRPr="00956DF6">
        <w:rPr>
          <w:b/>
          <w:bCs/>
        </w:rPr>
        <w:t>Перечень приложений к к</w:t>
      </w:r>
      <w:r w:rsidR="00005C1A" w:rsidRPr="00956DF6">
        <w:rPr>
          <w:b/>
          <w:bCs/>
        </w:rPr>
        <w:t>онкурсной документации</w:t>
      </w:r>
    </w:p>
    <w:p w14:paraId="3F343494" w14:textId="77777777" w:rsidR="0004161A" w:rsidRPr="00956DF6" w:rsidRDefault="0004161A" w:rsidP="0004161A">
      <w:pPr>
        <w:autoSpaceDE w:val="0"/>
        <w:adjustRightInd w:val="0"/>
        <w:ind w:left="360"/>
        <w:rPr>
          <w:b/>
          <w:bCs/>
        </w:rPr>
      </w:pPr>
    </w:p>
    <w:p w14:paraId="50D1D6A0" w14:textId="7AE24FAF" w:rsidR="005331BD" w:rsidRPr="00956DF6" w:rsidRDefault="0004161A" w:rsidP="0004161A">
      <w:pPr>
        <w:autoSpaceDE w:val="0"/>
        <w:adjustRightInd w:val="0"/>
        <w:ind w:firstLine="708"/>
        <w:jc w:val="both"/>
        <w:rPr>
          <w:bCs/>
        </w:rPr>
      </w:pPr>
      <w:r w:rsidRPr="00956DF6">
        <w:rPr>
          <w:bCs/>
        </w:rPr>
        <w:t>2</w:t>
      </w:r>
      <w:r w:rsidR="00817CAE">
        <w:rPr>
          <w:bCs/>
        </w:rPr>
        <w:t>1</w:t>
      </w:r>
      <w:r w:rsidRPr="00956DF6">
        <w:rPr>
          <w:bCs/>
        </w:rPr>
        <w:t>.1. Конкурсная документация содержит следующие приложения:</w:t>
      </w:r>
    </w:p>
    <w:p w14:paraId="0924A239" w14:textId="69AA8830" w:rsidR="0098246C" w:rsidRPr="00956DF6" w:rsidRDefault="0098246C" w:rsidP="0098246C">
      <w:pPr>
        <w:pStyle w:val="aff0"/>
        <w:numPr>
          <w:ilvl w:val="0"/>
          <w:numId w:val="47"/>
        </w:numPr>
        <w:autoSpaceDE w:val="0"/>
        <w:adjustRightInd w:val="0"/>
        <w:ind w:left="0" w:firstLine="567"/>
        <w:jc w:val="both"/>
        <w:rPr>
          <w:bCs/>
        </w:rPr>
      </w:pPr>
      <w:r w:rsidRPr="00956DF6">
        <w:rPr>
          <w:bCs/>
        </w:rPr>
        <w:t>Приложение № 1.</w:t>
      </w:r>
      <w:r w:rsidR="00956DF6" w:rsidRPr="00956DF6">
        <w:rPr>
          <w:bCs/>
          <w:lang w:val="ru-RU"/>
        </w:rPr>
        <w:t xml:space="preserve"> </w:t>
      </w:r>
      <w:r w:rsidRPr="00956DF6">
        <w:rPr>
          <w:bCs/>
        </w:rPr>
        <w:t>Состав и описание, в том числе технико-экономические показатели, объектов концессионного соглашения, передаваемых концедентом концессионеру по концессионному соглашению;</w:t>
      </w:r>
    </w:p>
    <w:p w14:paraId="5D702418" w14:textId="77777777" w:rsidR="0098246C" w:rsidRPr="00956DF6" w:rsidRDefault="0098246C" w:rsidP="0098246C">
      <w:pPr>
        <w:pStyle w:val="aff0"/>
        <w:numPr>
          <w:ilvl w:val="0"/>
          <w:numId w:val="47"/>
        </w:numPr>
        <w:autoSpaceDE w:val="0"/>
        <w:adjustRightInd w:val="0"/>
        <w:ind w:left="0" w:firstLine="567"/>
        <w:jc w:val="both"/>
        <w:rPr>
          <w:bCs/>
        </w:rPr>
      </w:pPr>
      <w:r w:rsidRPr="00956DF6">
        <w:rPr>
          <w:bCs/>
        </w:rPr>
        <w:t>Приложение № 2.</w:t>
      </w:r>
      <w:r w:rsidRPr="00956DF6">
        <w:rPr>
          <w:rFonts w:eastAsia="Andale Sans UI" w:cs="Tahoma"/>
          <w:kern w:val="3"/>
          <w:lang w:eastAsia="ja-JP"/>
        </w:rPr>
        <w:t xml:space="preserve"> Порядок возмещения расходов сторон в случае досрочного расторжения концессионного соглашения, </w:t>
      </w:r>
      <w:r w:rsidRPr="00956DF6">
        <w:rPr>
          <w:bCs/>
        </w:rPr>
        <w:t>порядок возмещения фактически понесенных расходов концессионера, подлежащих возмещению в соответствии с нормативными правовыми актами Российской Федерации в сфере водоснабжения и водоотведения и не возмещенных ему на момент окончания срока действия концессионного соглашения, в случае, если концессионером оказание услуг осуществляются по регулируемым ценам (тарифам) и (или) с учетом установленных надбавок к ценам (тарифам)</w:t>
      </w:r>
      <w:r w:rsidRPr="00956DF6">
        <w:rPr>
          <w:rFonts w:eastAsia="Andale Sans UI" w:cs="Tahoma"/>
          <w:kern w:val="3"/>
          <w:lang w:eastAsia="ja-JP"/>
        </w:rPr>
        <w:t>;</w:t>
      </w:r>
    </w:p>
    <w:p w14:paraId="3225A02F" w14:textId="77777777" w:rsidR="0098246C" w:rsidRPr="00956DF6" w:rsidRDefault="0098246C" w:rsidP="0098246C">
      <w:pPr>
        <w:pStyle w:val="aff0"/>
        <w:numPr>
          <w:ilvl w:val="0"/>
          <w:numId w:val="47"/>
        </w:numPr>
        <w:autoSpaceDE w:val="0"/>
        <w:adjustRightInd w:val="0"/>
        <w:ind w:left="0" w:firstLine="567"/>
        <w:jc w:val="both"/>
        <w:rPr>
          <w:bCs/>
        </w:rPr>
      </w:pPr>
      <w:r w:rsidRPr="00956DF6">
        <w:rPr>
          <w:bCs/>
        </w:rPr>
        <w:t>Приложение № 3. Значения долгосрочных параметров регулирования деятельности концессионера</w:t>
      </w:r>
      <w:r w:rsidRPr="00956DF6">
        <w:rPr>
          <w:bCs/>
          <w:lang w:val="ru-RU"/>
        </w:rPr>
        <w:t>. М</w:t>
      </w:r>
      <w:proofErr w:type="spellStart"/>
      <w:r w:rsidRPr="00956DF6">
        <w:rPr>
          <w:lang w:eastAsia="ar-SA"/>
        </w:rPr>
        <w:t>инимально</w:t>
      </w:r>
      <w:proofErr w:type="spellEnd"/>
      <w:r w:rsidRPr="00956DF6">
        <w:rPr>
          <w:lang w:eastAsia="ar-SA"/>
        </w:rPr>
        <w:t xml:space="preserve"> допустимые плановые значения показателей деятельности концессионера и </w:t>
      </w:r>
      <w:r w:rsidRPr="00956DF6">
        <w:t>плановые объемы валовой выручки, получаемой Концессионером в рамках реализации концессионного соглашения, в том числе на каждый год срока действия концессионного соглашения</w:t>
      </w:r>
    </w:p>
    <w:p w14:paraId="687F0164" w14:textId="77777777" w:rsidR="0098246C" w:rsidRPr="00956DF6" w:rsidRDefault="0098246C" w:rsidP="0098246C">
      <w:pPr>
        <w:pStyle w:val="aff0"/>
        <w:numPr>
          <w:ilvl w:val="0"/>
          <w:numId w:val="47"/>
        </w:numPr>
        <w:autoSpaceDE w:val="0"/>
        <w:adjustRightInd w:val="0"/>
        <w:ind w:left="0" w:firstLine="567"/>
        <w:jc w:val="both"/>
        <w:rPr>
          <w:bCs/>
        </w:rPr>
      </w:pPr>
      <w:r w:rsidRPr="00956DF6">
        <w:rPr>
          <w:bCs/>
        </w:rPr>
        <w:t xml:space="preserve">Приложение № 4. Задание и основные мероприятия, предельный размер расходов на реконструкцию объектов концессионного соглашения, которые предполагается осуществлять в течение всего срока действия концессионного соглашения концессионером </w:t>
      </w:r>
      <w:r w:rsidRPr="00956DF6">
        <w:rPr>
          <w:bCs/>
        </w:rPr>
        <w:lastRenderedPageBreak/>
        <w:t>без учета расходов, источником финансирования которых является плата за подключение (технологическое присоединение);</w:t>
      </w:r>
    </w:p>
    <w:p w14:paraId="6B653CC1" w14:textId="77777777" w:rsidR="0098246C" w:rsidRPr="00956DF6" w:rsidRDefault="0098246C" w:rsidP="0098246C">
      <w:pPr>
        <w:pStyle w:val="aff0"/>
        <w:numPr>
          <w:ilvl w:val="0"/>
          <w:numId w:val="47"/>
        </w:numPr>
        <w:autoSpaceDE w:val="0"/>
        <w:adjustRightInd w:val="0"/>
        <w:ind w:left="0" w:firstLine="567"/>
        <w:jc w:val="both"/>
        <w:rPr>
          <w:bCs/>
        </w:rPr>
      </w:pPr>
      <w:r w:rsidRPr="00956DF6">
        <w:rPr>
          <w:bCs/>
        </w:rPr>
        <w:t>Приложение № 5. Плановые значения показателей надежности, качества, энергетической эффективности объектов централизованных систем холодного водоснабжения (для потребителей пгт. Крапивинский, пгт. Зеленогорский, с. Борисово, для потребителей Крапивинского муниципального округа, за исключением</w:t>
      </w:r>
      <w:r w:rsidRPr="00956DF6">
        <w:rPr>
          <w:bCs/>
          <w:lang w:val="ru-RU"/>
        </w:rPr>
        <w:t xml:space="preserve"> </w:t>
      </w:r>
      <w:r w:rsidRPr="00956DF6">
        <w:rPr>
          <w:bCs/>
        </w:rPr>
        <w:t>пгт. Крапивинский, пгт. Зеленогорский, с. Борисово) и водоотведения,  расчет эффективности инвестирования средств;</w:t>
      </w:r>
    </w:p>
    <w:p w14:paraId="25D8B9BE" w14:textId="77777777" w:rsidR="0098246C" w:rsidRPr="00956DF6" w:rsidRDefault="0098246C" w:rsidP="0098246C">
      <w:pPr>
        <w:pStyle w:val="aff0"/>
        <w:numPr>
          <w:ilvl w:val="0"/>
          <w:numId w:val="47"/>
        </w:numPr>
        <w:autoSpaceDE w:val="0"/>
        <w:adjustRightInd w:val="0"/>
        <w:ind w:left="0" w:firstLine="567"/>
        <w:jc w:val="both"/>
        <w:rPr>
          <w:bCs/>
        </w:rPr>
      </w:pPr>
      <w:r w:rsidRPr="00956DF6">
        <w:rPr>
          <w:lang w:eastAsia="ar-SA"/>
        </w:rPr>
        <w:t>Приложение № 6:</w:t>
      </w:r>
      <w:r w:rsidRPr="00956DF6">
        <w:rPr>
          <w:lang w:val="ru-RU" w:eastAsia="ar-SA"/>
        </w:rPr>
        <w:t xml:space="preserve"> Расчёт тарифа методом индексации:</w:t>
      </w:r>
    </w:p>
    <w:p w14:paraId="065A6ACB" w14:textId="77777777" w:rsidR="0098246C" w:rsidRPr="00956DF6" w:rsidRDefault="0098246C" w:rsidP="0098246C">
      <w:pPr>
        <w:ind w:firstLine="284"/>
        <w:jc w:val="both"/>
        <w:rPr>
          <w:rFonts w:eastAsia="Calibri"/>
          <w:lang w:eastAsia="ar-SA"/>
        </w:rPr>
      </w:pPr>
      <w:r w:rsidRPr="00956DF6">
        <w:rPr>
          <w:rFonts w:eastAsia="Calibri"/>
          <w:lang w:eastAsia="ar-SA"/>
        </w:rPr>
        <w:t>-  Объем полезного отпуска воды и объем сточных вод в году, предшествующем первому году действия концессионного соглашения, а также прогноз объема отпуска воды на срок действия концессионного соглашения;</w:t>
      </w:r>
    </w:p>
    <w:p w14:paraId="55BFAD22" w14:textId="77777777" w:rsidR="0098246C" w:rsidRPr="00956DF6" w:rsidRDefault="0098246C" w:rsidP="0098246C">
      <w:pPr>
        <w:ind w:firstLine="284"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lang w:eastAsia="ar-SA"/>
        </w:rPr>
        <w:t>-</w:t>
      </w:r>
      <w:r w:rsidRPr="00956DF6">
        <w:rPr>
          <w:rFonts w:eastAsia="Calibri"/>
          <w:bCs/>
          <w:lang w:eastAsia="en-US"/>
        </w:rPr>
        <w:t xml:space="preserve"> Цены на энергетические ресурсы в году, предшествующем первому году действия концессионного соглашения, и прогноз цен на энергетические ресурсы на срок действия концессионного соглашения;</w:t>
      </w:r>
    </w:p>
    <w:p w14:paraId="3561E4D1" w14:textId="77777777" w:rsidR="0098246C" w:rsidRPr="00956DF6" w:rsidRDefault="0098246C" w:rsidP="0098246C">
      <w:pPr>
        <w:ind w:firstLine="284"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lang w:eastAsia="en-US"/>
        </w:rPr>
        <w:t>- Потери и удельное потребление энергетических ресурсов на единицу объема отпуска воды и (или) водоотведения в году, предшествующем первому году действия концессионного соглашения (по каждому виду используемого энергетического ресурса);</w:t>
      </w:r>
    </w:p>
    <w:p w14:paraId="0793FC3F" w14:textId="77777777" w:rsidR="0098246C" w:rsidRPr="00956DF6" w:rsidRDefault="0098246C" w:rsidP="0098246C">
      <w:pPr>
        <w:ind w:firstLine="284"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lang w:eastAsia="en-US"/>
        </w:rPr>
        <w:t>- Величина неподконтрольных расходов, определяемая в соответствии с нормативными правовыми актами Российской Федерации в сфере водоснабжения и водоотведения (за исключением расходов на энергетические ресурсы, концессионной платы и налога на прибыль организаций, налога на имущество организаций);</w:t>
      </w:r>
    </w:p>
    <w:p w14:paraId="5340B9F4" w14:textId="77777777" w:rsidR="0098246C" w:rsidRPr="00956DF6" w:rsidRDefault="0098246C" w:rsidP="0098246C">
      <w:pPr>
        <w:ind w:firstLine="284"/>
        <w:jc w:val="both"/>
        <w:rPr>
          <w:rFonts w:eastAsia="Calibri"/>
          <w:bCs/>
          <w:lang w:eastAsia="en-US"/>
        </w:rPr>
      </w:pPr>
      <w:r w:rsidRPr="00956DF6">
        <w:rPr>
          <w:rFonts w:eastAsia="Calibri"/>
          <w:bCs/>
          <w:lang w:eastAsia="en-US"/>
        </w:rPr>
        <w:t>- Предельный (максимальный) рост необходимой валовой выручки концессионера от осуществления регулируемых видов деятельности, предусмотренной нормативными правовыми актами Российской Федерации в сфере водоснабжения и водоотведения, по отношению к предыдущему году.</w:t>
      </w:r>
    </w:p>
    <w:p w14:paraId="752AA0E6" w14:textId="77777777" w:rsidR="0098246C" w:rsidRPr="00956DF6" w:rsidRDefault="0098246C" w:rsidP="0098246C">
      <w:pPr>
        <w:pStyle w:val="aff0"/>
        <w:numPr>
          <w:ilvl w:val="0"/>
          <w:numId w:val="48"/>
        </w:numPr>
        <w:spacing w:line="276" w:lineRule="auto"/>
        <w:ind w:left="709" w:hanging="142"/>
        <w:jc w:val="both"/>
        <w:rPr>
          <w:bCs/>
          <w:lang w:eastAsia="en-US"/>
        </w:rPr>
      </w:pPr>
      <w:r w:rsidRPr="00956DF6">
        <w:rPr>
          <w:bCs/>
          <w:lang w:eastAsia="en-US"/>
        </w:rPr>
        <w:t>Приложение № 7. Формы документов;</w:t>
      </w:r>
    </w:p>
    <w:p w14:paraId="7F6BA0E5" w14:textId="77777777" w:rsidR="0098246C" w:rsidRPr="00956DF6" w:rsidRDefault="0098246C" w:rsidP="0098246C">
      <w:pPr>
        <w:pStyle w:val="aff0"/>
        <w:numPr>
          <w:ilvl w:val="0"/>
          <w:numId w:val="48"/>
        </w:numPr>
        <w:spacing w:line="276" w:lineRule="auto"/>
        <w:ind w:left="0" w:firstLine="567"/>
        <w:jc w:val="both"/>
        <w:rPr>
          <w:bCs/>
          <w:lang w:eastAsia="en-US"/>
        </w:rPr>
      </w:pPr>
      <w:r w:rsidRPr="00956DF6">
        <w:rPr>
          <w:bCs/>
          <w:lang w:eastAsia="en-US"/>
        </w:rPr>
        <w:t>Приложение № 8. Копия подготовленного в соответствии с требованиями нормативных правовых актов Российской Федерации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имущества;</w:t>
      </w:r>
    </w:p>
    <w:p w14:paraId="5F086F72" w14:textId="77777777" w:rsidR="0098246C" w:rsidRPr="00956DF6" w:rsidRDefault="0098246C" w:rsidP="0098246C">
      <w:pPr>
        <w:pStyle w:val="aff0"/>
        <w:numPr>
          <w:ilvl w:val="0"/>
          <w:numId w:val="48"/>
        </w:numPr>
        <w:spacing w:line="276" w:lineRule="auto"/>
        <w:ind w:left="0" w:firstLine="567"/>
        <w:jc w:val="both"/>
        <w:rPr>
          <w:lang w:val="ru-RU" w:eastAsia="ru-RU"/>
        </w:rPr>
      </w:pPr>
      <w:r w:rsidRPr="00956DF6">
        <w:rPr>
          <w:bCs/>
          <w:lang w:eastAsia="en-US"/>
        </w:rPr>
        <w:t>Приложение №9. Проект концессионного соглашения.</w:t>
      </w:r>
    </w:p>
    <w:p w14:paraId="61A844CD" w14:textId="77777777" w:rsidR="0098246C" w:rsidRPr="00956DF6" w:rsidRDefault="0098246C" w:rsidP="0098246C">
      <w:pPr>
        <w:pStyle w:val="aff0"/>
        <w:numPr>
          <w:ilvl w:val="0"/>
          <w:numId w:val="48"/>
        </w:numPr>
        <w:spacing w:line="276" w:lineRule="auto"/>
        <w:ind w:left="0" w:firstLine="567"/>
        <w:jc w:val="both"/>
        <w:rPr>
          <w:lang w:val="ru-RU" w:eastAsia="ru-RU"/>
        </w:rPr>
      </w:pPr>
      <w:r w:rsidRPr="00956DF6">
        <w:rPr>
          <w:bCs/>
          <w:lang w:eastAsia="en-US"/>
        </w:rPr>
        <w:t>Приложение №</w:t>
      </w:r>
      <w:r w:rsidRPr="00956DF6">
        <w:rPr>
          <w:bCs/>
          <w:lang w:val="ru-RU" w:eastAsia="en-US"/>
        </w:rPr>
        <w:t>10</w:t>
      </w:r>
      <w:r w:rsidRPr="00956DF6">
        <w:rPr>
          <w:bCs/>
          <w:lang w:eastAsia="en-US"/>
        </w:rPr>
        <w:t xml:space="preserve">. </w:t>
      </w:r>
      <w:r w:rsidRPr="00956DF6">
        <w:rPr>
          <w:bCs/>
          <w:lang w:val="ru-RU" w:eastAsia="en-US"/>
        </w:rPr>
        <w:t>Опись документов и материалов.</w:t>
      </w:r>
    </w:p>
    <w:p w14:paraId="2297E5C8" w14:textId="77777777" w:rsidR="00956DF6" w:rsidRDefault="00956DF6" w:rsidP="00956DF6">
      <w:pPr>
        <w:spacing w:line="276" w:lineRule="auto"/>
        <w:jc w:val="both"/>
      </w:pPr>
    </w:p>
    <w:p w14:paraId="4E5056F4" w14:textId="77777777" w:rsidR="00956DF6" w:rsidRDefault="00956DF6" w:rsidP="00956DF6">
      <w:pPr>
        <w:spacing w:line="276" w:lineRule="auto"/>
        <w:jc w:val="both"/>
      </w:pPr>
    </w:p>
    <w:p w14:paraId="48044C7E" w14:textId="77777777" w:rsidR="00956DF6" w:rsidRDefault="00956DF6" w:rsidP="00956DF6">
      <w:pPr>
        <w:spacing w:line="276" w:lineRule="auto"/>
        <w:jc w:val="both"/>
      </w:pPr>
    </w:p>
    <w:p w14:paraId="19615742" w14:textId="77777777" w:rsidR="00956DF6" w:rsidRDefault="00956DF6" w:rsidP="00956DF6">
      <w:pPr>
        <w:spacing w:line="276" w:lineRule="auto"/>
        <w:jc w:val="both"/>
      </w:pPr>
    </w:p>
    <w:p w14:paraId="02708647" w14:textId="77777777" w:rsidR="00956DF6" w:rsidRDefault="00956DF6" w:rsidP="00956DF6">
      <w:pPr>
        <w:spacing w:line="276" w:lineRule="auto"/>
        <w:jc w:val="both"/>
      </w:pPr>
    </w:p>
    <w:p w14:paraId="6346DCC5" w14:textId="77777777" w:rsidR="00956DF6" w:rsidRDefault="00956DF6" w:rsidP="00956DF6">
      <w:pPr>
        <w:spacing w:line="276" w:lineRule="auto"/>
        <w:jc w:val="both"/>
      </w:pPr>
    </w:p>
    <w:p w14:paraId="2DAEE3AA" w14:textId="77777777" w:rsidR="00956DF6" w:rsidRDefault="00956DF6" w:rsidP="00956DF6">
      <w:pPr>
        <w:spacing w:line="276" w:lineRule="auto"/>
        <w:jc w:val="both"/>
      </w:pPr>
    </w:p>
    <w:p w14:paraId="01D03B2E" w14:textId="77777777" w:rsidR="00956DF6" w:rsidRDefault="00956DF6" w:rsidP="00956DF6">
      <w:pPr>
        <w:spacing w:line="276" w:lineRule="auto"/>
        <w:jc w:val="both"/>
      </w:pPr>
    </w:p>
    <w:p w14:paraId="06767220" w14:textId="77777777" w:rsidR="00956DF6" w:rsidRDefault="00956DF6" w:rsidP="00956DF6">
      <w:pPr>
        <w:spacing w:line="276" w:lineRule="auto"/>
        <w:jc w:val="both"/>
      </w:pPr>
    </w:p>
    <w:p w14:paraId="1BF6A18D" w14:textId="77777777" w:rsidR="00956DF6" w:rsidRDefault="00956DF6" w:rsidP="00956DF6">
      <w:pPr>
        <w:spacing w:line="276" w:lineRule="auto"/>
        <w:jc w:val="both"/>
      </w:pPr>
    </w:p>
    <w:p w14:paraId="274AF098" w14:textId="77777777" w:rsidR="00956DF6" w:rsidRDefault="00956DF6" w:rsidP="00956DF6">
      <w:pPr>
        <w:spacing w:line="276" w:lineRule="auto"/>
        <w:jc w:val="both"/>
      </w:pPr>
    </w:p>
    <w:p w14:paraId="7AFBE000" w14:textId="77777777" w:rsidR="00956DF6" w:rsidRDefault="00956DF6" w:rsidP="00956DF6">
      <w:pPr>
        <w:spacing w:line="276" w:lineRule="auto"/>
        <w:jc w:val="both"/>
      </w:pPr>
    </w:p>
    <w:p w14:paraId="01B3FF63" w14:textId="77777777" w:rsidR="00956DF6" w:rsidRDefault="00956DF6" w:rsidP="00956DF6">
      <w:pPr>
        <w:spacing w:line="276" w:lineRule="auto"/>
        <w:jc w:val="both"/>
      </w:pPr>
    </w:p>
    <w:p w14:paraId="041C2777" w14:textId="77777777" w:rsidR="00956DF6" w:rsidRDefault="00956DF6" w:rsidP="00956DF6">
      <w:pPr>
        <w:spacing w:line="276" w:lineRule="auto"/>
        <w:jc w:val="both"/>
      </w:pPr>
    </w:p>
    <w:p w14:paraId="167AD947" w14:textId="77777777" w:rsidR="00956DF6" w:rsidRDefault="00956DF6" w:rsidP="00956DF6">
      <w:pPr>
        <w:spacing w:line="276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1279"/>
        <w:gridCol w:w="1267"/>
        <w:gridCol w:w="3516"/>
      </w:tblGrid>
      <w:tr w:rsidR="00696BF2" w:rsidRPr="00956DF6" w14:paraId="417F4DAC" w14:textId="77777777" w:rsidTr="00E6211C">
        <w:tc>
          <w:tcPr>
            <w:tcW w:w="9072" w:type="dxa"/>
            <w:gridSpan w:val="4"/>
          </w:tcPr>
          <w:p w14:paraId="7BAC4C7F" w14:textId="77777777" w:rsidR="00696BF2" w:rsidRPr="00956DF6" w:rsidRDefault="00696BF2" w:rsidP="00C83155">
            <w:pPr>
              <w:tabs>
                <w:tab w:val="left" w:pos="11245"/>
              </w:tabs>
              <w:jc w:val="right"/>
              <w:rPr>
                <w:rFonts w:eastAsia="Andale Sans UI"/>
                <w:bCs/>
                <w:kern w:val="3"/>
                <w:sz w:val="20"/>
                <w:szCs w:val="20"/>
                <w:lang w:eastAsia="ja-JP"/>
              </w:rPr>
            </w:pPr>
            <w:r w:rsidRPr="00956DF6">
              <w:rPr>
                <w:sz w:val="20"/>
                <w:szCs w:val="20"/>
              </w:rPr>
              <w:lastRenderedPageBreak/>
              <w:t>Приложение № 1</w:t>
            </w:r>
          </w:p>
          <w:p w14:paraId="1BFF9C19" w14:textId="77777777" w:rsidR="00696BF2" w:rsidRPr="00956DF6" w:rsidRDefault="00696BF2" w:rsidP="00C83155">
            <w:pPr>
              <w:tabs>
                <w:tab w:val="left" w:pos="11245"/>
              </w:tabs>
              <w:jc w:val="right"/>
              <w:rPr>
                <w:rFonts w:eastAsia="Andale Sans UI"/>
                <w:bCs/>
                <w:kern w:val="3"/>
                <w:sz w:val="20"/>
                <w:szCs w:val="20"/>
                <w:lang w:eastAsia="ja-JP"/>
              </w:rPr>
            </w:pPr>
            <w:r w:rsidRPr="00956DF6">
              <w:rPr>
                <w:rFonts w:eastAsia="Andale Sans UI"/>
                <w:bCs/>
                <w:kern w:val="3"/>
                <w:sz w:val="20"/>
                <w:szCs w:val="20"/>
                <w:lang w:eastAsia="ja-JP"/>
              </w:rPr>
              <w:t xml:space="preserve">к конкурсной документации </w:t>
            </w:r>
          </w:p>
          <w:p w14:paraId="38143D94" w14:textId="77777777" w:rsidR="00696BF2" w:rsidRPr="00956DF6" w:rsidRDefault="00696BF2" w:rsidP="00C83155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14:paraId="7B8B3014" w14:textId="77777777" w:rsidR="00696BF2" w:rsidRPr="00956DF6" w:rsidRDefault="00696BF2" w:rsidP="00C83155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14:paraId="25C05CE3" w14:textId="77777777" w:rsidR="00696BF2" w:rsidRPr="00956DF6" w:rsidRDefault="00696BF2" w:rsidP="00C831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6DF6">
              <w:rPr>
                <w:b/>
                <w:sz w:val="20"/>
                <w:szCs w:val="20"/>
              </w:rPr>
              <w:t>Форма заявки на участие в открытом конкурсе на право заключения концессионного соглашения</w:t>
            </w:r>
            <w:r w:rsidRPr="00956DF6">
              <w:rPr>
                <w:sz w:val="20"/>
                <w:szCs w:val="20"/>
              </w:rPr>
              <w:t xml:space="preserve"> </w:t>
            </w:r>
          </w:p>
          <w:p w14:paraId="5FB84069" w14:textId="77777777" w:rsidR="00696BF2" w:rsidRPr="00956DF6" w:rsidRDefault="00696BF2" w:rsidP="00C83155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56DF6">
              <w:rPr>
                <w:b/>
                <w:sz w:val="20"/>
                <w:szCs w:val="20"/>
              </w:rPr>
              <w:t>(для юридических лиц)</w:t>
            </w:r>
          </w:p>
          <w:p w14:paraId="3A8BF514" w14:textId="77777777" w:rsidR="00696BF2" w:rsidRPr="00956DF6" w:rsidRDefault="00696BF2" w:rsidP="00C831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645E08D" w14:textId="77777777" w:rsidR="00696BF2" w:rsidRPr="00956DF6" w:rsidRDefault="00696BF2" w:rsidP="00C831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Заявка</w:t>
            </w:r>
          </w:p>
          <w:p w14:paraId="61C4445B" w14:textId="24076FBC" w:rsidR="00696BF2" w:rsidRPr="00956DF6" w:rsidRDefault="00696BF2" w:rsidP="00C831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на участие в открытом конкурсе на право заключения концессионного соглашения в отношении объектов водоснабжения</w:t>
            </w:r>
            <w:r w:rsidR="00E6211C" w:rsidRPr="00956DF6">
              <w:rPr>
                <w:sz w:val="20"/>
                <w:szCs w:val="20"/>
              </w:rPr>
              <w:t xml:space="preserve"> и водоотведения</w:t>
            </w:r>
            <w:r w:rsidRPr="00956DF6">
              <w:rPr>
                <w:sz w:val="20"/>
                <w:szCs w:val="20"/>
              </w:rPr>
              <w:t>, находящихся в собственности</w:t>
            </w:r>
            <w:r w:rsidR="00E6211C" w:rsidRPr="00956DF6">
              <w:rPr>
                <w:sz w:val="20"/>
                <w:szCs w:val="20"/>
              </w:rPr>
              <w:t xml:space="preserve"> муниципального образования «Крапивинский муниципальный округ»</w:t>
            </w:r>
            <w:r w:rsidRPr="00956DF6">
              <w:rPr>
                <w:sz w:val="20"/>
                <w:szCs w:val="20"/>
              </w:rPr>
              <w:t xml:space="preserve">, в электронной форме </w:t>
            </w:r>
          </w:p>
        </w:tc>
      </w:tr>
      <w:tr w:rsidR="00696BF2" w:rsidRPr="00956DF6" w14:paraId="7BD21B04" w14:textId="77777777" w:rsidTr="00E6211C">
        <w:tc>
          <w:tcPr>
            <w:tcW w:w="9072" w:type="dxa"/>
            <w:gridSpan w:val="4"/>
          </w:tcPr>
          <w:p w14:paraId="4BD38791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Наименование юридического лица с указанием организационно-правовой формы__________________________________________________________________________________</w:t>
            </w:r>
          </w:p>
          <w:p w14:paraId="0D04957A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03E72DF5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В лице __________________________________________________________________________</w:t>
            </w:r>
            <w:bookmarkStart w:id="16" w:name="_GoBack"/>
            <w:bookmarkEnd w:id="16"/>
            <w:r w:rsidRPr="00956DF6">
              <w:rPr>
                <w:sz w:val="20"/>
                <w:szCs w:val="20"/>
              </w:rPr>
              <w:t>,</w:t>
            </w:r>
          </w:p>
          <w:p w14:paraId="56DAD22A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действующего на основании________________________________________________________</w:t>
            </w:r>
          </w:p>
          <w:p w14:paraId="23BD7E02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 xml:space="preserve"> ________________________________________________________________________________</w:t>
            </w:r>
          </w:p>
          <w:p w14:paraId="3797EA05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_________________________________________________</w:t>
            </w:r>
          </w:p>
          <w:p w14:paraId="59F98CBE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 xml:space="preserve"> ________________________________________________________________________________</w:t>
            </w:r>
          </w:p>
          <w:p w14:paraId="55994770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74567B89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Основной государственный регистрационный номер (ОГРН)____________________________</w:t>
            </w:r>
          </w:p>
          <w:p w14:paraId="34CE2D88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ИНН ______________________________   КПП________________________________________</w:t>
            </w:r>
          </w:p>
          <w:p w14:paraId="64B5907F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24754D07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Место нахождения: ____________________________________________________</w:t>
            </w:r>
          </w:p>
          <w:p w14:paraId="4318C6CE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_________________________________________________________________________________</w:t>
            </w:r>
          </w:p>
          <w:p w14:paraId="288FAEB2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Телефон ______________________ Адрес электронной почты____________________________</w:t>
            </w:r>
          </w:p>
          <w:p w14:paraId="2B2D9EAF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102D6603" w14:textId="164CDC8C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представляет заявку на участие в открытом конкурсе на право заключения концессионного соглашения в отношении объектов водоснабжения</w:t>
            </w:r>
            <w:r w:rsidRPr="00956DF6">
              <w:rPr>
                <w:sz w:val="20"/>
                <w:szCs w:val="20"/>
              </w:rPr>
              <w:t xml:space="preserve"> и водоотведения</w:t>
            </w:r>
            <w:r w:rsidRPr="00956DF6">
              <w:rPr>
                <w:sz w:val="20"/>
                <w:szCs w:val="20"/>
              </w:rPr>
              <w:t>, находящихся в собственности</w:t>
            </w:r>
            <w:r w:rsidRPr="00956DF6">
              <w:rPr>
                <w:sz w:val="20"/>
                <w:szCs w:val="20"/>
              </w:rPr>
              <w:t xml:space="preserve"> Крапивинского муниципального округа</w:t>
            </w:r>
            <w:r w:rsidRPr="00956DF6">
              <w:rPr>
                <w:sz w:val="20"/>
                <w:szCs w:val="20"/>
              </w:rPr>
              <w:t>, в электронной форме на условиях, определённых конкурсной документацией.</w:t>
            </w:r>
          </w:p>
          <w:p w14:paraId="38AF2AAD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3305016B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Настоящим ___________________________________________________________________________</w:t>
            </w:r>
          </w:p>
          <w:p w14:paraId="62144627" w14:textId="77777777" w:rsidR="00696BF2" w:rsidRPr="00956DF6" w:rsidRDefault="00696BF2" w:rsidP="00C831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(полное наименование)</w:t>
            </w:r>
          </w:p>
          <w:p w14:paraId="3ED42FAB" w14:textId="77777777" w:rsidR="00696BF2" w:rsidRPr="00956DF6" w:rsidRDefault="00696BF2" w:rsidP="00C83155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6D35835E" w14:textId="77777777" w:rsidR="00696BF2" w:rsidRPr="00956DF6" w:rsidRDefault="00696BF2" w:rsidP="00C83155">
            <w:pPr>
              <w:autoSpaceDE w:val="0"/>
              <w:autoSpaceDN w:val="0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гарантирует:</w:t>
            </w:r>
          </w:p>
          <w:p w14:paraId="38FD9B98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- отсутствие решения о ликвидации;</w:t>
            </w:r>
          </w:p>
          <w:p w14:paraId="7446E62A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 xml:space="preserve">- отсутствие определения суда о возбуждении производства по делу </w:t>
            </w:r>
            <w:proofErr w:type="gramStart"/>
            <w:r w:rsidRPr="00956DF6">
              <w:rPr>
                <w:sz w:val="20"/>
                <w:szCs w:val="20"/>
              </w:rPr>
              <w:t>о банкротств</w:t>
            </w:r>
            <w:proofErr w:type="gramEnd"/>
            <w:r w:rsidRPr="00956DF6">
              <w:rPr>
                <w:sz w:val="20"/>
                <w:szCs w:val="20"/>
              </w:rPr>
              <w:t>;</w:t>
            </w:r>
          </w:p>
          <w:p w14:paraId="5EF8D231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- п</w:t>
            </w:r>
            <w:r w:rsidRPr="00956DF6">
              <w:rPr>
                <w:bCs/>
                <w:sz w:val="20"/>
                <w:szCs w:val="20"/>
              </w:rPr>
              <w:t>одтверждение обеспечения заявки</w:t>
            </w:r>
            <w:r w:rsidRPr="00956DF6">
              <w:rPr>
                <w:sz w:val="20"/>
                <w:szCs w:val="20"/>
              </w:rPr>
              <w:t xml:space="preserve"> </w:t>
            </w:r>
            <w:r w:rsidRPr="00956DF6">
              <w:rPr>
                <w:bCs/>
                <w:sz w:val="20"/>
                <w:szCs w:val="20"/>
              </w:rPr>
              <w:t>в виде безотзывной банковской гарантии.</w:t>
            </w:r>
          </w:p>
          <w:p w14:paraId="0AA4823D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642508DE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К настоящей заявке на участие в открытом конкурсе прилагаются документы согласно Описи.</w:t>
            </w:r>
          </w:p>
        </w:tc>
      </w:tr>
      <w:tr w:rsidR="00696BF2" w:rsidRPr="00956DF6" w14:paraId="15AE6902" w14:textId="77777777" w:rsidTr="00E6211C">
        <w:tc>
          <w:tcPr>
            <w:tcW w:w="3010" w:type="dxa"/>
          </w:tcPr>
          <w:p w14:paraId="466357A6" w14:textId="77777777" w:rsidR="00696BF2" w:rsidRPr="00956DF6" w:rsidRDefault="00696BF2" w:rsidP="00C831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</w:tcPr>
          <w:p w14:paraId="6C26440F" w14:textId="77777777" w:rsidR="00696BF2" w:rsidRPr="00956DF6" w:rsidRDefault="00696BF2" w:rsidP="00C831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14:paraId="130DDB9A" w14:textId="77777777" w:rsidR="00696BF2" w:rsidRPr="00956DF6" w:rsidRDefault="00696BF2" w:rsidP="00C831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96BF2" w:rsidRPr="00956DF6" w14:paraId="730AFDFE" w14:textId="77777777" w:rsidTr="00E6211C">
        <w:tc>
          <w:tcPr>
            <w:tcW w:w="4289" w:type="dxa"/>
            <w:gridSpan w:val="2"/>
          </w:tcPr>
          <w:p w14:paraId="5EFF1ED5" w14:textId="77777777" w:rsidR="00696BF2" w:rsidRPr="00956DF6" w:rsidRDefault="00696BF2" w:rsidP="00C8315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783" w:type="dxa"/>
            <w:gridSpan w:val="2"/>
          </w:tcPr>
          <w:p w14:paraId="7C4EB88D" w14:textId="77777777" w:rsidR="00696BF2" w:rsidRPr="00956DF6" w:rsidRDefault="00696BF2" w:rsidP="00C83155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</w:tr>
    </w:tbl>
    <w:p w14:paraId="5DC5AD67" w14:textId="77777777" w:rsidR="00E6211C" w:rsidRPr="00956DF6" w:rsidRDefault="00E6211C" w:rsidP="00696BF2">
      <w:pPr>
        <w:autoSpaceDE w:val="0"/>
        <w:autoSpaceDN w:val="0"/>
        <w:jc w:val="center"/>
        <w:rPr>
          <w:b/>
          <w:sz w:val="20"/>
          <w:szCs w:val="20"/>
        </w:rPr>
      </w:pPr>
    </w:p>
    <w:p w14:paraId="4EFDE329" w14:textId="77777777" w:rsidR="00E6211C" w:rsidRPr="00956DF6" w:rsidRDefault="00E6211C" w:rsidP="00696BF2">
      <w:pPr>
        <w:autoSpaceDE w:val="0"/>
        <w:autoSpaceDN w:val="0"/>
        <w:jc w:val="center"/>
        <w:rPr>
          <w:b/>
          <w:sz w:val="20"/>
          <w:szCs w:val="20"/>
        </w:rPr>
      </w:pPr>
    </w:p>
    <w:p w14:paraId="15E53CA5" w14:textId="77777777" w:rsidR="00E6211C" w:rsidRPr="00956DF6" w:rsidRDefault="00E6211C" w:rsidP="00696BF2">
      <w:pPr>
        <w:autoSpaceDE w:val="0"/>
        <w:autoSpaceDN w:val="0"/>
        <w:jc w:val="center"/>
        <w:rPr>
          <w:b/>
          <w:sz w:val="20"/>
          <w:szCs w:val="20"/>
        </w:rPr>
      </w:pPr>
    </w:p>
    <w:p w14:paraId="07BEF462" w14:textId="7D007714" w:rsidR="00696BF2" w:rsidRPr="00956DF6" w:rsidRDefault="00696BF2" w:rsidP="00696BF2">
      <w:pPr>
        <w:autoSpaceDE w:val="0"/>
        <w:autoSpaceDN w:val="0"/>
        <w:jc w:val="center"/>
        <w:rPr>
          <w:sz w:val="20"/>
          <w:szCs w:val="20"/>
        </w:rPr>
      </w:pPr>
      <w:r w:rsidRPr="00956DF6">
        <w:rPr>
          <w:b/>
          <w:sz w:val="20"/>
          <w:szCs w:val="20"/>
        </w:rPr>
        <w:t>Ф</w:t>
      </w:r>
      <w:r w:rsidRPr="00956DF6">
        <w:rPr>
          <w:b/>
          <w:sz w:val="20"/>
          <w:szCs w:val="20"/>
        </w:rPr>
        <w:t>орма заявки о готовности к участию в конкурсе на право заключения концессионного соглашения</w:t>
      </w:r>
      <w:r w:rsidRPr="00956DF6">
        <w:rPr>
          <w:sz w:val="20"/>
          <w:szCs w:val="20"/>
        </w:rPr>
        <w:t xml:space="preserve"> </w:t>
      </w:r>
    </w:p>
    <w:p w14:paraId="43B217DD" w14:textId="77777777" w:rsidR="00696BF2" w:rsidRPr="00956DF6" w:rsidRDefault="00696BF2" w:rsidP="00696BF2">
      <w:pPr>
        <w:autoSpaceDE w:val="0"/>
        <w:autoSpaceDN w:val="0"/>
        <w:jc w:val="center"/>
        <w:rPr>
          <w:b/>
          <w:sz w:val="20"/>
          <w:szCs w:val="20"/>
        </w:rPr>
      </w:pPr>
      <w:r w:rsidRPr="00956DF6">
        <w:rPr>
          <w:b/>
          <w:sz w:val="20"/>
          <w:szCs w:val="20"/>
        </w:rPr>
        <w:t>(для индивидуальных предпринимателей)</w:t>
      </w:r>
    </w:p>
    <w:p w14:paraId="224A3EF8" w14:textId="77777777" w:rsidR="00696BF2" w:rsidRPr="00956DF6" w:rsidRDefault="00696BF2" w:rsidP="00696BF2">
      <w:pPr>
        <w:autoSpaceDE w:val="0"/>
        <w:autoSpaceDN w:val="0"/>
        <w:ind w:left="567"/>
        <w:jc w:val="both"/>
        <w:rPr>
          <w:rFonts w:cs="Arial"/>
          <w:b/>
          <w:sz w:val="20"/>
          <w:szCs w:val="20"/>
        </w:rPr>
      </w:pPr>
    </w:p>
    <w:tbl>
      <w:tblPr>
        <w:tblW w:w="9418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2806"/>
        <w:gridCol w:w="1279"/>
        <w:gridCol w:w="1267"/>
        <w:gridCol w:w="3515"/>
        <w:gridCol w:w="489"/>
      </w:tblGrid>
      <w:tr w:rsidR="00696BF2" w:rsidRPr="00956DF6" w14:paraId="1EC194AF" w14:textId="77777777" w:rsidTr="00C9669D">
        <w:trPr>
          <w:gridAfter w:val="1"/>
          <w:wAfter w:w="489" w:type="dxa"/>
        </w:trPr>
        <w:tc>
          <w:tcPr>
            <w:tcW w:w="8929" w:type="dxa"/>
            <w:gridSpan w:val="5"/>
          </w:tcPr>
          <w:p w14:paraId="155E8717" w14:textId="77777777" w:rsidR="00696BF2" w:rsidRPr="00956DF6" w:rsidRDefault="00696BF2" w:rsidP="00C831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Заявка</w:t>
            </w:r>
          </w:p>
          <w:p w14:paraId="66712C69" w14:textId="17457991" w:rsidR="00696BF2" w:rsidRPr="00956DF6" w:rsidRDefault="00E6211C" w:rsidP="00C831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на участие в открытом конкурсе на право заключения концессионного соглашения в отношении объектов водоснабжения и водоотведения, находящихся в собственности муниципального образования «Крапивинский муниципальный округ», в электронной форме</w:t>
            </w:r>
          </w:p>
        </w:tc>
      </w:tr>
      <w:tr w:rsidR="00696BF2" w:rsidRPr="00956DF6" w14:paraId="68DE4924" w14:textId="77777777" w:rsidTr="00C9669D">
        <w:trPr>
          <w:gridBefore w:val="1"/>
          <w:wBefore w:w="62" w:type="dxa"/>
        </w:trPr>
        <w:tc>
          <w:tcPr>
            <w:tcW w:w="9356" w:type="dxa"/>
            <w:gridSpan w:val="5"/>
          </w:tcPr>
          <w:p w14:paraId="0371BD91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Ф.И.О. __________________________________________________________________________</w:t>
            </w:r>
          </w:p>
          <w:p w14:paraId="3D821BCC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_________________________________________________________________________________</w:t>
            </w:r>
          </w:p>
          <w:p w14:paraId="43713CD2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</w:p>
          <w:p w14:paraId="6A372AB7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lastRenderedPageBreak/>
              <w:t>Документ, удостоверяющий личность ________________________________________________</w:t>
            </w:r>
          </w:p>
          <w:p w14:paraId="616E93EF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Серия ______________ № ________________ выдан «_____</w:t>
            </w:r>
            <w:proofErr w:type="gramStart"/>
            <w:r w:rsidRPr="00956DF6">
              <w:rPr>
                <w:sz w:val="20"/>
                <w:szCs w:val="20"/>
              </w:rPr>
              <w:t>_»_</w:t>
            </w:r>
            <w:proofErr w:type="gramEnd"/>
            <w:r w:rsidRPr="00956DF6">
              <w:rPr>
                <w:sz w:val="20"/>
                <w:szCs w:val="20"/>
              </w:rPr>
              <w:t>_________________20______ г.</w:t>
            </w:r>
          </w:p>
          <w:p w14:paraId="6A2E0F6A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____________________________________________________код подразделения____________</w:t>
            </w:r>
          </w:p>
          <w:p w14:paraId="04123C50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 xml:space="preserve">                                       (кем выдан)</w:t>
            </w:r>
          </w:p>
          <w:p w14:paraId="4AA084A1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ИНН__________________________________ОГРНИП_________________________________</w:t>
            </w:r>
          </w:p>
          <w:p w14:paraId="0B0CFDD7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СНИЛС ______________________________________</w:t>
            </w:r>
          </w:p>
          <w:p w14:paraId="0C72E36C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 xml:space="preserve">Место регистрации </w:t>
            </w:r>
            <w:proofErr w:type="gramStart"/>
            <w:r w:rsidRPr="00956DF6">
              <w:rPr>
                <w:sz w:val="20"/>
                <w:szCs w:val="20"/>
              </w:rPr>
              <w:t>по документу</w:t>
            </w:r>
            <w:proofErr w:type="gramEnd"/>
            <w:r w:rsidRPr="00956DF6">
              <w:rPr>
                <w:sz w:val="20"/>
                <w:szCs w:val="20"/>
              </w:rPr>
              <w:t xml:space="preserve"> удостоверяющему личность: __________________________</w:t>
            </w:r>
          </w:p>
          <w:p w14:paraId="2E8B5032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_________________________________________________________________________________</w:t>
            </w:r>
          </w:p>
          <w:p w14:paraId="31905D37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_________________________________________________________________________________</w:t>
            </w:r>
          </w:p>
          <w:p w14:paraId="0A54D2A9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 xml:space="preserve">Телефон ____________________ Адрес электронной почты______________________________ </w:t>
            </w:r>
          </w:p>
          <w:p w14:paraId="73226267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</w:p>
          <w:p w14:paraId="0925EE6D" w14:textId="78F46D12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представляет заявку на участие в открытом конкурсе на право заключения концессионного соглашения в отношении объектов водоснабжения</w:t>
            </w:r>
            <w:r w:rsidR="00C9669D" w:rsidRPr="00956DF6">
              <w:rPr>
                <w:sz w:val="20"/>
                <w:szCs w:val="20"/>
              </w:rPr>
              <w:t xml:space="preserve"> и водоотведения</w:t>
            </w:r>
            <w:r w:rsidRPr="00956DF6">
              <w:rPr>
                <w:sz w:val="20"/>
                <w:szCs w:val="20"/>
              </w:rPr>
              <w:t>, находящихся в собственности муниципального образования</w:t>
            </w:r>
            <w:r w:rsidR="00C9669D" w:rsidRPr="00956DF6">
              <w:rPr>
                <w:sz w:val="20"/>
                <w:szCs w:val="20"/>
              </w:rPr>
              <w:t xml:space="preserve"> «Крапивинский муниципальный округ»</w:t>
            </w:r>
            <w:r w:rsidRPr="00956DF6">
              <w:rPr>
                <w:sz w:val="20"/>
                <w:szCs w:val="20"/>
              </w:rPr>
              <w:t>, в электронной форме на условиях, определённых конкурсной документацией.</w:t>
            </w:r>
          </w:p>
          <w:p w14:paraId="0F387962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</w:p>
          <w:p w14:paraId="04955768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Настоящим ___________________________________________________________________________</w:t>
            </w:r>
          </w:p>
          <w:p w14:paraId="7046EA19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center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(полное наименование)</w:t>
            </w:r>
          </w:p>
          <w:p w14:paraId="04B4C22B" w14:textId="77777777" w:rsidR="00696BF2" w:rsidRPr="00956DF6" w:rsidRDefault="00696BF2" w:rsidP="00C83155">
            <w:pPr>
              <w:autoSpaceDE w:val="0"/>
              <w:autoSpaceDN w:val="0"/>
              <w:ind w:firstLine="222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гарантирует:</w:t>
            </w:r>
          </w:p>
          <w:p w14:paraId="2589B0C8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- отсутствие решения о прекращении деятельности в качестве индивидуального предпринимателя;</w:t>
            </w:r>
          </w:p>
          <w:p w14:paraId="2E4FB53C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- отсутствие определения суда о возбуждении производства по делу о банкротстве;</w:t>
            </w:r>
          </w:p>
          <w:p w14:paraId="42E88AB3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- п</w:t>
            </w:r>
            <w:r w:rsidRPr="00956DF6">
              <w:rPr>
                <w:bCs/>
                <w:sz w:val="20"/>
                <w:szCs w:val="20"/>
              </w:rPr>
              <w:t>одтверждение обеспечения заявки</w:t>
            </w:r>
            <w:r w:rsidRPr="00956DF6">
              <w:rPr>
                <w:sz w:val="20"/>
                <w:szCs w:val="20"/>
              </w:rPr>
              <w:t xml:space="preserve"> </w:t>
            </w:r>
            <w:r w:rsidRPr="00956DF6">
              <w:rPr>
                <w:bCs/>
                <w:sz w:val="20"/>
                <w:szCs w:val="20"/>
              </w:rPr>
              <w:t>в виде безотзывной банковской гарантии.</w:t>
            </w:r>
          </w:p>
          <w:p w14:paraId="6E1DCEF0" w14:textId="77777777" w:rsidR="00696BF2" w:rsidRPr="00956DF6" w:rsidRDefault="00696BF2" w:rsidP="00C8315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0898CC32" w14:textId="77777777" w:rsidR="00696BF2" w:rsidRPr="00956DF6" w:rsidRDefault="00696BF2" w:rsidP="00C83155">
            <w:pPr>
              <w:autoSpaceDE w:val="0"/>
              <w:autoSpaceDN w:val="0"/>
              <w:ind w:firstLine="222"/>
              <w:jc w:val="both"/>
              <w:rPr>
                <w:sz w:val="20"/>
                <w:szCs w:val="20"/>
              </w:rPr>
            </w:pPr>
            <w:r w:rsidRPr="00956DF6">
              <w:rPr>
                <w:sz w:val="20"/>
                <w:szCs w:val="20"/>
              </w:rPr>
              <w:t>К настоящей заявке на участие в открытом конкурсе прилагаются документы согласно Описи.</w:t>
            </w:r>
          </w:p>
        </w:tc>
      </w:tr>
      <w:tr w:rsidR="00696BF2" w:rsidRPr="00956DF6" w14:paraId="07DC3374" w14:textId="77777777" w:rsidTr="00C9669D">
        <w:trPr>
          <w:gridAfter w:val="1"/>
          <w:wAfter w:w="489" w:type="dxa"/>
        </w:trPr>
        <w:tc>
          <w:tcPr>
            <w:tcW w:w="2868" w:type="dxa"/>
            <w:gridSpan w:val="2"/>
          </w:tcPr>
          <w:p w14:paraId="32A8E603" w14:textId="77777777" w:rsidR="00696BF2" w:rsidRPr="00956DF6" w:rsidRDefault="00696BF2" w:rsidP="00C831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</w:tcPr>
          <w:p w14:paraId="148CC534" w14:textId="77777777" w:rsidR="00696BF2" w:rsidRPr="00956DF6" w:rsidRDefault="00696BF2" w:rsidP="00C831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14:paraId="777613A2" w14:textId="77777777" w:rsidR="00696BF2" w:rsidRPr="00956DF6" w:rsidRDefault="00696BF2" w:rsidP="00C831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96BF2" w:rsidRPr="00956DF6" w14:paraId="7ABC0A5C" w14:textId="77777777" w:rsidTr="00C9669D">
        <w:trPr>
          <w:gridAfter w:val="1"/>
          <w:wAfter w:w="489" w:type="dxa"/>
        </w:trPr>
        <w:tc>
          <w:tcPr>
            <w:tcW w:w="4147" w:type="dxa"/>
            <w:gridSpan w:val="3"/>
          </w:tcPr>
          <w:p w14:paraId="25AE9786" w14:textId="77777777" w:rsidR="00696BF2" w:rsidRPr="00956DF6" w:rsidRDefault="00696BF2" w:rsidP="00C8315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782" w:type="dxa"/>
            <w:gridSpan w:val="2"/>
          </w:tcPr>
          <w:p w14:paraId="35F7B3DE" w14:textId="77777777" w:rsidR="00696BF2" w:rsidRPr="00956DF6" w:rsidRDefault="00696BF2" w:rsidP="00C83155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</w:tr>
    </w:tbl>
    <w:p w14:paraId="1AE66CE7" w14:textId="77777777" w:rsidR="00696BF2" w:rsidRPr="00956DF6" w:rsidRDefault="00696BF2" w:rsidP="00696BF2">
      <w:pPr>
        <w:autoSpaceDE w:val="0"/>
        <w:autoSpaceDN w:val="0"/>
        <w:jc w:val="both"/>
        <w:rPr>
          <w:rFonts w:cs="Arial"/>
          <w:b/>
          <w:sz w:val="20"/>
          <w:szCs w:val="20"/>
        </w:rPr>
      </w:pPr>
    </w:p>
    <w:p w14:paraId="14EC889A" w14:textId="77777777" w:rsidR="00696BF2" w:rsidRPr="00956DF6" w:rsidRDefault="00696BF2" w:rsidP="00696BF2">
      <w:pPr>
        <w:rPr>
          <w:rFonts w:ascii="Lucida Console" w:hAnsi="Lucida Console"/>
          <w:sz w:val="20"/>
          <w:szCs w:val="20"/>
        </w:rPr>
      </w:pPr>
    </w:p>
    <w:p w14:paraId="514135A4" w14:textId="77777777" w:rsidR="00696BF2" w:rsidRPr="00956DF6" w:rsidRDefault="00696BF2" w:rsidP="00696BF2">
      <w:pPr>
        <w:pStyle w:val="Standard"/>
        <w:autoSpaceDE w:val="0"/>
        <w:ind w:firstLine="709"/>
        <w:jc w:val="both"/>
        <w:outlineLvl w:val="0"/>
        <w:rPr>
          <w:rFonts w:cs="Times New Roman"/>
          <w:b/>
          <w:bCs/>
          <w:sz w:val="20"/>
          <w:szCs w:val="20"/>
          <w:lang w:val="ru-RU"/>
        </w:rPr>
      </w:pPr>
    </w:p>
    <w:p w14:paraId="4DB3A92C" w14:textId="77777777" w:rsidR="00696BF2" w:rsidRPr="00956DF6" w:rsidRDefault="00696BF2" w:rsidP="00696BF2">
      <w:pPr>
        <w:pStyle w:val="Standard"/>
        <w:autoSpaceDE w:val="0"/>
        <w:rPr>
          <w:rFonts w:cs="Times New Roman"/>
          <w:b/>
          <w:bCs/>
          <w:sz w:val="20"/>
          <w:szCs w:val="20"/>
          <w:lang w:val="ru-RU"/>
        </w:rPr>
      </w:pPr>
    </w:p>
    <w:p w14:paraId="12F54BCF" w14:textId="0A54E69D" w:rsidR="00696BF2" w:rsidRPr="00956DF6" w:rsidRDefault="00696BF2" w:rsidP="00C9669D">
      <w:pPr>
        <w:pStyle w:val="Standard"/>
        <w:autoSpaceDE w:val="0"/>
        <w:ind w:firstLine="708"/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956DF6">
        <w:rPr>
          <w:rFonts w:cs="Times New Roman"/>
          <w:b/>
          <w:bCs/>
          <w:sz w:val="20"/>
          <w:szCs w:val="20"/>
          <w:lang w:val="ru-RU"/>
        </w:rPr>
        <w:t>Форма «Опись документов, представляемых для участия в открытом конкурсе</w:t>
      </w:r>
      <w:r w:rsidRPr="00956DF6">
        <w:rPr>
          <w:sz w:val="20"/>
          <w:szCs w:val="20"/>
        </w:rPr>
        <w:t xml:space="preserve"> </w:t>
      </w:r>
      <w:r w:rsidRPr="00956DF6">
        <w:rPr>
          <w:rFonts w:cs="Times New Roman"/>
          <w:b/>
          <w:bCs/>
          <w:sz w:val="20"/>
          <w:szCs w:val="20"/>
          <w:lang w:val="ru-RU"/>
        </w:rPr>
        <w:t>на право заключения</w:t>
      </w:r>
      <w:r w:rsidR="00C9669D" w:rsidRPr="00956DF6">
        <w:rPr>
          <w:rFonts w:cs="Times New Roman"/>
          <w:b/>
          <w:bCs/>
          <w:sz w:val="20"/>
          <w:szCs w:val="20"/>
          <w:lang w:val="ru-RU"/>
        </w:rPr>
        <w:t xml:space="preserve"> </w:t>
      </w:r>
      <w:proofErr w:type="spellStart"/>
      <w:proofErr w:type="gramStart"/>
      <w:r w:rsidRPr="00956DF6">
        <w:rPr>
          <w:rFonts w:cs="Times New Roman"/>
          <w:b/>
          <w:bCs/>
          <w:sz w:val="20"/>
          <w:szCs w:val="20"/>
        </w:rPr>
        <w:t>концессионного</w:t>
      </w:r>
      <w:proofErr w:type="spellEnd"/>
      <w:r w:rsidRPr="00956DF6">
        <w:rPr>
          <w:rFonts w:cs="Times New Roman"/>
          <w:b/>
          <w:bCs/>
          <w:sz w:val="20"/>
          <w:szCs w:val="20"/>
        </w:rPr>
        <w:t xml:space="preserve"> </w:t>
      </w:r>
      <w:r w:rsidR="00C9669D" w:rsidRPr="00956DF6">
        <w:rPr>
          <w:rFonts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956DF6">
        <w:rPr>
          <w:rFonts w:cs="Times New Roman"/>
          <w:b/>
          <w:bCs/>
          <w:sz w:val="20"/>
          <w:szCs w:val="20"/>
        </w:rPr>
        <w:t>соглашения</w:t>
      </w:r>
      <w:proofErr w:type="spellEnd"/>
      <w:proofErr w:type="gramEnd"/>
      <w:r w:rsidRPr="00956DF6">
        <w:rPr>
          <w:rFonts w:cs="Times New Roman"/>
          <w:b/>
          <w:bCs/>
          <w:sz w:val="20"/>
          <w:szCs w:val="20"/>
          <w:lang w:val="ru-RU"/>
        </w:rPr>
        <w:t>»</w:t>
      </w:r>
    </w:p>
    <w:p w14:paraId="6769ED68" w14:textId="77777777" w:rsidR="00696BF2" w:rsidRPr="00956DF6" w:rsidRDefault="00696BF2" w:rsidP="00696BF2">
      <w:pPr>
        <w:pStyle w:val="Standard"/>
        <w:autoSpaceDE w:val="0"/>
        <w:jc w:val="center"/>
        <w:rPr>
          <w:rFonts w:cs="Times New Roman"/>
          <w:b/>
          <w:bCs/>
          <w:sz w:val="20"/>
          <w:szCs w:val="20"/>
          <w:lang w:val="ru-RU"/>
        </w:rPr>
      </w:pPr>
    </w:p>
    <w:p w14:paraId="65C5AB3C" w14:textId="77777777" w:rsidR="00696BF2" w:rsidRPr="00956DF6" w:rsidRDefault="00696BF2" w:rsidP="00696BF2">
      <w:pPr>
        <w:pStyle w:val="Standard"/>
        <w:autoSpaceDE w:val="0"/>
        <w:ind w:firstLine="708"/>
        <w:jc w:val="center"/>
        <w:rPr>
          <w:rFonts w:cs="Times New Roman"/>
          <w:bCs/>
          <w:sz w:val="20"/>
          <w:szCs w:val="20"/>
          <w:lang w:val="ru-RU"/>
        </w:rPr>
      </w:pPr>
      <w:proofErr w:type="gramStart"/>
      <w:r w:rsidRPr="00956DF6">
        <w:rPr>
          <w:rFonts w:cs="Times New Roman"/>
          <w:bCs/>
          <w:sz w:val="20"/>
          <w:szCs w:val="20"/>
          <w:lang w:val="ru-RU"/>
        </w:rPr>
        <w:t>ОПИСЬ  ДОКУМЕНТОВ</w:t>
      </w:r>
      <w:proofErr w:type="gramEnd"/>
      <w:r w:rsidRPr="00956DF6">
        <w:rPr>
          <w:rFonts w:cs="Times New Roman"/>
          <w:bCs/>
          <w:sz w:val="20"/>
          <w:szCs w:val="20"/>
          <w:lang w:val="ru-RU"/>
        </w:rPr>
        <w:t>,</w:t>
      </w:r>
    </w:p>
    <w:p w14:paraId="6B4711AF" w14:textId="0AB910F9" w:rsidR="00696BF2" w:rsidRPr="00956DF6" w:rsidRDefault="00696BF2" w:rsidP="00696BF2">
      <w:pPr>
        <w:jc w:val="center"/>
        <w:rPr>
          <w:sz w:val="20"/>
          <w:szCs w:val="20"/>
        </w:rPr>
      </w:pPr>
      <w:r w:rsidRPr="00956DF6">
        <w:rPr>
          <w:sz w:val="20"/>
          <w:szCs w:val="20"/>
        </w:rPr>
        <w:t>представляемых для участия в открытом конкурсе на право заключения концессионного соглашения в отношении объектов водоснабжения</w:t>
      </w:r>
      <w:r w:rsidRPr="00956DF6">
        <w:rPr>
          <w:sz w:val="20"/>
          <w:szCs w:val="20"/>
        </w:rPr>
        <w:t xml:space="preserve"> и водоотведения</w:t>
      </w:r>
      <w:r w:rsidRPr="00956DF6">
        <w:rPr>
          <w:sz w:val="20"/>
          <w:szCs w:val="20"/>
        </w:rPr>
        <w:t>, находящихся в собственности</w:t>
      </w:r>
      <w:r w:rsidRPr="00956DF6">
        <w:rPr>
          <w:sz w:val="20"/>
          <w:szCs w:val="20"/>
        </w:rPr>
        <w:t xml:space="preserve"> Крапивинского муниципального округа</w:t>
      </w:r>
      <w:r w:rsidRPr="00956DF6">
        <w:rPr>
          <w:sz w:val="20"/>
          <w:szCs w:val="20"/>
        </w:rPr>
        <w:t>, в электронной форме</w:t>
      </w:r>
    </w:p>
    <w:p w14:paraId="207E4E34" w14:textId="77777777" w:rsidR="00696BF2" w:rsidRPr="00956DF6" w:rsidRDefault="00696BF2" w:rsidP="00696BF2">
      <w:pPr>
        <w:pStyle w:val="Standard"/>
        <w:autoSpaceDE w:val="0"/>
        <w:jc w:val="center"/>
        <w:rPr>
          <w:rFonts w:cs="Times New Roman"/>
          <w:bCs/>
          <w:sz w:val="20"/>
          <w:szCs w:val="20"/>
          <w:lang w:val="ru-RU"/>
        </w:rPr>
      </w:pPr>
    </w:p>
    <w:p w14:paraId="288ADC76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iCs/>
          <w:sz w:val="20"/>
          <w:szCs w:val="20"/>
          <w:lang w:val="ru-RU"/>
        </w:rPr>
      </w:pPr>
    </w:p>
    <w:tbl>
      <w:tblPr>
        <w:tblW w:w="9786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7721"/>
        <w:gridCol w:w="1417"/>
      </w:tblGrid>
      <w:tr w:rsidR="00696BF2" w:rsidRPr="00956DF6" w14:paraId="64B00025" w14:textId="77777777" w:rsidTr="00696BF2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5DDA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956DF6">
              <w:rPr>
                <w:rFonts w:cs="Times New Roman"/>
                <w:bCs/>
                <w:sz w:val="20"/>
                <w:szCs w:val="20"/>
                <w:lang w:val="en-US"/>
              </w:rPr>
              <w:t>№</w:t>
            </w:r>
          </w:p>
          <w:p w14:paraId="77755CDE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956DF6">
              <w:rPr>
                <w:rFonts w:cs="Times New Roman"/>
                <w:bCs/>
                <w:sz w:val="20"/>
                <w:szCs w:val="20"/>
                <w:lang w:val="ru-RU"/>
              </w:rPr>
              <w:t>п/п</w:t>
            </w:r>
          </w:p>
        </w:tc>
        <w:tc>
          <w:tcPr>
            <w:tcW w:w="7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A768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  <w:p w14:paraId="6BBB3D3C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956DF6">
              <w:rPr>
                <w:rFonts w:cs="Times New Roman"/>
                <w:bCs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1BC3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956DF6">
              <w:rPr>
                <w:rFonts w:cs="Times New Roman"/>
                <w:bCs/>
                <w:sz w:val="20"/>
                <w:szCs w:val="20"/>
                <w:lang w:val="ru-RU"/>
              </w:rPr>
              <w:t>Кол-во</w:t>
            </w:r>
          </w:p>
          <w:p w14:paraId="091AD026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696BF2" w:rsidRPr="00956DF6" w14:paraId="6DC582FB" w14:textId="77777777" w:rsidTr="00696BF2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6A13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448E" w14:textId="77777777" w:rsidR="00696BF2" w:rsidRPr="00956DF6" w:rsidRDefault="00696BF2" w:rsidP="00C83155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956DF6">
              <w:rPr>
                <w:rFonts w:cs="Times New Roman"/>
                <w:sz w:val="20"/>
                <w:szCs w:val="20"/>
                <w:lang w:val="ru-RU"/>
              </w:rPr>
              <w:t>Заявка на участие в открытом конкурсе, заполненная по форме, установленной конкурсной документацией.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B369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696BF2" w:rsidRPr="00956DF6" w14:paraId="7095596E" w14:textId="77777777" w:rsidTr="00696BF2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CE18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52BF" w14:textId="77777777" w:rsidR="00696BF2" w:rsidRPr="00956DF6" w:rsidRDefault="00696BF2" w:rsidP="00C83155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956DF6">
              <w:rPr>
                <w:rFonts w:cs="Times New Roman"/>
                <w:sz w:val="20"/>
                <w:szCs w:val="20"/>
                <w:lang w:val="ru-RU"/>
              </w:rPr>
              <w:t>Документ, подтверждающий полномочия лица на осуществление действий от имени участника открытого конкурса (в случае представления интересов по доверенности)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5609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696BF2" w:rsidRPr="00956DF6" w14:paraId="2A5AE5BD" w14:textId="77777777" w:rsidTr="00696BF2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B9B6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528F" w14:textId="77777777" w:rsidR="00696BF2" w:rsidRPr="00956DF6" w:rsidRDefault="00696BF2" w:rsidP="00C831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6DF6">
              <w:rPr>
                <w:bCs/>
                <w:sz w:val="20"/>
                <w:szCs w:val="20"/>
              </w:rPr>
              <w:t>Подтверждение обеспечения заявки</w:t>
            </w:r>
            <w:r w:rsidRPr="00956DF6">
              <w:rPr>
                <w:sz w:val="20"/>
                <w:szCs w:val="20"/>
              </w:rPr>
              <w:t xml:space="preserve"> </w:t>
            </w:r>
            <w:r w:rsidRPr="00956DF6">
              <w:rPr>
                <w:bCs/>
                <w:sz w:val="20"/>
                <w:szCs w:val="20"/>
              </w:rPr>
              <w:t>в виде безотзывной банковской гарантии.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10D0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696BF2" w:rsidRPr="00956DF6" w14:paraId="6DB33F19" w14:textId="77777777" w:rsidTr="00696BF2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45E5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51E9" w14:textId="77777777" w:rsidR="00696BF2" w:rsidRPr="00956DF6" w:rsidRDefault="00696BF2" w:rsidP="00C83155">
            <w:pPr>
              <w:pStyle w:val="Standard"/>
              <w:autoSpaceDE w:val="0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956DF6">
              <w:rPr>
                <w:rFonts w:cs="Times New Roman"/>
                <w:bCs/>
                <w:sz w:val="20"/>
                <w:szCs w:val="20"/>
                <w:lang w:val="ru-RU"/>
              </w:rPr>
              <w:t>ВСЕГО листов: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AE4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</w:tbl>
    <w:p w14:paraId="10888CDC" w14:textId="77777777" w:rsidR="00696BF2" w:rsidRPr="00956DF6" w:rsidRDefault="00696BF2" w:rsidP="00696BF2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</w:p>
    <w:p w14:paraId="61908140" w14:textId="77777777" w:rsidR="00696BF2" w:rsidRPr="00956DF6" w:rsidRDefault="00696BF2" w:rsidP="00696BF2">
      <w:pPr>
        <w:pStyle w:val="Standard"/>
        <w:autoSpaceDE w:val="0"/>
        <w:rPr>
          <w:rFonts w:cs="Times New Roman"/>
          <w:b/>
          <w:bCs/>
          <w:sz w:val="20"/>
          <w:szCs w:val="20"/>
          <w:lang w:val="ru-RU"/>
        </w:rPr>
      </w:pPr>
    </w:p>
    <w:p w14:paraId="7FBB7054" w14:textId="77777777" w:rsidR="00696BF2" w:rsidRPr="00956DF6" w:rsidRDefault="00696BF2" w:rsidP="00696BF2">
      <w:pPr>
        <w:pStyle w:val="Standard"/>
        <w:autoSpaceDE w:val="0"/>
        <w:ind w:firstLine="708"/>
        <w:jc w:val="center"/>
        <w:rPr>
          <w:rFonts w:cs="Times New Roman"/>
          <w:b/>
          <w:bCs/>
          <w:sz w:val="20"/>
          <w:szCs w:val="20"/>
          <w:lang w:val="ru-RU"/>
        </w:rPr>
      </w:pPr>
    </w:p>
    <w:p w14:paraId="2572D8E5" w14:textId="77777777" w:rsidR="00696BF2" w:rsidRPr="00956DF6" w:rsidRDefault="00696BF2" w:rsidP="00696BF2">
      <w:pPr>
        <w:tabs>
          <w:tab w:val="left" w:pos="11245"/>
        </w:tabs>
        <w:jc w:val="right"/>
        <w:rPr>
          <w:sz w:val="20"/>
          <w:szCs w:val="20"/>
        </w:rPr>
      </w:pPr>
    </w:p>
    <w:p w14:paraId="41F78330" w14:textId="77777777" w:rsidR="00696BF2" w:rsidRPr="00956DF6" w:rsidRDefault="00696BF2" w:rsidP="00696BF2">
      <w:pPr>
        <w:tabs>
          <w:tab w:val="left" w:pos="11245"/>
        </w:tabs>
        <w:jc w:val="right"/>
        <w:rPr>
          <w:rFonts w:eastAsia="Andale Sans UI"/>
          <w:bCs/>
          <w:kern w:val="3"/>
          <w:sz w:val="20"/>
          <w:szCs w:val="20"/>
          <w:lang w:eastAsia="ja-JP"/>
        </w:rPr>
      </w:pPr>
      <w:r w:rsidRPr="00956DF6">
        <w:rPr>
          <w:sz w:val="20"/>
          <w:szCs w:val="20"/>
        </w:rPr>
        <w:t>Приложение № 2</w:t>
      </w:r>
    </w:p>
    <w:p w14:paraId="4F70928A" w14:textId="77777777" w:rsidR="00696BF2" w:rsidRPr="00956DF6" w:rsidRDefault="00696BF2" w:rsidP="00696BF2">
      <w:pPr>
        <w:tabs>
          <w:tab w:val="left" w:pos="11245"/>
        </w:tabs>
        <w:jc w:val="right"/>
        <w:rPr>
          <w:rFonts w:eastAsia="Andale Sans UI"/>
          <w:bCs/>
          <w:kern w:val="3"/>
          <w:sz w:val="20"/>
          <w:szCs w:val="20"/>
          <w:lang w:eastAsia="ja-JP"/>
        </w:rPr>
      </w:pPr>
      <w:r w:rsidRPr="00956DF6">
        <w:rPr>
          <w:rFonts w:eastAsia="Andale Sans UI"/>
          <w:bCs/>
          <w:kern w:val="3"/>
          <w:sz w:val="20"/>
          <w:szCs w:val="20"/>
          <w:lang w:eastAsia="ja-JP"/>
        </w:rPr>
        <w:t xml:space="preserve">к конкурсной документации </w:t>
      </w:r>
    </w:p>
    <w:p w14:paraId="2CB2AAA0" w14:textId="77777777" w:rsidR="00696BF2" w:rsidRPr="00956DF6" w:rsidRDefault="00696BF2" w:rsidP="00696BF2">
      <w:pPr>
        <w:pStyle w:val="Standard"/>
        <w:keepNext/>
        <w:tabs>
          <w:tab w:val="left" w:pos="9356"/>
        </w:tabs>
        <w:autoSpaceDE w:val="0"/>
        <w:jc w:val="center"/>
        <w:rPr>
          <w:rFonts w:cs="Times New Roman"/>
          <w:b/>
          <w:sz w:val="20"/>
          <w:szCs w:val="20"/>
          <w:lang w:val="ru-RU"/>
        </w:rPr>
      </w:pPr>
    </w:p>
    <w:p w14:paraId="5D488494" w14:textId="77777777" w:rsidR="00696BF2" w:rsidRPr="00956DF6" w:rsidRDefault="00696BF2" w:rsidP="00696BF2">
      <w:pPr>
        <w:pStyle w:val="Standard"/>
        <w:keepNext/>
        <w:tabs>
          <w:tab w:val="left" w:pos="9356"/>
        </w:tabs>
        <w:autoSpaceDE w:val="0"/>
        <w:jc w:val="center"/>
        <w:rPr>
          <w:rFonts w:cs="Times New Roman"/>
          <w:b/>
          <w:sz w:val="20"/>
          <w:szCs w:val="20"/>
          <w:lang w:val="ru-RU"/>
        </w:rPr>
      </w:pPr>
      <w:proofErr w:type="spellStart"/>
      <w:r w:rsidRPr="00956DF6">
        <w:rPr>
          <w:rFonts w:cs="Times New Roman"/>
          <w:b/>
          <w:sz w:val="20"/>
          <w:szCs w:val="20"/>
        </w:rPr>
        <w:t>Форма</w:t>
      </w:r>
      <w:proofErr w:type="spellEnd"/>
      <w:r w:rsidRPr="00956DF6">
        <w:rPr>
          <w:rFonts w:cs="Times New Roman"/>
          <w:b/>
          <w:sz w:val="20"/>
          <w:szCs w:val="20"/>
        </w:rPr>
        <w:t xml:space="preserve"> «</w:t>
      </w:r>
      <w:r w:rsidRPr="00956DF6">
        <w:rPr>
          <w:rFonts w:cs="Times New Roman"/>
          <w:b/>
          <w:sz w:val="20"/>
          <w:szCs w:val="20"/>
          <w:lang w:val="ru-RU"/>
        </w:rPr>
        <w:t>Конкурсное предложение на право заключения концессионного соглашения</w:t>
      </w:r>
      <w:r w:rsidRPr="00956DF6">
        <w:rPr>
          <w:rFonts w:cs="Times New Roman"/>
          <w:b/>
          <w:sz w:val="20"/>
          <w:szCs w:val="20"/>
        </w:rPr>
        <w:t>»</w:t>
      </w:r>
    </w:p>
    <w:p w14:paraId="42131468" w14:textId="77777777" w:rsidR="00696BF2" w:rsidRPr="00956DF6" w:rsidRDefault="00696BF2" w:rsidP="00696BF2">
      <w:pPr>
        <w:pStyle w:val="Standard"/>
        <w:keepNext/>
        <w:tabs>
          <w:tab w:val="left" w:pos="9356"/>
        </w:tabs>
        <w:autoSpaceDE w:val="0"/>
        <w:jc w:val="center"/>
        <w:rPr>
          <w:rFonts w:cs="Times New Roman"/>
          <w:b/>
          <w:sz w:val="20"/>
          <w:szCs w:val="20"/>
          <w:lang w:val="ru-RU"/>
        </w:rPr>
      </w:pPr>
    </w:p>
    <w:p w14:paraId="7102B02C" w14:textId="77777777" w:rsidR="00696BF2" w:rsidRPr="00956DF6" w:rsidRDefault="00696BF2" w:rsidP="00696BF2">
      <w:pPr>
        <w:pStyle w:val="Standard"/>
        <w:autoSpaceDE w:val="0"/>
        <w:jc w:val="center"/>
        <w:rPr>
          <w:rFonts w:cs="Times New Roman"/>
          <w:sz w:val="20"/>
          <w:szCs w:val="20"/>
        </w:rPr>
      </w:pPr>
      <w:r w:rsidRPr="00956DF6">
        <w:rPr>
          <w:rFonts w:cs="Times New Roman"/>
          <w:b/>
          <w:bCs/>
          <w:sz w:val="20"/>
          <w:szCs w:val="20"/>
          <w:lang w:val="ru-RU"/>
        </w:rPr>
        <w:t xml:space="preserve">       </w:t>
      </w:r>
      <w:proofErr w:type="gramStart"/>
      <w:r w:rsidRPr="00956DF6">
        <w:rPr>
          <w:rFonts w:cs="Times New Roman"/>
          <w:bCs/>
          <w:sz w:val="20"/>
          <w:szCs w:val="20"/>
          <w:lang w:val="ru-RU"/>
        </w:rPr>
        <w:t>КОНКУРСНОЕ  ПРЕДЛОЖЕНИЕ</w:t>
      </w:r>
      <w:proofErr w:type="gramEnd"/>
    </w:p>
    <w:p w14:paraId="0F2D7263" w14:textId="77777777" w:rsidR="00696BF2" w:rsidRPr="00956DF6" w:rsidRDefault="00696BF2" w:rsidP="00696BF2">
      <w:pPr>
        <w:pStyle w:val="Standard"/>
        <w:autoSpaceDE w:val="0"/>
        <w:ind w:firstLine="708"/>
        <w:jc w:val="center"/>
        <w:rPr>
          <w:rFonts w:cs="Times New Roman"/>
          <w:sz w:val="20"/>
          <w:szCs w:val="20"/>
          <w:lang w:val="ru-RU"/>
        </w:rPr>
      </w:pPr>
      <w:r w:rsidRPr="00956DF6">
        <w:rPr>
          <w:rFonts w:cs="Times New Roman"/>
          <w:sz w:val="20"/>
          <w:szCs w:val="20"/>
          <w:lang w:val="ru-RU"/>
        </w:rPr>
        <w:t>на право заключения концессионного соглашения</w:t>
      </w:r>
    </w:p>
    <w:p w14:paraId="5D89F0BE" w14:textId="7EFB8AAD" w:rsidR="00696BF2" w:rsidRPr="00956DF6" w:rsidRDefault="00696BF2" w:rsidP="00696BF2">
      <w:pPr>
        <w:jc w:val="center"/>
        <w:rPr>
          <w:sz w:val="20"/>
          <w:szCs w:val="20"/>
        </w:rPr>
      </w:pPr>
      <w:proofErr w:type="gramStart"/>
      <w:r w:rsidRPr="00956DF6">
        <w:rPr>
          <w:sz w:val="20"/>
          <w:szCs w:val="20"/>
        </w:rPr>
        <w:lastRenderedPageBreak/>
        <w:t>в  отношении</w:t>
      </w:r>
      <w:proofErr w:type="gramEnd"/>
      <w:r w:rsidRPr="00956DF6">
        <w:rPr>
          <w:sz w:val="20"/>
          <w:szCs w:val="20"/>
        </w:rPr>
        <w:t xml:space="preserve"> объектов холодного водоснабжения и водоотведения, находящихся в собственности муниципального образования «Крапивинский муниципальный округ»</w:t>
      </w:r>
    </w:p>
    <w:p w14:paraId="0FE58C62" w14:textId="77777777" w:rsidR="00696BF2" w:rsidRPr="00956DF6" w:rsidRDefault="00696BF2" w:rsidP="00696BF2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</w:p>
    <w:p w14:paraId="74473988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  <w:lang w:val="ru-RU"/>
        </w:rPr>
      </w:pPr>
      <w:r w:rsidRPr="00956DF6">
        <w:rPr>
          <w:rFonts w:cs="Times New Roman"/>
          <w:sz w:val="20"/>
          <w:szCs w:val="20"/>
          <w:lang w:val="ru-RU"/>
        </w:rPr>
        <w:t xml:space="preserve">1. Пройдя предварительный отбор участников открытого конкурса </w:t>
      </w:r>
      <w:proofErr w:type="gramStart"/>
      <w:r w:rsidRPr="00956DF6">
        <w:rPr>
          <w:rFonts w:cs="Times New Roman"/>
          <w:sz w:val="20"/>
          <w:szCs w:val="20"/>
          <w:lang w:val="ru-RU"/>
        </w:rPr>
        <w:t>и  получив</w:t>
      </w:r>
      <w:proofErr w:type="gramEnd"/>
      <w:r w:rsidRPr="00956DF6">
        <w:rPr>
          <w:rFonts w:cs="Times New Roman"/>
          <w:sz w:val="20"/>
          <w:szCs w:val="20"/>
          <w:lang w:val="ru-RU"/>
        </w:rPr>
        <w:t xml:space="preserve"> от конкурсной комиссии официальное уведомление об этом с копией протокола проведения предварительного отбора, а также принимая во внимание все условия, изложенные в конкурсной документации</w:t>
      </w:r>
    </w:p>
    <w:p w14:paraId="6B76FD81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</w:rPr>
      </w:pPr>
      <w:r w:rsidRPr="00956DF6">
        <w:rPr>
          <w:rFonts w:cs="Times New Roman"/>
          <w:sz w:val="20"/>
          <w:szCs w:val="20"/>
          <w:lang w:val="ru-RU"/>
        </w:rPr>
        <w:t xml:space="preserve"> ____________________________________________________________________</w:t>
      </w:r>
    </w:p>
    <w:p w14:paraId="4EE83BAB" w14:textId="77777777" w:rsidR="00696BF2" w:rsidRPr="00956DF6" w:rsidRDefault="00696BF2" w:rsidP="00696BF2">
      <w:pPr>
        <w:pStyle w:val="Standard"/>
        <w:autoSpaceDE w:val="0"/>
        <w:ind w:firstLine="708"/>
        <w:jc w:val="center"/>
        <w:rPr>
          <w:rFonts w:cs="Times New Roman"/>
          <w:sz w:val="20"/>
          <w:szCs w:val="20"/>
        </w:rPr>
      </w:pPr>
      <w:r w:rsidRPr="00956DF6">
        <w:rPr>
          <w:rFonts w:cs="Times New Roman"/>
          <w:sz w:val="20"/>
          <w:szCs w:val="20"/>
          <w:lang w:val="ru-RU"/>
        </w:rPr>
        <w:t>(наименование участника открытого конкурса)</w:t>
      </w:r>
    </w:p>
    <w:p w14:paraId="3E45E810" w14:textId="77777777" w:rsidR="00696BF2" w:rsidRPr="00956DF6" w:rsidRDefault="00696BF2" w:rsidP="00696BF2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956DF6">
        <w:rPr>
          <w:rFonts w:cs="Times New Roman"/>
          <w:sz w:val="20"/>
          <w:szCs w:val="20"/>
          <w:lang w:val="ru-RU"/>
        </w:rPr>
        <w:t>в лице ______________________________________________________________,</w:t>
      </w:r>
    </w:p>
    <w:p w14:paraId="1AE47898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</w:rPr>
      </w:pPr>
      <w:r w:rsidRPr="00956DF6">
        <w:rPr>
          <w:rFonts w:cs="Times New Roman"/>
          <w:sz w:val="20"/>
          <w:szCs w:val="20"/>
          <w:lang w:val="ru-RU"/>
        </w:rPr>
        <w:tab/>
      </w:r>
    </w:p>
    <w:p w14:paraId="49F31D56" w14:textId="77777777" w:rsidR="00696BF2" w:rsidRPr="00956DF6" w:rsidRDefault="00696BF2" w:rsidP="00696BF2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956DF6">
        <w:rPr>
          <w:rFonts w:cs="Times New Roman"/>
          <w:sz w:val="20"/>
          <w:szCs w:val="20"/>
          <w:lang w:val="ru-RU"/>
        </w:rPr>
        <w:t>официально сообщает конкурсной комиссии о своём согласии участвовать в открытом конкурсе на условиях, установленных конкурсной документацией, и направляет настоящее конкурсное предложение.</w:t>
      </w:r>
    </w:p>
    <w:p w14:paraId="0EB935FA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i/>
          <w:sz w:val="20"/>
          <w:szCs w:val="20"/>
          <w:lang w:val="ru-RU"/>
        </w:rPr>
      </w:pPr>
      <w:r w:rsidRPr="00956DF6">
        <w:rPr>
          <w:rFonts w:cs="Times New Roman"/>
          <w:sz w:val="20"/>
          <w:szCs w:val="20"/>
          <w:lang w:val="ru-RU"/>
        </w:rPr>
        <w:t xml:space="preserve">2. Подтверждаем согласие на выполнение работ в соответствии с требованиями конкурсной документации и на условиях, указанных в настоящем конкурсном предложении. </w:t>
      </w:r>
    </w:p>
    <w:p w14:paraId="7258611A" w14:textId="77777777" w:rsidR="00696BF2" w:rsidRPr="00956DF6" w:rsidRDefault="00696BF2" w:rsidP="00696BF2">
      <w:pPr>
        <w:pStyle w:val="Standard"/>
        <w:keepNext/>
        <w:autoSpaceDE w:val="0"/>
        <w:ind w:firstLine="708"/>
        <w:jc w:val="both"/>
        <w:rPr>
          <w:rFonts w:cs="Times New Roman"/>
          <w:sz w:val="20"/>
          <w:szCs w:val="20"/>
        </w:rPr>
      </w:pPr>
      <w:r w:rsidRPr="00956DF6">
        <w:rPr>
          <w:rFonts w:cs="Times New Roman"/>
          <w:sz w:val="20"/>
          <w:szCs w:val="20"/>
          <w:lang w:val="ru-RU"/>
        </w:rPr>
        <w:t>3. С условиями, содержащимися в конкурсной документации, ознакомлены и гарантируем их выполнение в соответствии с требованиями конкурсной документации.</w:t>
      </w:r>
    </w:p>
    <w:p w14:paraId="439225DF" w14:textId="44F2C2F1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</w:rPr>
      </w:pPr>
      <w:r w:rsidRPr="00956DF6">
        <w:rPr>
          <w:rFonts w:cs="Times New Roman"/>
          <w:sz w:val="20"/>
          <w:szCs w:val="20"/>
          <w:lang w:val="ru-RU"/>
        </w:rPr>
        <w:t xml:space="preserve">4. В случае признания нас победителями открытого конкурса, гарантируем заключение концессионного соглашения, предусматривающего проведение работ по реконструкции </w:t>
      </w:r>
      <w:proofErr w:type="spellStart"/>
      <w:r w:rsidRPr="00956DF6">
        <w:rPr>
          <w:rFonts w:cs="Times New Roman"/>
          <w:sz w:val="20"/>
          <w:szCs w:val="20"/>
        </w:rPr>
        <w:t>объектов</w:t>
      </w:r>
      <w:proofErr w:type="spellEnd"/>
      <w:r w:rsidRPr="00956DF6">
        <w:rPr>
          <w:rFonts w:cs="Times New Roman"/>
          <w:sz w:val="20"/>
          <w:szCs w:val="20"/>
        </w:rPr>
        <w:t xml:space="preserve"> </w:t>
      </w:r>
      <w:proofErr w:type="spellStart"/>
      <w:r w:rsidRPr="00956DF6">
        <w:rPr>
          <w:rFonts w:cs="Times New Roman"/>
          <w:sz w:val="20"/>
          <w:szCs w:val="20"/>
        </w:rPr>
        <w:t>холодного</w:t>
      </w:r>
      <w:proofErr w:type="spellEnd"/>
      <w:r w:rsidRPr="00956DF6">
        <w:rPr>
          <w:rFonts w:cs="Times New Roman"/>
          <w:sz w:val="20"/>
          <w:szCs w:val="20"/>
        </w:rPr>
        <w:t xml:space="preserve"> </w:t>
      </w:r>
      <w:proofErr w:type="spellStart"/>
      <w:r w:rsidRPr="00956DF6">
        <w:rPr>
          <w:rFonts w:cs="Times New Roman"/>
          <w:sz w:val="20"/>
          <w:szCs w:val="20"/>
        </w:rPr>
        <w:t>водоснабжения</w:t>
      </w:r>
      <w:proofErr w:type="spellEnd"/>
      <w:r w:rsidRPr="00956DF6">
        <w:rPr>
          <w:rFonts w:cs="Times New Roman"/>
          <w:sz w:val="20"/>
          <w:szCs w:val="20"/>
        </w:rPr>
        <w:t xml:space="preserve"> и </w:t>
      </w:r>
      <w:proofErr w:type="spellStart"/>
      <w:r w:rsidRPr="00956DF6">
        <w:rPr>
          <w:rFonts w:cs="Times New Roman"/>
          <w:sz w:val="20"/>
          <w:szCs w:val="20"/>
        </w:rPr>
        <w:t>водоотведения</w:t>
      </w:r>
      <w:proofErr w:type="spellEnd"/>
      <w:r w:rsidRPr="00956DF6">
        <w:rPr>
          <w:rFonts w:cs="Times New Roman"/>
          <w:sz w:val="20"/>
          <w:szCs w:val="20"/>
        </w:rPr>
        <w:t xml:space="preserve">, </w:t>
      </w:r>
      <w:proofErr w:type="spellStart"/>
      <w:r w:rsidRPr="00956DF6">
        <w:rPr>
          <w:rFonts w:cs="Times New Roman"/>
          <w:sz w:val="20"/>
          <w:szCs w:val="20"/>
        </w:rPr>
        <w:t>находящихся</w:t>
      </w:r>
      <w:proofErr w:type="spellEnd"/>
      <w:r w:rsidRPr="00956DF6">
        <w:rPr>
          <w:rFonts w:cs="Times New Roman"/>
          <w:sz w:val="20"/>
          <w:szCs w:val="20"/>
        </w:rPr>
        <w:t xml:space="preserve"> в </w:t>
      </w:r>
      <w:proofErr w:type="spellStart"/>
      <w:r w:rsidRPr="00956DF6">
        <w:rPr>
          <w:rFonts w:cs="Times New Roman"/>
          <w:sz w:val="20"/>
          <w:szCs w:val="20"/>
        </w:rPr>
        <w:t>собственности</w:t>
      </w:r>
      <w:proofErr w:type="spellEnd"/>
      <w:r w:rsidRPr="00956DF6">
        <w:rPr>
          <w:rFonts w:cs="Times New Roman"/>
          <w:sz w:val="20"/>
          <w:szCs w:val="20"/>
        </w:rPr>
        <w:t xml:space="preserve"> </w:t>
      </w:r>
      <w:proofErr w:type="spellStart"/>
      <w:r w:rsidRPr="00956DF6">
        <w:rPr>
          <w:rFonts w:cs="Times New Roman"/>
          <w:sz w:val="20"/>
          <w:szCs w:val="20"/>
        </w:rPr>
        <w:t>муниципального</w:t>
      </w:r>
      <w:proofErr w:type="spellEnd"/>
      <w:r w:rsidRPr="00956DF6">
        <w:rPr>
          <w:rFonts w:cs="Times New Roman"/>
          <w:sz w:val="20"/>
          <w:szCs w:val="20"/>
        </w:rPr>
        <w:t xml:space="preserve"> </w:t>
      </w:r>
      <w:proofErr w:type="spellStart"/>
      <w:r w:rsidRPr="00956DF6">
        <w:rPr>
          <w:rFonts w:cs="Times New Roman"/>
          <w:sz w:val="20"/>
          <w:szCs w:val="20"/>
        </w:rPr>
        <w:t>образования</w:t>
      </w:r>
      <w:proofErr w:type="spellEnd"/>
      <w:r w:rsidRPr="00956DF6">
        <w:rPr>
          <w:rFonts w:cs="Times New Roman"/>
          <w:sz w:val="20"/>
          <w:szCs w:val="20"/>
        </w:rPr>
        <w:t xml:space="preserve"> «</w:t>
      </w:r>
      <w:proofErr w:type="spellStart"/>
      <w:r w:rsidRPr="00956DF6">
        <w:rPr>
          <w:rFonts w:cs="Times New Roman"/>
          <w:sz w:val="20"/>
          <w:szCs w:val="20"/>
        </w:rPr>
        <w:t>Крапивинский</w:t>
      </w:r>
      <w:proofErr w:type="spellEnd"/>
      <w:r w:rsidRPr="00956DF6">
        <w:rPr>
          <w:rFonts w:cs="Times New Roman"/>
          <w:sz w:val="20"/>
          <w:szCs w:val="20"/>
        </w:rPr>
        <w:t xml:space="preserve"> </w:t>
      </w:r>
      <w:proofErr w:type="spellStart"/>
      <w:r w:rsidRPr="00956DF6">
        <w:rPr>
          <w:rFonts w:cs="Times New Roman"/>
          <w:sz w:val="20"/>
          <w:szCs w:val="20"/>
        </w:rPr>
        <w:t>муниципальный</w:t>
      </w:r>
      <w:proofErr w:type="spellEnd"/>
      <w:r w:rsidRPr="00956DF6">
        <w:rPr>
          <w:rFonts w:cs="Times New Roman"/>
          <w:sz w:val="20"/>
          <w:szCs w:val="20"/>
        </w:rPr>
        <w:t xml:space="preserve"> </w:t>
      </w:r>
      <w:proofErr w:type="spellStart"/>
      <w:r w:rsidRPr="00956DF6">
        <w:rPr>
          <w:rFonts w:cs="Times New Roman"/>
          <w:sz w:val="20"/>
          <w:szCs w:val="20"/>
        </w:rPr>
        <w:t>округ</w:t>
      </w:r>
      <w:proofErr w:type="spellEnd"/>
      <w:r w:rsidRPr="00956DF6">
        <w:rPr>
          <w:rFonts w:cs="Times New Roman"/>
          <w:sz w:val="20"/>
          <w:szCs w:val="20"/>
        </w:rPr>
        <w:t>»</w:t>
      </w:r>
      <w:r w:rsidRPr="00956DF6">
        <w:rPr>
          <w:rFonts w:cs="Times New Roman"/>
          <w:sz w:val="20"/>
          <w:szCs w:val="20"/>
          <w:lang w:val="ru-RU"/>
        </w:rPr>
        <w:t xml:space="preserve">, в целях осуществления деятельности по обеспечению бесперебойного и качественного предоставления коммунальных услуг по холодному водоснабжению и водоотведению, в полном соответствии с условиями, которые мы представили в нашем конкурсном предложении, и в других документах, предусмотренных конкурсной документацией.  </w:t>
      </w:r>
    </w:p>
    <w:p w14:paraId="58C3A690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</w:rPr>
      </w:pPr>
      <w:r w:rsidRPr="00956DF6">
        <w:rPr>
          <w:rFonts w:cs="Times New Roman"/>
          <w:sz w:val="20"/>
          <w:szCs w:val="20"/>
          <w:lang w:val="ru-RU"/>
        </w:rPr>
        <w:t>5.  Нам разъяснено и понятно, что:</w:t>
      </w:r>
    </w:p>
    <w:p w14:paraId="64D9D83F" w14:textId="3F246DBA" w:rsidR="00696BF2" w:rsidRPr="00956DF6" w:rsidRDefault="00696BF2" w:rsidP="00696BF2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956DF6">
        <w:rPr>
          <w:rFonts w:cs="Times New Roman"/>
          <w:sz w:val="20"/>
          <w:szCs w:val="20"/>
          <w:lang w:val="ru-RU"/>
        </w:rPr>
        <w:t>заключение концессионного соглашения, предусматривающего проведение работ по реконструкции объектов концессионного соглашения (</w:t>
      </w:r>
      <w:proofErr w:type="spellStart"/>
      <w:r w:rsidRPr="00956DF6">
        <w:rPr>
          <w:rFonts w:cs="Times New Roman"/>
          <w:sz w:val="20"/>
          <w:szCs w:val="20"/>
        </w:rPr>
        <w:t>объектов</w:t>
      </w:r>
      <w:proofErr w:type="spellEnd"/>
      <w:r w:rsidRPr="00956DF6">
        <w:rPr>
          <w:rFonts w:cs="Times New Roman"/>
          <w:sz w:val="20"/>
          <w:szCs w:val="20"/>
        </w:rPr>
        <w:t xml:space="preserve"> </w:t>
      </w:r>
      <w:proofErr w:type="spellStart"/>
      <w:r w:rsidRPr="00956DF6">
        <w:rPr>
          <w:rFonts w:cs="Times New Roman"/>
          <w:sz w:val="20"/>
          <w:szCs w:val="20"/>
        </w:rPr>
        <w:t>холодного</w:t>
      </w:r>
      <w:proofErr w:type="spellEnd"/>
      <w:r w:rsidRPr="00956DF6">
        <w:rPr>
          <w:rFonts w:cs="Times New Roman"/>
          <w:sz w:val="20"/>
          <w:szCs w:val="20"/>
        </w:rPr>
        <w:t xml:space="preserve"> </w:t>
      </w:r>
      <w:proofErr w:type="spellStart"/>
      <w:r w:rsidRPr="00956DF6">
        <w:rPr>
          <w:rFonts w:cs="Times New Roman"/>
          <w:sz w:val="20"/>
          <w:szCs w:val="20"/>
        </w:rPr>
        <w:t>водоснабжения</w:t>
      </w:r>
      <w:proofErr w:type="spellEnd"/>
      <w:r w:rsidRPr="00956DF6">
        <w:rPr>
          <w:rFonts w:cs="Times New Roman"/>
          <w:sz w:val="20"/>
          <w:szCs w:val="20"/>
        </w:rPr>
        <w:t xml:space="preserve"> и </w:t>
      </w:r>
      <w:proofErr w:type="spellStart"/>
      <w:r w:rsidRPr="00956DF6">
        <w:rPr>
          <w:rFonts w:cs="Times New Roman"/>
          <w:sz w:val="20"/>
          <w:szCs w:val="20"/>
        </w:rPr>
        <w:t>водоотведения</w:t>
      </w:r>
      <w:proofErr w:type="spellEnd"/>
      <w:r w:rsidRPr="00956DF6">
        <w:rPr>
          <w:rFonts w:cs="Times New Roman"/>
          <w:sz w:val="20"/>
          <w:szCs w:val="20"/>
        </w:rPr>
        <w:t xml:space="preserve">, </w:t>
      </w:r>
      <w:proofErr w:type="spellStart"/>
      <w:r w:rsidRPr="00956DF6">
        <w:rPr>
          <w:rFonts w:cs="Times New Roman"/>
          <w:sz w:val="20"/>
          <w:szCs w:val="20"/>
        </w:rPr>
        <w:t>находящихся</w:t>
      </w:r>
      <w:proofErr w:type="spellEnd"/>
      <w:r w:rsidRPr="00956DF6">
        <w:rPr>
          <w:rFonts w:cs="Times New Roman"/>
          <w:sz w:val="20"/>
          <w:szCs w:val="20"/>
        </w:rPr>
        <w:t xml:space="preserve"> в </w:t>
      </w:r>
      <w:proofErr w:type="spellStart"/>
      <w:r w:rsidRPr="00956DF6">
        <w:rPr>
          <w:rFonts w:cs="Times New Roman"/>
          <w:sz w:val="20"/>
          <w:szCs w:val="20"/>
        </w:rPr>
        <w:t>собственности</w:t>
      </w:r>
      <w:proofErr w:type="spellEnd"/>
      <w:r w:rsidRPr="00956DF6">
        <w:rPr>
          <w:rFonts w:cs="Times New Roman"/>
          <w:sz w:val="20"/>
          <w:szCs w:val="20"/>
        </w:rPr>
        <w:t xml:space="preserve"> </w:t>
      </w:r>
      <w:proofErr w:type="spellStart"/>
      <w:r w:rsidRPr="00956DF6">
        <w:rPr>
          <w:rFonts w:cs="Times New Roman"/>
          <w:sz w:val="20"/>
          <w:szCs w:val="20"/>
        </w:rPr>
        <w:t>муниципального</w:t>
      </w:r>
      <w:proofErr w:type="spellEnd"/>
      <w:r w:rsidRPr="00956DF6">
        <w:rPr>
          <w:rFonts w:cs="Times New Roman"/>
          <w:sz w:val="20"/>
          <w:szCs w:val="20"/>
        </w:rPr>
        <w:t xml:space="preserve"> </w:t>
      </w:r>
      <w:proofErr w:type="spellStart"/>
      <w:r w:rsidRPr="00956DF6">
        <w:rPr>
          <w:rFonts w:cs="Times New Roman"/>
          <w:sz w:val="20"/>
          <w:szCs w:val="20"/>
        </w:rPr>
        <w:t>образования</w:t>
      </w:r>
      <w:proofErr w:type="spellEnd"/>
      <w:r w:rsidRPr="00956DF6">
        <w:rPr>
          <w:rFonts w:cs="Times New Roman"/>
          <w:sz w:val="20"/>
          <w:szCs w:val="20"/>
        </w:rPr>
        <w:t xml:space="preserve"> «</w:t>
      </w:r>
      <w:proofErr w:type="spellStart"/>
      <w:r w:rsidRPr="00956DF6">
        <w:rPr>
          <w:rFonts w:cs="Times New Roman"/>
          <w:sz w:val="20"/>
          <w:szCs w:val="20"/>
        </w:rPr>
        <w:t>Крапивинский</w:t>
      </w:r>
      <w:proofErr w:type="spellEnd"/>
      <w:r w:rsidRPr="00956DF6">
        <w:rPr>
          <w:rFonts w:cs="Times New Roman"/>
          <w:sz w:val="20"/>
          <w:szCs w:val="20"/>
        </w:rPr>
        <w:t xml:space="preserve"> </w:t>
      </w:r>
      <w:proofErr w:type="spellStart"/>
      <w:r w:rsidRPr="00956DF6">
        <w:rPr>
          <w:rFonts w:cs="Times New Roman"/>
          <w:sz w:val="20"/>
          <w:szCs w:val="20"/>
        </w:rPr>
        <w:t>муниципальный</w:t>
      </w:r>
      <w:proofErr w:type="spellEnd"/>
      <w:r w:rsidRPr="00956DF6">
        <w:rPr>
          <w:rFonts w:cs="Times New Roman"/>
          <w:sz w:val="20"/>
          <w:szCs w:val="20"/>
        </w:rPr>
        <w:t xml:space="preserve"> </w:t>
      </w:r>
      <w:proofErr w:type="spellStart"/>
      <w:r w:rsidRPr="00956DF6">
        <w:rPr>
          <w:rFonts w:cs="Times New Roman"/>
          <w:sz w:val="20"/>
          <w:szCs w:val="20"/>
        </w:rPr>
        <w:t>округ</w:t>
      </w:r>
      <w:proofErr w:type="spellEnd"/>
      <w:r w:rsidRPr="00956DF6">
        <w:rPr>
          <w:rFonts w:cs="Times New Roman"/>
          <w:sz w:val="20"/>
          <w:szCs w:val="20"/>
        </w:rPr>
        <w:t>»</w:t>
      </w:r>
      <w:r w:rsidRPr="00956DF6">
        <w:rPr>
          <w:rFonts w:cs="Times New Roman"/>
          <w:sz w:val="20"/>
          <w:szCs w:val="20"/>
          <w:lang w:val="ru-RU"/>
        </w:rPr>
        <w:t xml:space="preserve">) в целях осуществления деятельности по обеспечению бесперебойного и качественного предоставления потребителям </w:t>
      </w:r>
      <w:r w:rsidRPr="00956DF6">
        <w:rPr>
          <w:rFonts w:cs="Times New Roman"/>
          <w:sz w:val="20"/>
          <w:szCs w:val="20"/>
          <w:lang w:val="ru-RU"/>
        </w:rPr>
        <w:t xml:space="preserve">округа </w:t>
      </w:r>
      <w:r w:rsidRPr="00956DF6">
        <w:rPr>
          <w:rFonts w:cs="Times New Roman"/>
          <w:sz w:val="20"/>
          <w:szCs w:val="20"/>
          <w:lang w:val="ru-RU"/>
        </w:rPr>
        <w:t>коммунальных  услуг по холодному водоснабжению</w:t>
      </w:r>
      <w:r w:rsidRPr="00956DF6">
        <w:rPr>
          <w:rFonts w:cs="Times New Roman"/>
          <w:sz w:val="20"/>
          <w:szCs w:val="20"/>
          <w:lang w:val="ru-RU"/>
        </w:rPr>
        <w:t xml:space="preserve"> и водоотведению</w:t>
      </w:r>
      <w:r w:rsidRPr="00956DF6">
        <w:rPr>
          <w:rFonts w:cs="Times New Roman"/>
          <w:sz w:val="20"/>
          <w:szCs w:val="20"/>
          <w:lang w:val="ru-RU"/>
        </w:rPr>
        <w:t>, является для победителя открытого конкурса обязательным;</w:t>
      </w:r>
    </w:p>
    <w:p w14:paraId="1449E558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</w:rPr>
      </w:pPr>
      <w:r w:rsidRPr="00956DF6">
        <w:rPr>
          <w:rFonts w:cs="Times New Roman"/>
          <w:sz w:val="20"/>
          <w:szCs w:val="20"/>
          <w:lang w:val="ru-RU"/>
        </w:rPr>
        <w:t>участник открытого конкурса, признанный конкурсной комиссией победителем открытого конкурса, не вправе отказаться от заключения концессионного соглашения в срок, установленный конкурсной документацией, и на условиях, предложенных им в настоящем конкурсном предложении.</w:t>
      </w:r>
    </w:p>
    <w:p w14:paraId="71F02F7E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</w:rPr>
      </w:pPr>
      <w:r w:rsidRPr="00956DF6">
        <w:rPr>
          <w:rFonts w:cs="Times New Roman"/>
          <w:sz w:val="20"/>
          <w:szCs w:val="20"/>
          <w:lang w:val="ru-RU"/>
        </w:rPr>
        <w:t>6. Настоящим гарантируем достоверность информации, представленной нами в настоящем конкурсном предложении, и подтверждаем право конкурсной комиссии:</w:t>
      </w:r>
    </w:p>
    <w:p w14:paraId="265ADC67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  <w:lang w:val="ru-RU"/>
        </w:rPr>
      </w:pPr>
      <w:r w:rsidRPr="00956DF6">
        <w:rPr>
          <w:rFonts w:cs="Times New Roman"/>
          <w:sz w:val="20"/>
          <w:szCs w:val="20"/>
          <w:lang w:val="ru-RU"/>
        </w:rPr>
        <w:t>запрашивать в уполномоченных органах власти и у упомянутых в нашем конкурсном предложении юридических и физических лиц информацию, уточняющую представленные нами в нём сведения;</w:t>
      </w:r>
    </w:p>
    <w:p w14:paraId="06C616FD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  <w:lang w:val="ru-RU"/>
        </w:rPr>
      </w:pPr>
      <w:r w:rsidRPr="00956DF6">
        <w:rPr>
          <w:rFonts w:cs="Times New Roman"/>
          <w:sz w:val="20"/>
          <w:szCs w:val="20"/>
          <w:lang w:val="ru-RU"/>
        </w:rPr>
        <w:t>затребовать у нас представления в срок, установленный в конкурсной документации, и в письменном (устном) виде разъяснений положений документов и материалов, содержащихся в составе нашего конкурсного предложения.</w:t>
      </w:r>
    </w:p>
    <w:p w14:paraId="4DE0C9CB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  <w:lang w:val="ru-RU"/>
        </w:rPr>
      </w:pPr>
      <w:r w:rsidRPr="00956DF6">
        <w:rPr>
          <w:rFonts w:cs="Times New Roman"/>
          <w:sz w:val="20"/>
          <w:szCs w:val="20"/>
          <w:lang w:val="ru-RU"/>
        </w:rPr>
        <w:t>7.</w:t>
      </w:r>
      <w:r w:rsidRPr="00956DF6">
        <w:rPr>
          <w:rFonts w:cs="Times New Roman"/>
          <w:sz w:val="20"/>
          <w:szCs w:val="20"/>
          <w:lang w:val="en-US"/>
        </w:rPr>
        <w:t> </w:t>
      </w:r>
      <w:r w:rsidRPr="00956DF6">
        <w:rPr>
          <w:rFonts w:cs="Times New Roman"/>
          <w:sz w:val="20"/>
          <w:szCs w:val="20"/>
          <w:lang w:val="ru-RU"/>
        </w:rPr>
        <w:t>Сообщаем, что для оперативного уведомления нас по вопросам организационного характера и взаимодействия с конкурсной комиссией нами уполномочен __</w:t>
      </w:r>
    </w:p>
    <w:p w14:paraId="786CAAE5" w14:textId="739247FE" w:rsidR="00696BF2" w:rsidRPr="00956DF6" w:rsidRDefault="00696BF2" w:rsidP="00696BF2">
      <w:pPr>
        <w:pStyle w:val="Standard"/>
        <w:autoSpaceDE w:val="0"/>
        <w:jc w:val="both"/>
        <w:rPr>
          <w:rFonts w:cs="Times New Roman"/>
          <w:sz w:val="20"/>
          <w:szCs w:val="20"/>
        </w:rPr>
      </w:pPr>
      <w:r w:rsidRPr="00956DF6">
        <w:rPr>
          <w:rFonts w:cs="Times New Roman"/>
          <w:sz w:val="20"/>
          <w:szCs w:val="20"/>
          <w:lang w:val="ru-RU"/>
        </w:rPr>
        <w:t>____________________________________________________</w:t>
      </w:r>
    </w:p>
    <w:p w14:paraId="7BE4FBDD" w14:textId="3BA01588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</w:rPr>
      </w:pPr>
      <w:r w:rsidRPr="00956DF6">
        <w:rPr>
          <w:rFonts w:cs="Times New Roman"/>
          <w:sz w:val="20"/>
          <w:szCs w:val="20"/>
          <w:lang w:val="ru-RU"/>
        </w:rPr>
        <w:t xml:space="preserve">   (контактная информация об уполномоченном лице)</w:t>
      </w:r>
    </w:p>
    <w:p w14:paraId="1A9F440D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  <w:lang w:val="ru-RU"/>
        </w:rPr>
      </w:pPr>
      <w:r w:rsidRPr="00956DF6">
        <w:rPr>
          <w:rFonts w:cs="Times New Roman"/>
          <w:sz w:val="20"/>
          <w:szCs w:val="20"/>
          <w:lang w:val="ru-RU"/>
        </w:rPr>
        <w:t>Все сведения о проведении открытого конкурса просим сообщать указанному уполномоченному лицу.</w:t>
      </w:r>
    </w:p>
    <w:p w14:paraId="6B025673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</w:rPr>
      </w:pPr>
      <w:r w:rsidRPr="00956DF6">
        <w:rPr>
          <w:rFonts w:cs="Times New Roman"/>
          <w:sz w:val="20"/>
          <w:szCs w:val="20"/>
          <w:lang w:val="ru-RU"/>
        </w:rPr>
        <w:t>8.</w:t>
      </w:r>
      <w:r w:rsidRPr="00956DF6">
        <w:rPr>
          <w:rFonts w:cs="Times New Roman"/>
          <w:sz w:val="20"/>
          <w:szCs w:val="20"/>
          <w:lang w:val="en-US"/>
        </w:rPr>
        <w:t> </w:t>
      </w:r>
      <w:r w:rsidRPr="00956DF6">
        <w:rPr>
          <w:rFonts w:cs="Times New Roman"/>
          <w:sz w:val="20"/>
          <w:szCs w:val="20"/>
          <w:lang w:val="ru-RU"/>
        </w:rPr>
        <w:t>Юридический и фактический адреса ___________, факс _____, банковские реквизиты:______________________________________________</w:t>
      </w:r>
      <w:r w:rsidRPr="00956DF6">
        <w:rPr>
          <w:rFonts w:cs="Times New Roman"/>
          <w:sz w:val="20"/>
          <w:szCs w:val="20"/>
          <w:lang w:val="ru-RU"/>
        </w:rPr>
        <w:br/>
        <w:t>__________________________________________________________________</w:t>
      </w:r>
    </w:p>
    <w:p w14:paraId="53BB6EAA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  <w:lang w:val="ru-RU"/>
        </w:rPr>
      </w:pPr>
      <w:r w:rsidRPr="00956DF6">
        <w:rPr>
          <w:rFonts w:cs="Times New Roman"/>
          <w:sz w:val="20"/>
          <w:szCs w:val="20"/>
          <w:lang w:val="ru-RU"/>
        </w:rPr>
        <w:t>Адрес электронной почты ______________________________________</w:t>
      </w:r>
    </w:p>
    <w:p w14:paraId="58915762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</w:rPr>
      </w:pPr>
      <w:r w:rsidRPr="00956DF6">
        <w:rPr>
          <w:rFonts w:cs="Times New Roman"/>
          <w:sz w:val="20"/>
          <w:szCs w:val="20"/>
          <w:lang w:val="ru-RU"/>
        </w:rPr>
        <w:t>9. Корреспонденцию в наш адрес просим направлять по адресу: ________________________________________________________________</w:t>
      </w:r>
    </w:p>
    <w:p w14:paraId="5AD22C75" w14:textId="77777777" w:rsidR="00696BF2" w:rsidRPr="00956DF6" w:rsidRDefault="00696BF2" w:rsidP="00696BF2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</w:rPr>
      </w:pPr>
      <w:r w:rsidRPr="00956DF6">
        <w:rPr>
          <w:rFonts w:cs="Times New Roman"/>
          <w:sz w:val="20"/>
          <w:szCs w:val="20"/>
          <w:lang w:val="ru-RU"/>
        </w:rPr>
        <w:t>10. К настоящему конкурсному предложению прилагаются документы согласно Описи на _____ листах.</w:t>
      </w:r>
    </w:p>
    <w:p w14:paraId="4C0066E2" w14:textId="77777777" w:rsidR="00696BF2" w:rsidRPr="00956DF6" w:rsidRDefault="00696BF2" w:rsidP="00696BF2">
      <w:pPr>
        <w:pStyle w:val="Standard"/>
        <w:keepNext/>
        <w:autoSpaceDE w:val="0"/>
        <w:jc w:val="both"/>
        <w:rPr>
          <w:rFonts w:cs="Times New Roman"/>
          <w:sz w:val="20"/>
          <w:szCs w:val="20"/>
          <w:lang w:val="ru-RU"/>
        </w:rPr>
      </w:pPr>
    </w:p>
    <w:p w14:paraId="5D7E2B93" w14:textId="77777777" w:rsidR="00696BF2" w:rsidRPr="00956DF6" w:rsidRDefault="00696BF2" w:rsidP="00696BF2">
      <w:pPr>
        <w:pStyle w:val="Standard"/>
        <w:autoSpaceDE w:val="0"/>
        <w:ind w:firstLine="708"/>
        <w:jc w:val="center"/>
        <w:rPr>
          <w:rFonts w:cs="Times New Roman"/>
          <w:b/>
          <w:bCs/>
          <w:sz w:val="20"/>
          <w:szCs w:val="20"/>
          <w:lang w:val="ru-RU"/>
        </w:rPr>
      </w:pPr>
    </w:p>
    <w:p w14:paraId="4C5A8CC1" w14:textId="77777777" w:rsidR="00696BF2" w:rsidRPr="00956DF6" w:rsidRDefault="00696BF2" w:rsidP="00696BF2">
      <w:pPr>
        <w:pStyle w:val="Standard"/>
        <w:autoSpaceDE w:val="0"/>
        <w:ind w:firstLine="708"/>
        <w:jc w:val="center"/>
        <w:rPr>
          <w:rFonts w:cs="Times New Roman"/>
          <w:i/>
          <w:iCs/>
          <w:sz w:val="20"/>
          <w:szCs w:val="20"/>
          <w:lang w:val="ru-RU"/>
        </w:rPr>
      </w:pPr>
      <w:proofErr w:type="gramStart"/>
      <w:r w:rsidRPr="00956DF6">
        <w:rPr>
          <w:rFonts w:cs="Times New Roman"/>
          <w:i/>
          <w:iCs/>
          <w:sz w:val="20"/>
          <w:szCs w:val="20"/>
          <w:lang w:val="ru-RU"/>
        </w:rPr>
        <w:t>Форма  «</w:t>
      </w:r>
      <w:proofErr w:type="gramEnd"/>
      <w:r w:rsidRPr="00956DF6">
        <w:rPr>
          <w:rFonts w:cs="Times New Roman"/>
          <w:i/>
          <w:iCs/>
          <w:sz w:val="20"/>
          <w:szCs w:val="20"/>
          <w:lang w:val="ru-RU"/>
        </w:rPr>
        <w:t>Опись документов, предоставляемых на право заключения концессионного соглашения»</w:t>
      </w:r>
    </w:p>
    <w:p w14:paraId="44A8880C" w14:textId="77777777" w:rsidR="00696BF2" w:rsidRPr="00956DF6" w:rsidRDefault="00696BF2" w:rsidP="00696BF2">
      <w:pPr>
        <w:pStyle w:val="Standard"/>
        <w:autoSpaceDE w:val="0"/>
        <w:ind w:firstLine="708"/>
        <w:jc w:val="center"/>
        <w:rPr>
          <w:rFonts w:cs="Times New Roman"/>
          <w:i/>
          <w:iCs/>
          <w:sz w:val="20"/>
          <w:szCs w:val="20"/>
          <w:lang w:val="ru-RU"/>
        </w:rPr>
      </w:pPr>
    </w:p>
    <w:p w14:paraId="67BBA45B" w14:textId="77777777" w:rsidR="00696BF2" w:rsidRPr="00956DF6" w:rsidRDefault="00696BF2" w:rsidP="00696BF2">
      <w:pPr>
        <w:pStyle w:val="Standard"/>
        <w:autoSpaceDE w:val="0"/>
        <w:ind w:firstLine="708"/>
        <w:jc w:val="center"/>
        <w:rPr>
          <w:rFonts w:cs="Times New Roman"/>
          <w:b/>
          <w:sz w:val="20"/>
          <w:szCs w:val="20"/>
          <w:lang w:val="ru-RU"/>
        </w:rPr>
      </w:pPr>
      <w:proofErr w:type="gramStart"/>
      <w:r w:rsidRPr="00956DF6">
        <w:rPr>
          <w:rFonts w:cs="Times New Roman"/>
          <w:b/>
          <w:sz w:val="20"/>
          <w:szCs w:val="20"/>
          <w:lang w:val="ru-RU"/>
        </w:rPr>
        <w:t>ОПИСЬ  ДОКУМЕНТОВ</w:t>
      </w:r>
      <w:proofErr w:type="gramEnd"/>
      <w:r w:rsidRPr="00956DF6">
        <w:rPr>
          <w:rFonts w:cs="Times New Roman"/>
          <w:b/>
          <w:sz w:val="20"/>
          <w:szCs w:val="20"/>
          <w:lang w:val="ru-RU"/>
        </w:rPr>
        <w:t>,</w:t>
      </w:r>
    </w:p>
    <w:p w14:paraId="249D33BE" w14:textId="71F8091A" w:rsidR="00696BF2" w:rsidRPr="00956DF6" w:rsidRDefault="00696BF2" w:rsidP="00696BF2">
      <w:pPr>
        <w:jc w:val="center"/>
        <w:rPr>
          <w:sz w:val="20"/>
          <w:szCs w:val="20"/>
        </w:rPr>
      </w:pPr>
      <w:r w:rsidRPr="00956DF6">
        <w:rPr>
          <w:sz w:val="20"/>
          <w:szCs w:val="20"/>
        </w:rPr>
        <w:t xml:space="preserve">на право заключения концессионного соглашения </w:t>
      </w:r>
      <w:proofErr w:type="gramStart"/>
      <w:r w:rsidRPr="00956DF6">
        <w:rPr>
          <w:sz w:val="20"/>
          <w:szCs w:val="20"/>
        </w:rPr>
        <w:t>в  отношении</w:t>
      </w:r>
      <w:proofErr w:type="gramEnd"/>
      <w:r w:rsidRPr="00956DF6">
        <w:rPr>
          <w:sz w:val="20"/>
          <w:szCs w:val="20"/>
        </w:rPr>
        <w:t xml:space="preserve"> объектов централизованной системы холодного </w:t>
      </w:r>
      <w:proofErr w:type="gramStart"/>
      <w:r w:rsidRPr="00956DF6">
        <w:rPr>
          <w:sz w:val="20"/>
          <w:szCs w:val="20"/>
        </w:rPr>
        <w:t>водоснабжения,  находящихся</w:t>
      </w:r>
      <w:proofErr w:type="gramEnd"/>
      <w:r w:rsidRPr="00956DF6">
        <w:rPr>
          <w:sz w:val="20"/>
          <w:szCs w:val="20"/>
        </w:rPr>
        <w:t xml:space="preserve"> в собственности муниципального образования </w:t>
      </w:r>
      <w:r w:rsidRPr="00956DF6">
        <w:rPr>
          <w:sz w:val="20"/>
          <w:szCs w:val="20"/>
        </w:rPr>
        <w:t>«Крапивинский муниципальный округ»</w:t>
      </w:r>
    </w:p>
    <w:p w14:paraId="3DD6BD17" w14:textId="77777777" w:rsidR="00696BF2" w:rsidRPr="00956DF6" w:rsidRDefault="00696BF2" w:rsidP="00696BF2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</w:p>
    <w:p w14:paraId="7220F69E" w14:textId="77777777" w:rsidR="00696BF2" w:rsidRPr="00956DF6" w:rsidRDefault="00696BF2" w:rsidP="00696BF2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</w:p>
    <w:p w14:paraId="75A1EE60" w14:textId="77777777" w:rsidR="00696BF2" w:rsidRPr="00956DF6" w:rsidRDefault="00696BF2" w:rsidP="00696BF2">
      <w:pPr>
        <w:pStyle w:val="Standard"/>
        <w:autoSpaceDE w:val="0"/>
        <w:rPr>
          <w:rFonts w:cs="Times New Roman"/>
          <w:sz w:val="20"/>
          <w:szCs w:val="20"/>
          <w:lang w:val="ru-RU"/>
        </w:rPr>
      </w:pPr>
    </w:p>
    <w:tbl>
      <w:tblPr>
        <w:tblW w:w="9928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7862"/>
        <w:gridCol w:w="1418"/>
      </w:tblGrid>
      <w:tr w:rsidR="00696BF2" w:rsidRPr="00956DF6" w14:paraId="5E828831" w14:textId="77777777" w:rsidTr="00696BF2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D721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956DF6">
              <w:rPr>
                <w:rFonts w:cs="Times New Roman"/>
                <w:bCs/>
                <w:sz w:val="20"/>
                <w:szCs w:val="20"/>
                <w:lang w:val="en-US"/>
              </w:rPr>
              <w:t>№</w:t>
            </w:r>
          </w:p>
          <w:p w14:paraId="7F43E95F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956DF6">
              <w:rPr>
                <w:rFonts w:cs="Times New Roman"/>
                <w:bCs/>
                <w:sz w:val="20"/>
                <w:szCs w:val="20"/>
                <w:lang w:val="ru-RU"/>
              </w:rPr>
              <w:t>п/п</w:t>
            </w:r>
          </w:p>
        </w:tc>
        <w:tc>
          <w:tcPr>
            <w:tcW w:w="7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E04A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956DF6">
              <w:rPr>
                <w:rFonts w:cs="Times New Roman"/>
                <w:bCs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5D9C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956DF6">
              <w:rPr>
                <w:rFonts w:cs="Times New Roman"/>
                <w:bCs/>
                <w:sz w:val="20"/>
                <w:szCs w:val="20"/>
                <w:lang w:val="ru-RU"/>
              </w:rPr>
              <w:t>К-во</w:t>
            </w:r>
          </w:p>
          <w:p w14:paraId="7FB504B5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956DF6">
              <w:rPr>
                <w:rFonts w:cs="Times New Roman"/>
                <w:bCs/>
                <w:sz w:val="20"/>
                <w:szCs w:val="20"/>
                <w:lang w:val="ru-RU"/>
              </w:rPr>
              <w:t>страниц</w:t>
            </w:r>
          </w:p>
        </w:tc>
      </w:tr>
      <w:tr w:rsidR="00696BF2" w:rsidRPr="00956DF6" w14:paraId="2CFA6132" w14:textId="77777777" w:rsidTr="00696BF2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A421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6824" w14:textId="77777777" w:rsidR="00696BF2" w:rsidRPr="00956DF6" w:rsidRDefault="00696BF2" w:rsidP="00C83155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956DF6">
              <w:rPr>
                <w:rFonts w:cs="Times New Roman"/>
                <w:sz w:val="20"/>
                <w:szCs w:val="20"/>
                <w:lang w:val="ru-RU"/>
              </w:rPr>
              <w:t xml:space="preserve">Конкурсное предложение, заполненное </w:t>
            </w:r>
            <w:proofErr w:type="gramStart"/>
            <w:r w:rsidRPr="00956DF6">
              <w:rPr>
                <w:rFonts w:cs="Times New Roman"/>
                <w:sz w:val="20"/>
                <w:szCs w:val="20"/>
                <w:lang w:val="ru-RU"/>
              </w:rPr>
              <w:t>по  установленной</w:t>
            </w:r>
            <w:proofErr w:type="gramEnd"/>
            <w:r w:rsidRPr="00956DF6">
              <w:rPr>
                <w:rFonts w:cs="Times New Roman"/>
                <w:sz w:val="20"/>
                <w:szCs w:val="20"/>
                <w:lang w:val="ru-RU"/>
              </w:rPr>
              <w:t xml:space="preserve"> форме.</w:t>
            </w:r>
          </w:p>
          <w:p w14:paraId="78002B54" w14:textId="77777777" w:rsidR="00696BF2" w:rsidRPr="00956DF6" w:rsidRDefault="00696BF2" w:rsidP="00C83155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3844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696BF2" w:rsidRPr="00956DF6" w14:paraId="0FD64F1E" w14:textId="77777777" w:rsidTr="00696BF2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8280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18FA" w14:textId="77777777" w:rsidR="00696BF2" w:rsidRPr="00956DF6" w:rsidRDefault="00696BF2" w:rsidP="00C83155">
            <w:pPr>
              <w:pStyle w:val="Standard"/>
              <w:autoSpaceDE w:val="0"/>
              <w:jc w:val="both"/>
              <w:rPr>
                <w:rFonts w:cs="Times New Roman"/>
                <w:bCs/>
                <w:i/>
                <w:iCs/>
                <w:sz w:val="20"/>
                <w:szCs w:val="20"/>
                <w:lang w:val="ru-RU"/>
              </w:rPr>
            </w:pPr>
            <w:r w:rsidRPr="00956DF6">
              <w:rPr>
                <w:rFonts w:cs="Times New Roman"/>
                <w:sz w:val="20"/>
                <w:szCs w:val="20"/>
                <w:lang w:val="ru-RU"/>
              </w:rPr>
              <w:t xml:space="preserve">Документы, подтверждающие возможность достижения участником конкурса значений критериев, указанных им в конкурсном предложении, с обязательным приложением описания предлагаемых участником конкурса мероприятий, графиков проведения соответствующих мероприятий, необходимых технико-экономических расчетов, обоснований, документации </w:t>
            </w:r>
          </w:p>
          <w:p w14:paraId="55411CAA" w14:textId="77777777" w:rsidR="00696BF2" w:rsidRPr="00956DF6" w:rsidRDefault="00696BF2" w:rsidP="00C83155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8AB0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696BF2" w:rsidRPr="00956DF6" w14:paraId="71741FCD" w14:textId="77777777" w:rsidTr="00696BF2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E8D3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9F9A" w14:textId="77777777" w:rsidR="00696BF2" w:rsidRPr="00956DF6" w:rsidRDefault="00696BF2" w:rsidP="00C83155">
            <w:pPr>
              <w:pStyle w:val="Standard"/>
              <w:autoSpaceDE w:val="0"/>
              <w:jc w:val="right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956DF6">
              <w:rPr>
                <w:rFonts w:cs="Times New Roman"/>
                <w:bCs/>
                <w:sz w:val="20"/>
                <w:szCs w:val="20"/>
                <w:lang w:val="ru-RU"/>
              </w:rPr>
              <w:t>ВСЕГО листов: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8C38" w14:textId="77777777" w:rsidR="00696BF2" w:rsidRPr="00956DF6" w:rsidRDefault="00696BF2" w:rsidP="00C83155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</w:tbl>
    <w:p w14:paraId="6A29FC29" w14:textId="77777777" w:rsidR="00696BF2" w:rsidRPr="00956DF6" w:rsidRDefault="00696BF2" w:rsidP="00696BF2">
      <w:pPr>
        <w:pStyle w:val="Standard"/>
        <w:autoSpaceDE w:val="0"/>
        <w:ind w:firstLine="708"/>
        <w:jc w:val="center"/>
        <w:rPr>
          <w:rFonts w:cs="Times New Roman"/>
          <w:i/>
          <w:iCs/>
          <w:sz w:val="20"/>
          <w:szCs w:val="20"/>
        </w:rPr>
      </w:pPr>
    </w:p>
    <w:p w14:paraId="09E9E5AE" w14:textId="77777777" w:rsidR="00696BF2" w:rsidRPr="00956DF6" w:rsidRDefault="00696BF2" w:rsidP="00696BF2">
      <w:pPr>
        <w:spacing w:line="276" w:lineRule="auto"/>
        <w:jc w:val="both"/>
        <w:rPr>
          <w:rStyle w:val="11"/>
          <w:b w:val="0"/>
          <w:kern w:val="0"/>
          <w:sz w:val="20"/>
          <w:szCs w:val="20"/>
          <w:lang w:val="de-DE"/>
        </w:rPr>
      </w:pPr>
    </w:p>
    <w:p w14:paraId="0F6444E4" w14:textId="77777777" w:rsidR="0098246C" w:rsidRPr="00956DF6" w:rsidRDefault="0098246C" w:rsidP="0098246C">
      <w:pPr>
        <w:pStyle w:val="aff0"/>
        <w:spacing w:line="276" w:lineRule="auto"/>
        <w:ind w:left="567"/>
        <w:jc w:val="both"/>
        <w:rPr>
          <w:rStyle w:val="11"/>
          <w:b w:val="0"/>
          <w:kern w:val="0"/>
          <w:sz w:val="20"/>
          <w:szCs w:val="20"/>
        </w:rPr>
      </w:pPr>
    </w:p>
    <w:bookmarkEnd w:id="0"/>
    <w:bookmarkEnd w:id="1"/>
    <w:p w14:paraId="62D5137F" w14:textId="77777777" w:rsidR="0098246C" w:rsidRPr="00956DF6" w:rsidRDefault="0098246C" w:rsidP="0004161A">
      <w:pPr>
        <w:autoSpaceDE w:val="0"/>
        <w:adjustRightInd w:val="0"/>
        <w:ind w:firstLine="708"/>
        <w:jc w:val="both"/>
        <w:rPr>
          <w:bCs/>
          <w:sz w:val="20"/>
          <w:szCs w:val="20"/>
        </w:rPr>
      </w:pPr>
    </w:p>
    <w:sectPr w:rsidR="0098246C" w:rsidRPr="00956DF6" w:rsidSect="00D46504">
      <w:headerReference w:type="default" r:id="rId19"/>
      <w:footerReference w:type="even" r:id="rId20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6E68" w14:textId="77777777" w:rsidR="00302885" w:rsidRDefault="00302885">
      <w:r>
        <w:separator/>
      </w:r>
    </w:p>
  </w:endnote>
  <w:endnote w:type="continuationSeparator" w:id="0">
    <w:p w14:paraId="367F29E4" w14:textId="77777777" w:rsidR="00302885" w:rsidRDefault="00302885">
      <w:r>
        <w:continuationSeparator/>
      </w:r>
    </w:p>
  </w:endnote>
  <w:endnote w:type="continuationNotice" w:id="1">
    <w:p w14:paraId="3573D360" w14:textId="77777777" w:rsidR="00302885" w:rsidRDefault="00302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122C" w14:textId="77777777" w:rsidR="0059623A" w:rsidRDefault="0059623A" w:rsidP="00F72C23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FBDD08" w14:textId="77777777" w:rsidR="0059623A" w:rsidRDefault="0059623A" w:rsidP="00502B3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C68F" w14:textId="77777777" w:rsidR="00302885" w:rsidRDefault="00302885">
      <w:r>
        <w:separator/>
      </w:r>
    </w:p>
  </w:footnote>
  <w:footnote w:type="continuationSeparator" w:id="0">
    <w:p w14:paraId="34F92A5D" w14:textId="77777777" w:rsidR="00302885" w:rsidRDefault="00302885">
      <w:r>
        <w:continuationSeparator/>
      </w:r>
    </w:p>
  </w:footnote>
  <w:footnote w:type="continuationNotice" w:id="1">
    <w:p w14:paraId="4E0F39AB" w14:textId="77777777" w:rsidR="00302885" w:rsidRDefault="00302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931416"/>
      <w:docPartObj>
        <w:docPartGallery w:val="Page Numbers (Top of Page)"/>
        <w:docPartUnique/>
      </w:docPartObj>
    </w:sdtPr>
    <w:sdtContent>
      <w:p w14:paraId="0FB3683D" w14:textId="3467B475" w:rsidR="0059623A" w:rsidRDefault="0059623A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AF1" w:rsidRPr="00764AF1">
          <w:rPr>
            <w:noProof/>
            <w:lang w:val="ru-RU"/>
          </w:rPr>
          <w:t>21</w:t>
        </w:r>
        <w:r>
          <w:rPr>
            <w:noProof/>
            <w:lang w:val="ru-RU"/>
          </w:rPr>
          <w:fldChar w:fldCharType="end"/>
        </w:r>
      </w:p>
    </w:sdtContent>
  </w:sdt>
  <w:p w14:paraId="70B2A9C0" w14:textId="77777777" w:rsidR="0059623A" w:rsidRPr="001769AE" w:rsidRDefault="0059623A" w:rsidP="001769AE">
    <w:pPr>
      <w:pStyle w:val="afc"/>
      <w:jc w:val="both"/>
      <w:rPr>
        <w:b/>
        <w:i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6D0BD4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4A6EC29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2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16" w:hanging="1800"/>
      </w:pPr>
      <w:rPr>
        <w:rFonts w:hint="default"/>
      </w:rPr>
    </w:lvl>
  </w:abstractNum>
  <w:abstractNum w:abstractNumId="3" w15:restartNumberingAfterBreak="0">
    <w:nsid w:val="06ED653F"/>
    <w:multiLevelType w:val="hybridMultilevel"/>
    <w:tmpl w:val="C262B18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7831E8"/>
    <w:multiLevelType w:val="hybridMultilevel"/>
    <w:tmpl w:val="8D56B5D6"/>
    <w:lvl w:ilvl="0" w:tplc="446EBF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FA2C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A2FB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7485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FAC6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1A26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AED5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2017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1814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D314926"/>
    <w:multiLevelType w:val="hybridMultilevel"/>
    <w:tmpl w:val="507872D6"/>
    <w:lvl w:ilvl="0" w:tplc="2E389784">
      <w:start w:val="11"/>
      <w:numFmt w:val="upperRoman"/>
      <w:lvlText w:val="%1."/>
      <w:lvlJc w:val="righ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725A3"/>
    <w:multiLevelType w:val="multilevel"/>
    <w:tmpl w:val="B8BC720E"/>
    <w:lvl w:ilvl="0">
      <w:start w:val="2"/>
      <w:numFmt w:val="upperRoman"/>
      <w:lvlText w:val="%1."/>
      <w:lvlJc w:val="right"/>
      <w:pPr>
        <w:ind w:left="213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7" w15:restartNumberingAfterBreak="0">
    <w:nsid w:val="0FB55065"/>
    <w:multiLevelType w:val="hybridMultilevel"/>
    <w:tmpl w:val="A4D8801E"/>
    <w:lvl w:ilvl="0" w:tplc="143C8E98">
      <w:start w:val="1"/>
      <w:numFmt w:val="decimal"/>
      <w:pStyle w:val="2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E6828A20">
      <w:numFmt w:val="none"/>
      <w:lvlText w:val=""/>
      <w:lvlJc w:val="left"/>
      <w:pPr>
        <w:tabs>
          <w:tab w:val="num" w:pos="360"/>
        </w:tabs>
      </w:pPr>
    </w:lvl>
    <w:lvl w:ilvl="2" w:tplc="8FAA1662">
      <w:numFmt w:val="none"/>
      <w:lvlText w:val=""/>
      <w:lvlJc w:val="left"/>
      <w:pPr>
        <w:tabs>
          <w:tab w:val="num" w:pos="360"/>
        </w:tabs>
      </w:pPr>
    </w:lvl>
    <w:lvl w:ilvl="3" w:tplc="F030F0D8">
      <w:numFmt w:val="none"/>
      <w:lvlText w:val=""/>
      <w:lvlJc w:val="left"/>
      <w:pPr>
        <w:tabs>
          <w:tab w:val="num" w:pos="360"/>
        </w:tabs>
      </w:pPr>
    </w:lvl>
    <w:lvl w:ilvl="4" w:tplc="4802DEE2">
      <w:numFmt w:val="none"/>
      <w:lvlText w:val=""/>
      <w:lvlJc w:val="left"/>
      <w:pPr>
        <w:tabs>
          <w:tab w:val="num" w:pos="360"/>
        </w:tabs>
      </w:pPr>
    </w:lvl>
    <w:lvl w:ilvl="5" w:tplc="1DB29754">
      <w:numFmt w:val="none"/>
      <w:lvlText w:val=""/>
      <w:lvlJc w:val="left"/>
      <w:pPr>
        <w:tabs>
          <w:tab w:val="num" w:pos="360"/>
        </w:tabs>
      </w:pPr>
    </w:lvl>
    <w:lvl w:ilvl="6" w:tplc="044C2AB6">
      <w:numFmt w:val="none"/>
      <w:lvlText w:val=""/>
      <w:lvlJc w:val="left"/>
      <w:pPr>
        <w:tabs>
          <w:tab w:val="num" w:pos="360"/>
        </w:tabs>
      </w:pPr>
    </w:lvl>
    <w:lvl w:ilvl="7" w:tplc="12D6FD28">
      <w:numFmt w:val="none"/>
      <w:lvlText w:val=""/>
      <w:lvlJc w:val="left"/>
      <w:pPr>
        <w:tabs>
          <w:tab w:val="num" w:pos="360"/>
        </w:tabs>
      </w:pPr>
    </w:lvl>
    <w:lvl w:ilvl="8" w:tplc="AB661B4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FC82FEA"/>
    <w:multiLevelType w:val="multilevel"/>
    <w:tmpl w:val="B87265F2"/>
    <w:lvl w:ilvl="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9" w15:restartNumberingAfterBreak="0">
    <w:nsid w:val="1092651D"/>
    <w:multiLevelType w:val="multilevel"/>
    <w:tmpl w:val="C55E4446"/>
    <w:lvl w:ilvl="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0" w15:restartNumberingAfterBreak="0">
    <w:nsid w:val="138629F4"/>
    <w:multiLevelType w:val="hybridMultilevel"/>
    <w:tmpl w:val="5A66975C"/>
    <w:lvl w:ilvl="0" w:tplc="FB3E133C">
      <w:start w:val="1"/>
      <w:numFmt w:val="bullet"/>
      <w:pStyle w:val="4"/>
      <w:lvlText w:val="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19">
      <w:start w:val="1"/>
      <w:numFmt w:val="bullet"/>
      <w:pStyle w:val="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D5D66"/>
    <w:multiLevelType w:val="hybridMultilevel"/>
    <w:tmpl w:val="D8D2AEA4"/>
    <w:lvl w:ilvl="0" w:tplc="9994699C">
      <w:start w:val="21"/>
      <w:numFmt w:val="upperRoman"/>
      <w:lvlText w:val="%1."/>
      <w:lvlJc w:val="righ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D9D"/>
    <w:multiLevelType w:val="hybridMultilevel"/>
    <w:tmpl w:val="D28A9508"/>
    <w:lvl w:ilvl="0" w:tplc="04190013">
      <w:start w:val="1"/>
      <w:numFmt w:val="upperRoman"/>
      <w:lvlText w:val="%1."/>
      <w:lvlJc w:val="righ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3" w15:restartNumberingAfterBreak="0">
    <w:nsid w:val="1C965908"/>
    <w:multiLevelType w:val="hybridMultilevel"/>
    <w:tmpl w:val="EE7A3C44"/>
    <w:lvl w:ilvl="0" w:tplc="6958C542">
      <w:start w:val="22"/>
      <w:numFmt w:val="upperRoman"/>
      <w:lvlText w:val="%1."/>
      <w:lvlJc w:val="right"/>
      <w:pPr>
        <w:ind w:left="1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F72120C"/>
    <w:multiLevelType w:val="hybridMultilevel"/>
    <w:tmpl w:val="26143ADE"/>
    <w:lvl w:ilvl="0" w:tplc="D01097F0">
      <w:start w:val="1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D4B1C"/>
    <w:multiLevelType w:val="hybridMultilevel"/>
    <w:tmpl w:val="90F8FD82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2267040B"/>
    <w:multiLevelType w:val="hybridMultilevel"/>
    <w:tmpl w:val="A15A919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2D15DCD"/>
    <w:multiLevelType w:val="hybridMultilevel"/>
    <w:tmpl w:val="12D6F8CC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92EA2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5E7944"/>
    <w:multiLevelType w:val="hybridMultilevel"/>
    <w:tmpl w:val="D75ECB9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57D5F4A"/>
    <w:multiLevelType w:val="multilevel"/>
    <w:tmpl w:val="56A66FBE"/>
    <w:lvl w:ilvl="0">
      <w:start w:val="2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6"/>
        </w:tabs>
        <w:ind w:left="1566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4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6D4496C"/>
    <w:multiLevelType w:val="hybridMultilevel"/>
    <w:tmpl w:val="D59C72DC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26DE4DC7"/>
    <w:multiLevelType w:val="hybridMultilevel"/>
    <w:tmpl w:val="44E217A2"/>
    <w:lvl w:ilvl="0" w:tplc="092EA23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3A7CF6"/>
    <w:multiLevelType w:val="hybridMultilevel"/>
    <w:tmpl w:val="89BA3BF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29E5795A"/>
    <w:multiLevelType w:val="multilevel"/>
    <w:tmpl w:val="738646E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62"/>
        </w:tabs>
        <w:ind w:left="14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33"/>
        </w:tabs>
        <w:ind w:left="18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64"/>
        </w:tabs>
        <w:ind w:left="25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35"/>
        </w:tabs>
        <w:ind w:left="2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7"/>
        </w:tabs>
        <w:ind w:left="40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68"/>
        </w:tabs>
        <w:ind w:left="4768" w:hanging="1800"/>
      </w:pPr>
      <w:rPr>
        <w:rFonts w:cs="Times New Roman" w:hint="default"/>
      </w:rPr>
    </w:lvl>
  </w:abstractNum>
  <w:abstractNum w:abstractNumId="25" w15:restartNumberingAfterBreak="0">
    <w:nsid w:val="2F5F7C52"/>
    <w:multiLevelType w:val="hybridMultilevel"/>
    <w:tmpl w:val="8C0C4678"/>
    <w:lvl w:ilvl="0" w:tplc="AB9E6320">
      <w:start w:val="1"/>
      <w:numFmt w:val="bullet"/>
      <w:pStyle w:val="stwibulletlistCharCharCharCha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Hei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BC52BB1"/>
    <w:multiLevelType w:val="hybridMultilevel"/>
    <w:tmpl w:val="92D21882"/>
    <w:lvl w:ilvl="0" w:tplc="967EE920">
      <w:start w:val="22"/>
      <w:numFmt w:val="upperRoman"/>
      <w:lvlText w:val="%1."/>
      <w:lvlJc w:val="righ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76BED"/>
    <w:multiLevelType w:val="multilevel"/>
    <w:tmpl w:val="7624DDBA"/>
    <w:lvl w:ilvl="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28" w15:restartNumberingAfterBreak="0">
    <w:nsid w:val="411D30E1"/>
    <w:multiLevelType w:val="multilevel"/>
    <w:tmpl w:val="56A66FBE"/>
    <w:lvl w:ilvl="0">
      <w:start w:val="2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6"/>
        </w:tabs>
        <w:ind w:left="1566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4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1646602"/>
    <w:multiLevelType w:val="hybridMultilevel"/>
    <w:tmpl w:val="1EB801C0"/>
    <w:lvl w:ilvl="0" w:tplc="1C6847BC">
      <w:start w:val="9"/>
      <w:numFmt w:val="upperRoman"/>
      <w:lvlText w:val="%1."/>
      <w:lvlJc w:val="righ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23CA8"/>
    <w:multiLevelType w:val="hybridMultilevel"/>
    <w:tmpl w:val="6A3014D6"/>
    <w:lvl w:ilvl="0" w:tplc="C008A490">
      <w:start w:val="1"/>
      <w:numFmt w:val="upperRoman"/>
      <w:lvlText w:val="%1."/>
      <w:lvlJc w:val="left"/>
      <w:pPr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1" w15:restartNumberingAfterBreak="0">
    <w:nsid w:val="4A9450BD"/>
    <w:multiLevelType w:val="hybridMultilevel"/>
    <w:tmpl w:val="3A6247F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B6B7D9A"/>
    <w:multiLevelType w:val="hybridMultilevel"/>
    <w:tmpl w:val="A23A2A46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4D6C6D22"/>
    <w:multiLevelType w:val="hybridMultilevel"/>
    <w:tmpl w:val="A2AC22EA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4FBD5603"/>
    <w:multiLevelType w:val="hybridMultilevel"/>
    <w:tmpl w:val="F8740FA0"/>
    <w:lvl w:ilvl="0" w:tplc="C5EEDABA">
      <w:start w:val="15"/>
      <w:numFmt w:val="upperRoman"/>
      <w:lvlText w:val="%1."/>
      <w:lvlJc w:val="righ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D1BB4"/>
    <w:multiLevelType w:val="hybridMultilevel"/>
    <w:tmpl w:val="EB2C911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0C31971"/>
    <w:multiLevelType w:val="hybridMultilevel"/>
    <w:tmpl w:val="92D21882"/>
    <w:lvl w:ilvl="0" w:tplc="967EE920">
      <w:start w:val="22"/>
      <w:numFmt w:val="upperRoman"/>
      <w:lvlText w:val="%1."/>
      <w:lvlJc w:val="righ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F969AE"/>
    <w:multiLevelType w:val="hybridMultilevel"/>
    <w:tmpl w:val="267233BA"/>
    <w:lvl w:ilvl="0" w:tplc="0000000A">
      <w:start w:val="1"/>
      <w:numFmt w:val="bullet"/>
      <w:lvlText w:val=""/>
      <w:lvlJc w:val="left"/>
      <w:pPr>
        <w:ind w:left="214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8" w15:restartNumberingAfterBreak="0">
    <w:nsid w:val="5EF93053"/>
    <w:multiLevelType w:val="hybridMultilevel"/>
    <w:tmpl w:val="839C657C"/>
    <w:lvl w:ilvl="0" w:tplc="0720CB0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F648196">
      <w:start w:val="1"/>
      <w:numFmt w:val="bullet"/>
      <w:pStyle w:val="2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A6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25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16CE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688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FA7B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7C2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121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CF0D10"/>
    <w:multiLevelType w:val="hybridMultilevel"/>
    <w:tmpl w:val="9D8A5F80"/>
    <w:lvl w:ilvl="0" w:tplc="0419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0" w15:restartNumberingAfterBreak="0">
    <w:nsid w:val="65B63EEF"/>
    <w:multiLevelType w:val="hybridMultilevel"/>
    <w:tmpl w:val="798686BC"/>
    <w:lvl w:ilvl="0" w:tplc="4156D4D4">
      <w:start w:val="1"/>
      <w:numFmt w:val="upperRoman"/>
      <w:lvlText w:val="%1."/>
      <w:lvlJc w:val="right"/>
      <w:pPr>
        <w:ind w:left="3054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1" w15:restartNumberingAfterBreak="0">
    <w:nsid w:val="672378D2"/>
    <w:multiLevelType w:val="hybridMultilevel"/>
    <w:tmpl w:val="277C42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61DD0"/>
    <w:multiLevelType w:val="hybridMultilevel"/>
    <w:tmpl w:val="D4E277B2"/>
    <w:lvl w:ilvl="0" w:tplc="5C2A40D6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95816F0"/>
    <w:multiLevelType w:val="hybridMultilevel"/>
    <w:tmpl w:val="406A8CA0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698D161D"/>
    <w:multiLevelType w:val="hybridMultilevel"/>
    <w:tmpl w:val="23584D72"/>
    <w:lvl w:ilvl="0" w:tplc="0000000A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69954036"/>
    <w:multiLevelType w:val="hybridMultilevel"/>
    <w:tmpl w:val="B590C70C"/>
    <w:name w:val="WW8Num12"/>
    <w:lvl w:ilvl="0" w:tplc="75A259A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D2C00D3"/>
    <w:multiLevelType w:val="multilevel"/>
    <w:tmpl w:val="ABFA3E36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3F66711"/>
    <w:multiLevelType w:val="multilevel"/>
    <w:tmpl w:val="6A84BE2E"/>
    <w:name w:val="WW8Num5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48" w15:restartNumberingAfterBreak="0">
    <w:nsid w:val="7508179F"/>
    <w:multiLevelType w:val="multilevel"/>
    <w:tmpl w:val="56A66FBE"/>
    <w:lvl w:ilvl="0">
      <w:start w:val="2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6"/>
        </w:tabs>
        <w:ind w:left="1566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4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754B17B8"/>
    <w:multiLevelType w:val="hybridMultilevel"/>
    <w:tmpl w:val="B3542164"/>
    <w:lvl w:ilvl="0" w:tplc="538EF01C">
      <w:start w:val="13"/>
      <w:numFmt w:val="upperRoman"/>
      <w:lvlText w:val="%1."/>
      <w:lvlJc w:val="right"/>
      <w:pPr>
        <w:ind w:left="2856" w:hanging="360"/>
      </w:pPr>
      <w:rPr>
        <w:rFonts w:hint="default"/>
      </w:rPr>
    </w:lvl>
    <w:lvl w:ilvl="1" w:tplc="144875A4">
      <w:start w:val="1"/>
      <w:numFmt w:val="decimal"/>
      <w:lvlText w:val="%2)"/>
      <w:lvlJc w:val="left"/>
      <w:pPr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025B77"/>
    <w:multiLevelType w:val="hybridMultilevel"/>
    <w:tmpl w:val="5FDE2F6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65256026">
    <w:abstractNumId w:val="14"/>
  </w:num>
  <w:num w:numId="2" w16cid:durableId="391582424">
    <w:abstractNumId w:val="7"/>
  </w:num>
  <w:num w:numId="3" w16cid:durableId="194581617">
    <w:abstractNumId w:val="38"/>
  </w:num>
  <w:num w:numId="4" w16cid:durableId="2023699964">
    <w:abstractNumId w:val="10"/>
  </w:num>
  <w:num w:numId="5" w16cid:durableId="1609660498">
    <w:abstractNumId w:val="46"/>
  </w:num>
  <w:num w:numId="6" w16cid:durableId="755713590">
    <w:abstractNumId w:val="48"/>
  </w:num>
  <w:num w:numId="7" w16cid:durableId="1726565440">
    <w:abstractNumId w:val="18"/>
  </w:num>
  <w:num w:numId="8" w16cid:durableId="1370885161">
    <w:abstractNumId w:val="22"/>
  </w:num>
  <w:num w:numId="9" w16cid:durableId="219051214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017027">
    <w:abstractNumId w:val="0"/>
  </w:num>
  <w:num w:numId="11" w16cid:durableId="1367098404">
    <w:abstractNumId w:val="43"/>
  </w:num>
  <w:num w:numId="12" w16cid:durableId="28982240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9458820">
    <w:abstractNumId w:val="6"/>
  </w:num>
  <w:num w:numId="14" w16cid:durableId="1928659697">
    <w:abstractNumId w:val="44"/>
  </w:num>
  <w:num w:numId="15" w16cid:durableId="228157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5950740">
    <w:abstractNumId w:val="4"/>
  </w:num>
  <w:num w:numId="17" w16cid:durableId="46342701">
    <w:abstractNumId w:val="23"/>
  </w:num>
  <w:num w:numId="18" w16cid:durableId="545214427">
    <w:abstractNumId w:val="37"/>
  </w:num>
  <w:num w:numId="19" w16cid:durableId="207030816">
    <w:abstractNumId w:val="33"/>
  </w:num>
  <w:num w:numId="20" w16cid:durableId="402224139">
    <w:abstractNumId w:val="32"/>
  </w:num>
  <w:num w:numId="21" w16cid:durableId="1814908886">
    <w:abstractNumId w:val="12"/>
  </w:num>
  <w:num w:numId="22" w16cid:durableId="1701204573">
    <w:abstractNumId w:val="16"/>
  </w:num>
  <w:num w:numId="23" w16cid:durableId="1116367860">
    <w:abstractNumId w:val="8"/>
  </w:num>
  <w:num w:numId="24" w16cid:durableId="1539514945">
    <w:abstractNumId w:val="27"/>
  </w:num>
  <w:num w:numId="25" w16cid:durableId="598634597">
    <w:abstractNumId w:val="9"/>
  </w:num>
  <w:num w:numId="26" w16cid:durableId="1150710034">
    <w:abstractNumId w:val="41"/>
  </w:num>
  <w:num w:numId="27" w16cid:durableId="278798865">
    <w:abstractNumId w:val="29"/>
  </w:num>
  <w:num w:numId="28" w16cid:durableId="1889292589">
    <w:abstractNumId w:val="1"/>
  </w:num>
  <w:num w:numId="29" w16cid:durableId="92172043">
    <w:abstractNumId w:val="5"/>
  </w:num>
  <w:num w:numId="30" w16cid:durableId="508259766">
    <w:abstractNumId w:val="49"/>
  </w:num>
  <w:num w:numId="31" w16cid:durableId="159007152">
    <w:abstractNumId w:val="39"/>
  </w:num>
  <w:num w:numId="32" w16cid:durableId="743376635">
    <w:abstractNumId w:val="34"/>
  </w:num>
  <w:num w:numId="33" w16cid:durableId="608388417">
    <w:abstractNumId w:val="15"/>
  </w:num>
  <w:num w:numId="34" w16cid:durableId="169178192">
    <w:abstractNumId w:val="17"/>
  </w:num>
  <w:num w:numId="35" w16cid:durableId="205995973">
    <w:abstractNumId w:val="31"/>
  </w:num>
  <w:num w:numId="36" w16cid:durableId="1868136246">
    <w:abstractNumId w:val="40"/>
  </w:num>
  <w:num w:numId="37" w16cid:durableId="1549535803">
    <w:abstractNumId w:val="35"/>
  </w:num>
  <w:num w:numId="38" w16cid:durableId="1421217202">
    <w:abstractNumId w:val="50"/>
  </w:num>
  <w:num w:numId="39" w16cid:durableId="1381202154">
    <w:abstractNumId w:val="11"/>
  </w:num>
  <w:num w:numId="40" w16cid:durableId="125123078">
    <w:abstractNumId w:val="13"/>
  </w:num>
  <w:num w:numId="41" w16cid:durableId="2123918997">
    <w:abstractNumId w:val="24"/>
  </w:num>
  <w:num w:numId="42" w16cid:durableId="685012491">
    <w:abstractNumId w:val="26"/>
  </w:num>
  <w:num w:numId="43" w16cid:durableId="378407726">
    <w:abstractNumId w:val="36"/>
  </w:num>
  <w:num w:numId="44" w16cid:durableId="1393886316">
    <w:abstractNumId w:val="30"/>
  </w:num>
  <w:num w:numId="45" w16cid:durableId="130027159">
    <w:abstractNumId w:val="3"/>
  </w:num>
  <w:num w:numId="46" w16cid:durableId="520625139">
    <w:abstractNumId w:val="42"/>
  </w:num>
  <w:num w:numId="47" w16cid:durableId="629095762">
    <w:abstractNumId w:val="19"/>
  </w:num>
  <w:num w:numId="48" w16cid:durableId="441612978">
    <w:abstractNumId w:val="21"/>
  </w:num>
  <w:num w:numId="49" w16cid:durableId="2041587252">
    <w:abstractNumId w:val="20"/>
  </w:num>
  <w:num w:numId="50" w16cid:durableId="2083674514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F8"/>
    <w:rsid w:val="000001C1"/>
    <w:rsid w:val="00000545"/>
    <w:rsid w:val="00000B51"/>
    <w:rsid w:val="000023D5"/>
    <w:rsid w:val="00002E2F"/>
    <w:rsid w:val="000030CD"/>
    <w:rsid w:val="00003896"/>
    <w:rsid w:val="00005047"/>
    <w:rsid w:val="00005C1A"/>
    <w:rsid w:val="00006F7D"/>
    <w:rsid w:val="0000731D"/>
    <w:rsid w:val="000078D9"/>
    <w:rsid w:val="00007ED4"/>
    <w:rsid w:val="00010108"/>
    <w:rsid w:val="00010317"/>
    <w:rsid w:val="00010B70"/>
    <w:rsid w:val="000112A6"/>
    <w:rsid w:val="00011A1E"/>
    <w:rsid w:val="00012081"/>
    <w:rsid w:val="00012A96"/>
    <w:rsid w:val="000143AC"/>
    <w:rsid w:val="000149D6"/>
    <w:rsid w:val="00015546"/>
    <w:rsid w:val="00016029"/>
    <w:rsid w:val="00016223"/>
    <w:rsid w:val="0001733C"/>
    <w:rsid w:val="00017B03"/>
    <w:rsid w:val="0002005F"/>
    <w:rsid w:val="000215FF"/>
    <w:rsid w:val="000219BD"/>
    <w:rsid w:val="00021FB5"/>
    <w:rsid w:val="00022EFA"/>
    <w:rsid w:val="00024161"/>
    <w:rsid w:val="00024CBF"/>
    <w:rsid w:val="000252D2"/>
    <w:rsid w:val="0002640E"/>
    <w:rsid w:val="00026CBA"/>
    <w:rsid w:val="0003183A"/>
    <w:rsid w:val="00031D43"/>
    <w:rsid w:val="00033D37"/>
    <w:rsid w:val="00034A30"/>
    <w:rsid w:val="00034BB1"/>
    <w:rsid w:val="00035ACA"/>
    <w:rsid w:val="00035B3D"/>
    <w:rsid w:val="00036063"/>
    <w:rsid w:val="000404AF"/>
    <w:rsid w:val="000404B3"/>
    <w:rsid w:val="00040DFC"/>
    <w:rsid w:val="0004161A"/>
    <w:rsid w:val="00042922"/>
    <w:rsid w:val="00042F10"/>
    <w:rsid w:val="0004359E"/>
    <w:rsid w:val="00044EC3"/>
    <w:rsid w:val="00045E6B"/>
    <w:rsid w:val="000460FE"/>
    <w:rsid w:val="0004681A"/>
    <w:rsid w:val="000468BC"/>
    <w:rsid w:val="0004732E"/>
    <w:rsid w:val="000473F6"/>
    <w:rsid w:val="000501D0"/>
    <w:rsid w:val="00050DF9"/>
    <w:rsid w:val="000512BD"/>
    <w:rsid w:val="00051301"/>
    <w:rsid w:val="0005490C"/>
    <w:rsid w:val="00054E1D"/>
    <w:rsid w:val="00055061"/>
    <w:rsid w:val="00055102"/>
    <w:rsid w:val="00055351"/>
    <w:rsid w:val="00055756"/>
    <w:rsid w:val="00055869"/>
    <w:rsid w:val="000561A6"/>
    <w:rsid w:val="0005657E"/>
    <w:rsid w:val="00056D83"/>
    <w:rsid w:val="00056E1D"/>
    <w:rsid w:val="000571F1"/>
    <w:rsid w:val="00057ADE"/>
    <w:rsid w:val="000603C7"/>
    <w:rsid w:val="000605B2"/>
    <w:rsid w:val="00060831"/>
    <w:rsid w:val="00060B8C"/>
    <w:rsid w:val="00061B15"/>
    <w:rsid w:val="00061F2D"/>
    <w:rsid w:val="00062559"/>
    <w:rsid w:val="000629BE"/>
    <w:rsid w:val="00064928"/>
    <w:rsid w:val="00065372"/>
    <w:rsid w:val="00065655"/>
    <w:rsid w:val="00065F1C"/>
    <w:rsid w:val="00065FD6"/>
    <w:rsid w:val="00066B30"/>
    <w:rsid w:val="00066F7F"/>
    <w:rsid w:val="00067047"/>
    <w:rsid w:val="000672C4"/>
    <w:rsid w:val="00067BC0"/>
    <w:rsid w:val="00070B29"/>
    <w:rsid w:val="000711D6"/>
    <w:rsid w:val="00071242"/>
    <w:rsid w:val="0007172E"/>
    <w:rsid w:val="000724A7"/>
    <w:rsid w:val="00072727"/>
    <w:rsid w:val="000729E9"/>
    <w:rsid w:val="00074CA1"/>
    <w:rsid w:val="0007542B"/>
    <w:rsid w:val="00075E50"/>
    <w:rsid w:val="00077B81"/>
    <w:rsid w:val="00080511"/>
    <w:rsid w:val="00080752"/>
    <w:rsid w:val="00081AAB"/>
    <w:rsid w:val="00081F11"/>
    <w:rsid w:val="00082984"/>
    <w:rsid w:val="00084223"/>
    <w:rsid w:val="00084784"/>
    <w:rsid w:val="00084B0F"/>
    <w:rsid w:val="00085901"/>
    <w:rsid w:val="0008604C"/>
    <w:rsid w:val="00086262"/>
    <w:rsid w:val="0008699E"/>
    <w:rsid w:val="000901A8"/>
    <w:rsid w:val="000915D5"/>
    <w:rsid w:val="0009178B"/>
    <w:rsid w:val="00092869"/>
    <w:rsid w:val="00092B3B"/>
    <w:rsid w:val="00093B01"/>
    <w:rsid w:val="00094D7A"/>
    <w:rsid w:val="0009572F"/>
    <w:rsid w:val="00095FBB"/>
    <w:rsid w:val="0009751C"/>
    <w:rsid w:val="00097EB3"/>
    <w:rsid w:val="00097EC5"/>
    <w:rsid w:val="000A0D65"/>
    <w:rsid w:val="000A1CFF"/>
    <w:rsid w:val="000A2CE5"/>
    <w:rsid w:val="000A3939"/>
    <w:rsid w:val="000A5B03"/>
    <w:rsid w:val="000A6092"/>
    <w:rsid w:val="000A63E3"/>
    <w:rsid w:val="000A7602"/>
    <w:rsid w:val="000B09A0"/>
    <w:rsid w:val="000B111B"/>
    <w:rsid w:val="000B11F1"/>
    <w:rsid w:val="000B1949"/>
    <w:rsid w:val="000B3728"/>
    <w:rsid w:val="000B3CD7"/>
    <w:rsid w:val="000B3D69"/>
    <w:rsid w:val="000B4768"/>
    <w:rsid w:val="000B4E66"/>
    <w:rsid w:val="000B6BCA"/>
    <w:rsid w:val="000B6C63"/>
    <w:rsid w:val="000B6EF6"/>
    <w:rsid w:val="000B7782"/>
    <w:rsid w:val="000B7C27"/>
    <w:rsid w:val="000C0163"/>
    <w:rsid w:val="000C02F3"/>
    <w:rsid w:val="000C06BD"/>
    <w:rsid w:val="000C1227"/>
    <w:rsid w:val="000C1F89"/>
    <w:rsid w:val="000C2085"/>
    <w:rsid w:val="000C3BB4"/>
    <w:rsid w:val="000C4B97"/>
    <w:rsid w:val="000C62D0"/>
    <w:rsid w:val="000C6411"/>
    <w:rsid w:val="000C6EFE"/>
    <w:rsid w:val="000C7196"/>
    <w:rsid w:val="000C7970"/>
    <w:rsid w:val="000D00D1"/>
    <w:rsid w:val="000D08A9"/>
    <w:rsid w:val="000D12AE"/>
    <w:rsid w:val="000D22D9"/>
    <w:rsid w:val="000D2657"/>
    <w:rsid w:val="000D2EED"/>
    <w:rsid w:val="000D3542"/>
    <w:rsid w:val="000D3FCF"/>
    <w:rsid w:val="000D4406"/>
    <w:rsid w:val="000D4ABA"/>
    <w:rsid w:val="000D5782"/>
    <w:rsid w:val="000D5B57"/>
    <w:rsid w:val="000D5F49"/>
    <w:rsid w:val="000D647E"/>
    <w:rsid w:val="000D6598"/>
    <w:rsid w:val="000D705E"/>
    <w:rsid w:val="000D7505"/>
    <w:rsid w:val="000D76B6"/>
    <w:rsid w:val="000D7CDA"/>
    <w:rsid w:val="000E0227"/>
    <w:rsid w:val="000E15C0"/>
    <w:rsid w:val="000E2709"/>
    <w:rsid w:val="000E28A0"/>
    <w:rsid w:val="000E3478"/>
    <w:rsid w:val="000E40BE"/>
    <w:rsid w:val="000E44A5"/>
    <w:rsid w:val="000E5E09"/>
    <w:rsid w:val="000E6447"/>
    <w:rsid w:val="000E7BBD"/>
    <w:rsid w:val="000F0811"/>
    <w:rsid w:val="000F110E"/>
    <w:rsid w:val="000F1BA2"/>
    <w:rsid w:val="000F2442"/>
    <w:rsid w:val="000F3DB8"/>
    <w:rsid w:val="000F4F48"/>
    <w:rsid w:val="000F62CA"/>
    <w:rsid w:val="000F6B82"/>
    <w:rsid w:val="000F70B1"/>
    <w:rsid w:val="000F71AC"/>
    <w:rsid w:val="000F7F40"/>
    <w:rsid w:val="00101B44"/>
    <w:rsid w:val="001028E4"/>
    <w:rsid w:val="0010362C"/>
    <w:rsid w:val="00104044"/>
    <w:rsid w:val="00104B50"/>
    <w:rsid w:val="00104E94"/>
    <w:rsid w:val="00105721"/>
    <w:rsid w:val="001063AD"/>
    <w:rsid w:val="001066C1"/>
    <w:rsid w:val="00107082"/>
    <w:rsid w:val="0010720D"/>
    <w:rsid w:val="0010731F"/>
    <w:rsid w:val="00107E01"/>
    <w:rsid w:val="00110BA4"/>
    <w:rsid w:val="0011181A"/>
    <w:rsid w:val="00111F39"/>
    <w:rsid w:val="00113097"/>
    <w:rsid w:val="0011336A"/>
    <w:rsid w:val="0011410F"/>
    <w:rsid w:val="00114246"/>
    <w:rsid w:val="00114DBB"/>
    <w:rsid w:val="001153BA"/>
    <w:rsid w:val="00116ADC"/>
    <w:rsid w:val="00116C0C"/>
    <w:rsid w:val="00117590"/>
    <w:rsid w:val="00117A95"/>
    <w:rsid w:val="00117C1F"/>
    <w:rsid w:val="00117CB4"/>
    <w:rsid w:val="0012239C"/>
    <w:rsid w:val="00122E29"/>
    <w:rsid w:val="001232EB"/>
    <w:rsid w:val="00125424"/>
    <w:rsid w:val="00125AAA"/>
    <w:rsid w:val="0012624B"/>
    <w:rsid w:val="001262BF"/>
    <w:rsid w:val="00126EA9"/>
    <w:rsid w:val="00126FFD"/>
    <w:rsid w:val="00127EF6"/>
    <w:rsid w:val="00130FB1"/>
    <w:rsid w:val="00132AFF"/>
    <w:rsid w:val="00133220"/>
    <w:rsid w:val="00133D86"/>
    <w:rsid w:val="00134849"/>
    <w:rsid w:val="00134B5B"/>
    <w:rsid w:val="0013551E"/>
    <w:rsid w:val="0013553F"/>
    <w:rsid w:val="001367D3"/>
    <w:rsid w:val="00136C25"/>
    <w:rsid w:val="00141706"/>
    <w:rsid w:val="00142527"/>
    <w:rsid w:val="00142CD7"/>
    <w:rsid w:val="00143143"/>
    <w:rsid w:val="001432AD"/>
    <w:rsid w:val="001436F8"/>
    <w:rsid w:val="001441F0"/>
    <w:rsid w:val="001450AA"/>
    <w:rsid w:val="0014518F"/>
    <w:rsid w:val="00145E47"/>
    <w:rsid w:val="00145F97"/>
    <w:rsid w:val="001463AA"/>
    <w:rsid w:val="001469E0"/>
    <w:rsid w:val="00150429"/>
    <w:rsid w:val="00150D6D"/>
    <w:rsid w:val="00150DCC"/>
    <w:rsid w:val="001512A6"/>
    <w:rsid w:val="0015153C"/>
    <w:rsid w:val="00152112"/>
    <w:rsid w:val="00152E05"/>
    <w:rsid w:val="00153D4F"/>
    <w:rsid w:val="0015432C"/>
    <w:rsid w:val="001545B6"/>
    <w:rsid w:val="00155233"/>
    <w:rsid w:val="001554A6"/>
    <w:rsid w:val="001557F6"/>
    <w:rsid w:val="00157639"/>
    <w:rsid w:val="00157D15"/>
    <w:rsid w:val="00160075"/>
    <w:rsid w:val="00160153"/>
    <w:rsid w:val="001603D9"/>
    <w:rsid w:val="0016169C"/>
    <w:rsid w:val="00164574"/>
    <w:rsid w:val="00166B81"/>
    <w:rsid w:val="00167742"/>
    <w:rsid w:val="001708AA"/>
    <w:rsid w:val="001716AE"/>
    <w:rsid w:val="00172D3B"/>
    <w:rsid w:val="00172DA8"/>
    <w:rsid w:val="00172FE8"/>
    <w:rsid w:val="0017319E"/>
    <w:rsid w:val="00173735"/>
    <w:rsid w:val="00173C0B"/>
    <w:rsid w:val="00174292"/>
    <w:rsid w:val="0017455C"/>
    <w:rsid w:val="00174975"/>
    <w:rsid w:val="00174C11"/>
    <w:rsid w:val="00175F0C"/>
    <w:rsid w:val="0017609B"/>
    <w:rsid w:val="001769AE"/>
    <w:rsid w:val="0017702A"/>
    <w:rsid w:val="00177802"/>
    <w:rsid w:val="001809F3"/>
    <w:rsid w:val="00181275"/>
    <w:rsid w:val="00181314"/>
    <w:rsid w:val="001818CE"/>
    <w:rsid w:val="00181EE5"/>
    <w:rsid w:val="00182190"/>
    <w:rsid w:val="00182264"/>
    <w:rsid w:val="0018571C"/>
    <w:rsid w:val="00187277"/>
    <w:rsid w:val="001906F2"/>
    <w:rsid w:val="00193E16"/>
    <w:rsid w:val="00194E13"/>
    <w:rsid w:val="00194E3D"/>
    <w:rsid w:val="001951ED"/>
    <w:rsid w:val="001952BE"/>
    <w:rsid w:val="00195A40"/>
    <w:rsid w:val="001962F2"/>
    <w:rsid w:val="0019638C"/>
    <w:rsid w:val="00197B86"/>
    <w:rsid w:val="001A05BA"/>
    <w:rsid w:val="001A35E0"/>
    <w:rsid w:val="001A3D20"/>
    <w:rsid w:val="001A3E36"/>
    <w:rsid w:val="001A5CD1"/>
    <w:rsid w:val="001A6BC5"/>
    <w:rsid w:val="001A7F6B"/>
    <w:rsid w:val="001B0A8F"/>
    <w:rsid w:val="001B0B21"/>
    <w:rsid w:val="001B0BFA"/>
    <w:rsid w:val="001B2353"/>
    <w:rsid w:val="001B2673"/>
    <w:rsid w:val="001B26B2"/>
    <w:rsid w:val="001B363B"/>
    <w:rsid w:val="001B37FC"/>
    <w:rsid w:val="001B387D"/>
    <w:rsid w:val="001B4712"/>
    <w:rsid w:val="001B4A99"/>
    <w:rsid w:val="001B4BA2"/>
    <w:rsid w:val="001B665D"/>
    <w:rsid w:val="001B6E6F"/>
    <w:rsid w:val="001B7DC9"/>
    <w:rsid w:val="001C0AE2"/>
    <w:rsid w:val="001C1A69"/>
    <w:rsid w:val="001C1FFD"/>
    <w:rsid w:val="001C2718"/>
    <w:rsid w:val="001C4CD7"/>
    <w:rsid w:val="001C56C0"/>
    <w:rsid w:val="001C6186"/>
    <w:rsid w:val="001C6D20"/>
    <w:rsid w:val="001C6F1B"/>
    <w:rsid w:val="001C7674"/>
    <w:rsid w:val="001C7E69"/>
    <w:rsid w:val="001D038B"/>
    <w:rsid w:val="001D1B93"/>
    <w:rsid w:val="001D1C81"/>
    <w:rsid w:val="001D3576"/>
    <w:rsid w:val="001D387B"/>
    <w:rsid w:val="001D3BB3"/>
    <w:rsid w:val="001D3D83"/>
    <w:rsid w:val="001D3F39"/>
    <w:rsid w:val="001D4D59"/>
    <w:rsid w:val="001D4DDC"/>
    <w:rsid w:val="001D53E5"/>
    <w:rsid w:val="001D57F6"/>
    <w:rsid w:val="001D798B"/>
    <w:rsid w:val="001E13F1"/>
    <w:rsid w:val="001E2303"/>
    <w:rsid w:val="001E3334"/>
    <w:rsid w:val="001E4185"/>
    <w:rsid w:val="001E4D8C"/>
    <w:rsid w:val="001E552A"/>
    <w:rsid w:val="001E5F06"/>
    <w:rsid w:val="001E6022"/>
    <w:rsid w:val="001E70DD"/>
    <w:rsid w:val="001F05F4"/>
    <w:rsid w:val="001F0F8B"/>
    <w:rsid w:val="001F10F6"/>
    <w:rsid w:val="001F15F4"/>
    <w:rsid w:val="001F2052"/>
    <w:rsid w:val="001F458D"/>
    <w:rsid w:val="001F4658"/>
    <w:rsid w:val="001F4BE2"/>
    <w:rsid w:val="001F4D28"/>
    <w:rsid w:val="001F50C1"/>
    <w:rsid w:val="001F51AC"/>
    <w:rsid w:val="001F5C3D"/>
    <w:rsid w:val="001F601C"/>
    <w:rsid w:val="001F6BA0"/>
    <w:rsid w:val="001F7F3D"/>
    <w:rsid w:val="00200218"/>
    <w:rsid w:val="002003AB"/>
    <w:rsid w:val="0020042B"/>
    <w:rsid w:val="0020051B"/>
    <w:rsid w:val="00200E25"/>
    <w:rsid w:val="00200F18"/>
    <w:rsid w:val="0020157B"/>
    <w:rsid w:val="00201812"/>
    <w:rsid w:val="00202323"/>
    <w:rsid w:val="002048AD"/>
    <w:rsid w:val="00204D44"/>
    <w:rsid w:val="00205963"/>
    <w:rsid w:val="00205A1E"/>
    <w:rsid w:val="00205AA3"/>
    <w:rsid w:val="002066EF"/>
    <w:rsid w:val="00206B2C"/>
    <w:rsid w:val="00210319"/>
    <w:rsid w:val="00210BC0"/>
    <w:rsid w:val="002111CF"/>
    <w:rsid w:val="00212400"/>
    <w:rsid w:val="00212679"/>
    <w:rsid w:val="00212D8D"/>
    <w:rsid w:val="00212E0A"/>
    <w:rsid w:val="00213F11"/>
    <w:rsid w:val="00214170"/>
    <w:rsid w:val="002141D4"/>
    <w:rsid w:val="002143FD"/>
    <w:rsid w:val="00214D20"/>
    <w:rsid w:val="002150EC"/>
    <w:rsid w:val="00216452"/>
    <w:rsid w:val="002171E4"/>
    <w:rsid w:val="00217A0B"/>
    <w:rsid w:val="00220281"/>
    <w:rsid w:val="00220B40"/>
    <w:rsid w:val="00221FA4"/>
    <w:rsid w:val="0022223C"/>
    <w:rsid w:val="00222821"/>
    <w:rsid w:val="00222F5F"/>
    <w:rsid w:val="002233AF"/>
    <w:rsid w:val="00224296"/>
    <w:rsid w:val="0022463A"/>
    <w:rsid w:val="00224E97"/>
    <w:rsid w:val="00225101"/>
    <w:rsid w:val="00225576"/>
    <w:rsid w:val="002256AC"/>
    <w:rsid w:val="002268CD"/>
    <w:rsid w:val="00226A41"/>
    <w:rsid w:val="00226F3A"/>
    <w:rsid w:val="00230933"/>
    <w:rsid w:val="00232E80"/>
    <w:rsid w:val="002344BB"/>
    <w:rsid w:val="00234693"/>
    <w:rsid w:val="00234736"/>
    <w:rsid w:val="002349A8"/>
    <w:rsid w:val="00234D95"/>
    <w:rsid w:val="002352D2"/>
    <w:rsid w:val="00236314"/>
    <w:rsid w:val="00236438"/>
    <w:rsid w:val="00236469"/>
    <w:rsid w:val="00236846"/>
    <w:rsid w:val="002371E3"/>
    <w:rsid w:val="00237541"/>
    <w:rsid w:val="00237B7B"/>
    <w:rsid w:val="002408E7"/>
    <w:rsid w:val="002408F9"/>
    <w:rsid w:val="00240AD7"/>
    <w:rsid w:val="00240EC5"/>
    <w:rsid w:val="00241C07"/>
    <w:rsid w:val="00241FB1"/>
    <w:rsid w:val="00244397"/>
    <w:rsid w:val="002449DA"/>
    <w:rsid w:val="00244D2E"/>
    <w:rsid w:val="0024589B"/>
    <w:rsid w:val="00245C1F"/>
    <w:rsid w:val="002461DE"/>
    <w:rsid w:val="002468CF"/>
    <w:rsid w:val="00247F9A"/>
    <w:rsid w:val="00250E95"/>
    <w:rsid w:val="0025142F"/>
    <w:rsid w:val="00251DCF"/>
    <w:rsid w:val="002526D8"/>
    <w:rsid w:val="002538BA"/>
    <w:rsid w:val="0025426D"/>
    <w:rsid w:val="00254811"/>
    <w:rsid w:val="00254934"/>
    <w:rsid w:val="002549EA"/>
    <w:rsid w:val="002551EC"/>
    <w:rsid w:val="00255955"/>
    <w:rsid w:val="00255D72"/>
    <w:rsid w:val="00255F5E"/>
    <w:rsid w:val="00256089"/>
    <w:rsid w:val="00256532"/>
    <w:rsid w:val="00256892"/>
    <w:rsid w:val="00256CEB"/>
    <w:rsid w:val="00257382"/>
    <w:rsid w:val="00262649"/>
    <w:rsid w:val="00263000"/>
    <w:rsid w:val="002633BF"/>
    <w:rsid w:val="00263417"/>
    <w:rsid w:val="00263AA1"/>
    <w:rsid w:val="00263C1C"/>
    <w:rsid w:val="0026425E"/>
    <w:rsid w:val="00270B8E"/>
    <w:rsid w:val="00270D75"/>
    <w:rsid w:val="00271054"/>
    <w:rsid w:val="00271566"/>
    <w:rsid w:val="002719C2"/>
    <w:rsid w:val="00271FA7"/>
    <w:rsid w:val="00272421"/>
    <w:rsid w:val="0027420F"/>
    <w:rsid w:val="00274D2F"/>
    <w:rsid w:val="00276654"/>
    <w:rsid w:val="00280498"/>
    <w:rsid w:val="002806E6"/>
    <w:rsid w:val="00281FF2"/>
    <w:rsid w:val="00282B33"/>
    <w:rsid w:val="00283E8C"/>
    <w:rsid w:val="0028498E"/>
    <w:rsid w:val="00285954"/>
    <w:rsid w:val="002861A3"/>
    <w:rsid w:val="00286A3A"/>
    <w:rsid w:val="00287F3B"/>
    <w:rsid w:val="00290913"/>
    <w:rsid w:val="00291015"/>
    <w:rsid w:val="002916F6"/>
    <w:rsid w:val="00291EB4"/>
    <w:rsid w:val="00292011"/>
    <w:rsid w:val="00292999"/>
    <w:rsid w:val="00293535"/>
    <w:rsid w:val="002948FB"/>
    <w:rsid w:val="00294D4B"/>
    <w:rsid w:val="00295861"/>
    <w:rsid w:val="002959A1"/>
    <w:rsid w:val="00295E1F"/>
    <w:rsid w:val="00296B7B"/>
    <w:rsid w:val="0029747F"/>
    <w:rsid w:val="002A0B40"/>
    <w:rsid w:val="002A1ADA"/>
    <w:rsid w:val="002A1B82"/>
    <w:rsid w:val="002A27DC"/>
    <w:rsid w:val="002A542E"/>
    <w:rsid w:val="002A66A3"/>
    <w:rsid w:val="002A752C"/>
    <w:rsid w:val="002A79F4"/>
    <w:rsid w:val="002B0721"/>
    <w:rsid w:val="002B0E7D"/>
    <w:rsid w:val="002B1275"/>
    <w:rsid w:val="002B21D3"/>
    <w:rsid w:val="002B2794"/>
    <w:rsid w:val="002B381B"/>
    <w:rsid w:val="002B386A"/>
    <w:rsid w:val="002B3DBB"/>
    <w:rsid w:val="002B4222"/>
    <w:rsid w:val="002B5582"/>
    <w:rsid w:val="002B58C0"/>
    <w:rsid w:val="002C01B4"/>
    <w:rsid w:val="002C0B02"/>
    <w:rsid w:val="002C0F5B"/>
    <w:rsid w:val="002C0F8F"/>
    <w:rsid w:val="002C35E8"/>
    <w:rsid w:val="002C39FA"/>
    <w:rsid w:val="002C401B"/>
    <w:rsid w:val="002C4125"/>
    <w:rsid w:val="002C4428"/>
    <w:rsid w:val="002C49AE"/>
    <w:rsid w:val="002C4C46"/>
    <w:rsid w:val="002C6382"/>
    <w:rsid w:val="002C63C4"/>
    <w:rsid w:val="002C7819"/>
    <w:rsid w:val="002C7C47"/>
    <w:rsid w:val="002D0826"/>
    <w:rsid w:val="002D090A"/>
    <w:rsid w:val="002D10F6"/>
    <w:rsid w:val="002D61AC"/>
    <w:rsid w:val="002D6C20"/>
    <w:rsid w:val="002D6ECB"/>
    <w:rsid w:val="002D70AD"/>
    <w:rsid w:val="002E1518"/>
    <w:rsid w:val="002E1BB7"/>
    <w:rsid w:val="002E1FCF"/>
    <w:rsid w:val="002E2702"/>
    <w:rsid w:val="002E27F3"/>
    <w:rsid w:val="002E2864"/>
    <w:rsid w:val="002E307C"/>
    <w:rsid w:val="002E34E7"/>
    <w:rsid w:val="002E456E"/>
    <w:rsid w:val="002E6687"/>
    <w:rsid w:val="002E681F"/>
    <w:rsid w:val="002E6C28"/>
    <w:rsid w:val="002E7E6E"/>
    <w:rsid w:val="002F22A1"/>
    <w:rsid w:val="002F27BB"/>
    <w:rsid w:val="002F3EBD"/>
    <w:rsid w:val="002F44F0"/>
    <w:rsid w:val="002F4F52"/>
    <w:rsid w:val="002F718D"/>
    <w:rsid w:val="002F77E9"/>
    <w:rsid w:val="003019BA"/>
    <w:rsid w:val="00302412"/>
    <w:rsid w:val="003024E8"/>
    <w:rsid w:val="003027B5"/>
    <w:rsid w:val="00302885"/>
    <w:rsid w:val="00303D96"/>
    <w:rsid w:val="00304231"/>
    <w:rsid w:val="00304992"/>
    <w:rsid w:val="00305B97"/>
    <w:rsid w:val="00306399"/>
    <w:rsid w:val="00306521"/>
    <w:rsid w:val="003068B8"/>
    <w:rsid w:val="00307E40"/>
    <w:rsid w:val="003102EE"/>
    <w:rsid w:val="00310AD0"/>
    <w:rsid w:val="0031170A"/>
    <w:rsid w:val="003127B1"/>
    <w:rsid w:val="00313838"/>
    <w:rsid w:val="00313E7E"/>
    <w:rsid w:val="0031471D"/>
    <w:rsid w:val="0031478D"/>
    <w:rsid w:val="003150E0"/>
    <w:rsid w:val="003169A1"/>
    <w:rsid w:val="00317E66"/>
    <w:rsid w:val="0032034D"/>
    <w:rsid w:val="00321C88"/>
    <w:rsid w:val="003225AC"/>
    <w:rsid w:val="00322C05"/>
    <w:rsid w:val="00322C65"/>
    <w:rsid w:val="00323858"/>
    <w:rsid w:val="00323DE0"/>
    <w:rsid w:val="0032432F"/>
    <w:rsid w:val="003251F9"/>
    <w:rsid w:val="003255D6"/>
    <w:rsid w:val="00325C89"/>
    <w:rsid w:val="003269A9"/>
    <w:rsid w:val="00327003"/>
    <w:rsid w:val="003272F0"/>
    <w:rsid w:val="00327C5C"/>
    <w:rsid w:val="00330109"/>
    <w:rsid w:val="0033040F"/>
    <w:rsid w:val="003310F7"/>
    <w:rsid w:val="00333FCE"/>
    <w:rsid w:val="00334DC4"/>
    <w:rsid w:val="00337CCA"/>
    <w:rsid w:val="0034091C"/>
    <w:rsid w:val="00341E7C"/>
    <w:rsid w:val="00342D30"/>
    <w:rsid w:val="00343092"/>
    <w:rsid w:val="00343B9D"/>
    <w:rsid w:val="00344590"/>
    <w:rsid w:val="00344FD2"/>
    <w:rsid w:val="00345032"/>
    <w:rsid w:val="00345093"/>
    <w:rsid w:val="00345B02"/>
    <w:rsid w:val="0034697C"/>
    <w:rsid w:val="0034753B"/>
    <w:rsid w:val="00351167"/>
    <w:rsid w:val="00352604"/>
    <w:rsid w:val="003528FF"/>
    <w:rsid w:val="0035370F"/>
    <w:rsid w:val="00354010"/>
    <w:rsid w:val="003547C4"/>
    <w:rsid w:val="00355099"/>
    <w:rsid w:val="00355334"/>
    <w:rsid w:val="00355368"/>
    <w:rsid w:val="00356357"/>
    <w:rsid w:val="003567C2"/>
    <w:rsid w:val="00357E78"/>
    <w:rsid w:val="00357EC2"/>
    <w:rsid w:val="00360267"/>
    <w:rsid w:val="00360789"/>
    <w:rsid w:val="00360A52"/>
    <w:rsid w:val="00360CDD"/>
    <w:rsid w:val="003612ED"/>
    <w:rsid w:val="0036240E"/>
    <w:rsid w:val="00362422"/>
    <w:rsid w:val="00364B53"/>
    <w:rsid w:val="00364D4D"/>
    <w:rsid w:val="0036533D"/>
    <w:rsid w:val="00365C5F"/>
    <w:rsid w:val="00365DC5"/>
    <w:rsid w:val="00366B8B"/>
    <w:rsid w:val="00366D87"/>
    <w:rsid w:val="003701C9"/>
    <w:rsid w:val="003715FD"/>
    <w:rsid w:val="003716F4"/>
    <w:rsid w:val="003722A9"/>
    <w:rsid w:val="003757E5"/>
    <w:rsid w:val="00376C62"/>
    <w:rsid w:val="00377327"/>
    <w:rsid w:val="003803A1"/>
    <w:rsid w:val="00380AE2"/>
    <w:rsid w:val="00380ED1"/>
    <w:rsid w:val="00382842"/>
    <w:rsid w:val="00382847"/>
    <w:rsid w:val="00383261"/>
    <w:rsid w:val="0038345F"/>
    <w:rsid w:val="00383487"/>
    <w:rsid w:val="0038354D"/>
    <w:rsid w:val="003839C7"/>
    <w:rsid w:val="00384235"/>
    <w:rsid w:val="00385416"/>
    <w:rsid w:val="00387795"/>
    <w:rsid w:val="00387835"/>
    <w:rsid w:val="00387DC0"/>
    <w:rsid w:val="003902E1"/>
    <w:rsid w:val="0039131C"/>
    <w:rsid w:val="00392864"/>
    <w:rsid w:val="00393517"/>
    <w:rsid w:val="00393B68"/>
    <w:rsid w:val="00393E8E"/>
    <w:rsid w:val="00394F44"/>
    <w:rsid w:val="00395E4A"/>
    <w:rsid w:val="0039724B"/>
    <w:rsid w:val="003972FD"/>
    <w:rsid w:val="00397595"/>
    <w:rsid w:val="003A0EC0"/>
    <w:rsid w:val="003A1149"/>
    <w:rsid w:val="003A1398"/>
    <w:rsid w:val="003A2006"/>
    <w:rsid w:val="003A25EB"/>
    <w:rsid w:val="003A348E"/>
    <w:rsid w:val="003A4891"/>
    <w:rsid w:val="003A6D34"/>
    <w:rsid w:val="003A6DAA"/>
    <w:rsid w:val="003A715A"/>
    <w:rsid w:val="003A74DC"/>
    <w:rsid w:val="003B039A"/>
    <w:rsid w:val="003B06D5"/>
    <w:rsid w:val="003B10D5"/>
    <w:rsid w:val="003B16AE"/>
    <w:rsid w:val="003B2539"/>
    <w:rsid w:val="003B284C"/>
    <w:rsid w:val="003B3FDD"/>
    <w:rsid w:val="003B404A"/>
    <w:rsid w:val="003B4912"/>
    <w:rsid w:val="003B4BA7"/>
    <w:rsid w:val="003B5819"/>
    <w:rsid w:val="003B62CE"/>
    <w:rsid w:val="003B67A4"/>
    <w:rsid w:val="003B6C2B"/>
    <w:rsid w:val="003B6C89"/>
    <w:rsid w:val="003B7A0C"/>
    <w:rsid w:val="003C03E8"/>
    <w:rsid w:val="003C3524"/>
    <w:rsid w:val="003C4FBF"/>
    <w:rsid w:val="003C69A4"/>
    <w:rsid w:val="003C740C"/>
    <w:rsid w:val="003D0231"/>
    <w:rsid w:val="003D0853"/>
    <w:rsid w:val="003D0934"/>
    <w:rsid w:val="003D1C92"/>
    <w:rsid w:val="003D2A09"/>
    <w:rsid w:val="003D2A79"/>
    <w:rsid w:val="003D2CC3"/>
    <w:rsid w:val="003D4014"/>
    <w:rsid w:val="003D4525"/>
    <w:rsid w:val="003D47F5"/>
    <w:rsid w:val="003D56B4"/>
    <w:rsid w:val="003D6523"/>
    <w:rsid w:val="003D6B94"/>
    <w:rsid w:val="003D74C0"/>
    <w:rsid w:val="003E0080"/>
    <w:rsid w:val="003E0ECE"/>
    <w:rsid w:val="003E19A8"/>
    <w:rsid w:val="003E26F6"/>
    <w:rsid w:val="003E2E12"/>
    <w:rsid w:val="003E3D0C"/>
    <w:rsid w:val="003E4401"/>
    <w:rsid w:val="003E4D79"/>
    <w:rsid w:val="003E57E1"/>
    <w:rsid w:val="003E5DA8"/>
    <w:rsid w:val="003E7808"/>
    <w:rsid w:val="003F10A7"/>
    <w:rsid w:val="003F298A"/>
    <w:rsid w:val="003F3732"/>
    <w:rsid w:val="003F40AA"/>
    <w:rsid w:val="003F5010"/>
    <w:rsid w:val="003F552D"/>
    <w:rsid w:val="003F72AD"/>
    <w:rsid w:val="003F79A1"/>
    <w:rsid w:val="003F7CDC"/>
    <w:rsid w:val="004019C8"/>
    <w:rsid w:val="00401A1A"/>
    <w:rsid w:val="004028CB"/>
    <w:rsid w:val="00402971"/>
    <w:rsid w:val="00404164"/>
    <w:rsid w:val="00404F90"/>
    <w:rsid w:val="00405097"/>
    <w:rsid w:val="0040648E"/>
    <w:rsid w:val="00406F98"/>
    <w:rsid w:val="00407B1B"/>
    <w:rsid w:val="00412472"/>
    <w:rsid w:val="00412676"/>
    <w:rsid w:val="00413D82"/>
    <w:rsid w:val="00413F14"/>
    <w:rsid w:val="0041404C"/>
    <w:rsid w:val="004154E0"/>
    <w:rsid w:val="0042171E"/>
    <w:rsid w:val="00421B9B"/>
    <w:rsid w:val="00422BF6"/>
    <w:rsid w:val="00422FB9"/>
    <w:rsid w:val="00425685"/>
    <w:rsid w:val="004259DE"/>
    <w:rsid w:val="00426050"/>
    <w:rsid w:val="0042609B"/>
    <w:rsid w:val="00426755"/>
    <w:rsid w:val="00426D98"/>
    <w:rsid w:val="00427040"/>
    <w:rsid w:val="00430164"/>
    <w:rsid w:val="004304A1"/>
    <w:rsid w:val="00430648"/>
    <w:rsid w:val="00430B3A"/>
    <w:rsid w:val="004311BB"/>
    <w:rsid w:val="00431C9C"/>
    <w:rsid w:val="00431E78"/>
    <w:rsid w:val="00432202"/>
    <w:rsid w:val="0043249D"/>
    <w:rsid w:val="00432DD7"/>
    <w:rsid w:val="0043461C"/>
    <w:rsid w:val="0043467D"/>
    <w:rsid w:val="0043480E"/>
    <w:rsid w:val="00434D07"/>
    <w:rsid w:val="00435353"/>
    <w:rsid w:val="00435A0B"/>
    <w:rsid w:val="00435AAB"/>
    <w:rsid w:val="00435BB6"/>
    <w:rsid w:val="00435CEA"/>
    <w:rsid w:val="004364E2"/>
    <w:rsid w:val="004369CC"/>
    <w:rsid w:val="00436F56"/>
    <w:rsid w:val="004376DD"/>
    <w:rsid w:val="004404ED"/>
    <w:rsid w:val="0044051E"/>
    <w:rsid w:val="0044084A"/>
    <w:rsid w:val="00440D8F"/>
    <w:rsid w:val="004419D0"/>
    <w:rsid w:val="004421B2"/>
    <w:rsid w:val="00442708"/>
    <w:rsid w:val="0044295F"/>
    <w:rsid w:val="00443882"/>
    <w:rsid w:val="004442FF"/>
    <w:rsid w:val="004443E3"/>
    <w:rsid w:val="00444FBD"/>
    <w:rsid w:val="0044769F"/>
    <w:rsid w:val="00450E01"/>
    <w:rsid w:val="004517FC"/>
    <w:rsid w:val="0045286D"/>
    <w:rsid w:val="0045366C"/>
    <w:rsid w:val="00453838"/>
    <w:rsid w:val="00453F4C"/>
    <w:rsid w:val="00455068"/>
    <w:rsid w:val="004555A5"/>
    <w:rsid w:val="004565C2"/>
    <w:rsid w:val="00456F7E"/>
    <w:rsid w:val="00457F3E"/>
    <w:rsid w:val="004603B7"/>
    <w:rsid w:val="004603EB"/>
    <w:rsid w:val="004609EA"/>
    <w:rsid w:val="0046120E"/>
    <w:rsid w:val="004614A9"/>
    <w:rsid w:val="004617E3"/>
    <w:rsid w:val="00461E86"/>
    <w:rsid w:val="00463853"/>
    <w:rsid w:val="00463D77"/>
    <w:rsid w:val="00465654"/>
    <w:rsid w:val="0046612D"/>
    <w:rsid w:val="004662A8"/>
    <w:rsid w:val="004668D2"/>
    <w:rsid w:val="00470361"/>
    <w:rsid w:val="004709E0"/>
    <w:rsid w:val="00471818"/>
    <w:rsid w:val="00471E33"/>
    <w:rsid w:val="00474540"/>
    <w:rsid w:val="00475A41"/>
    <w:rsid w:val="00475E36"/>
    <w:rsid w:val="004760EE"/>
    <w:rsid w:val="0047717D"/>
    <w:rsid w:val="00477537"/>
    <w:rsid w:val="00477C3F"/>
    <w:rsid w:val="0048017D"/>
    <w:rsid w:val="0048102C"/>
    <w:rsid w:val="00481442"/>
    <w:rsid w:val="00481F16"/>
    <w:rsid w:val="004833B8"/>
    <w:rsid w:val="004835E2"/>
    <w:rsid w:val="00483D75"/>
    <w:rsid w:val="004848A1"/>
    <w:rsid w:val="0048535F"/>
    <w:rsid w:val="0048560E"/>
    <w:rsid w:val="00486B72"/>
    <w:rsid w:val="0048716C"/>
    <w:rsid w:val="00487C10"/>
    <w:rsid w:val="00490C72"/>
    <w:rsid w:val="00491689"/>
    <w:rsid w:val="004916F4"/>
    <w:rsid w:val="00491846"/>
    <w:rsid w:val="00492D9E"/>
    <w:rsid w:val="004930C4"/>
    <w:rsid w:val="0049318B"/>
    <w:rsid w:val="00493C47"/>
    <w:rsid w:val="00494413"/>
    <w:rsid w:val="00495137"/>
    <w:rsid w:val="004975C2"/>
    <w:rsid w:val="004A1FAB"/>
    <w:rsid w:val="004A2314"/>
    <w:rsid w:val="004A2F97"/>
    <w:rsid w:val="004A2FD2"/>
    <w:rsid w:val="004A3974"/>
    <w:rsid w:val="004A4513"/>
    <w:rsid w:val="004A4E65"/>
    <w:rsid w:val="004A506A"/>
    <w:rsid w:val="004A507E"/>
    <w:rsid w:val="004A60E0"/>
    <w:rsid w:val="004A634E"/>
    <w:rsid w:val="004A7244"/>
    <w:rsid w:val="004A7B60"/>
    <w:rsid w:val="004B157C"/>
    <w:rsid w:val="004B242A"/>
    <w:rsid w:val="004B268D"/>
    <w:rsid w:val="004B29EB"/>
    <w:rsid w:val="004B3C1E"/>
    <w:rsid w:val="004B4748"/>
    <w:rsid w:val="004B60C8"/>
    <w:rsid w:val="004B60DD"/>
    <w:rsid w:val="004B6447"/>
    <w:rsid w:val="004B7051"/>
    <w:rsid w:val="004B725F"/>
    <w:rsid w:val="004B737F"/>
    <w:rsid w:val="004B73E8"/>
    <w:rsid w:val="004C0063"/>
    <w:rsid w:val="004C222B"/>
    <w:rsid w:val="004C2791"/>
    <w:rsid w:val="004C2D0A"/>
    <w:rsid w:val="004C3764"/>
    <w:rsid w:val="004C4788"/>
    <w:rsid w:val="004C4F20"/>
    <w:rsid w:val="004C50E9"/>
    <w:rsid w:val="004C529F"/>
    <w:rsid w:val="004C642B"/>
    <w:rsid w:val="004C64EA"/>
    <w:rsid w:val="004C652E"/>
    <w:rsid w:val="004C727D"/>
    <w:rsid w:val="004D028E"/>
    <w:rsid w:val="004D0C4D"/>
    <w:rsid w:val="004D288F"/>
    <w:rsid w:val="004D2B25"/>
    <w:rsid w:val="004D40D3"/>
    <w:rsid w:val="004D5961"/>
    <w:rsid w:val="004D5AF4"/>
    <w:rsid w:val="004D5DD4"/>
    <w:rsid w:val="004D5F0F"/>
    <w:rsid w:val="004D6479"/>
    <w:rsid w:val="004D68BB"/>
    <w:rsid w:val="004D73B0"/>
    <w:rsid w:val="004D7F3A"/>
    <w:rsid w:val="004E2B7D"/>
    <w:rsid w:val="004E4B4C"/>
    <w:rsid w:val="004E5076"/>
    <w:rsid w:val="004E5411"/>
    <w:rsid w:val="004E548F"/>
    <w:rsid w:val="004E6475"/>
    <w:rsid w:val="004F0977"/>
    <w:rsid w:val="004F0B22"/>
    <w:rsid w:val="004F1B7E"/>
    <w:rsid w:val="004F1C70"/>
    <w:rsid w:val="004F247C"/>
    <w:rsid w:val="004F2A7A"/>
    <w:rsid w:val="004F3F20"/>
    <w:rsid w:val="004F5E87"/>
    <w:rsid w:val="004F7222"/>
    <w:rsid w:val="004F7D1E"/>
    <w:rsid w:val="00500ED0"/>
    <w:rsid w:val="0050115F"/>
    <w:rsid w:val="00501C13"/>
    <w:rsid w:val="00501FDC"/>
    <w:rsid w:val="005023E7"/>
    <w:rsid w:val="00502B30"/>
    <w:rsid w:val="005034CD"/>
    <w:rsid w:val="0050415A"/>
    <w:rsid w:val="00505ACA"/>
    <w:rsid w:val="00507A7A"/>
    <w:rsid w:val="00510155"/>
    <w:rsid w:val="005123BF"/>
    <w:rsid w:val="00512E41"/>
    <w:rsid w:val="005135BB"/>
    <w:rsid w:val="00513FA8"/>
    <w:rsid w:val="005140A0"/>
    <w:rsid w:val="00514EAD"/>
    <w:rsid w:val="0051672B"/>
    <w:rsid w:val="0052000F"/>
    <w:rsid w:val="005211DA"/>
    <w:rsid w:val="00521431"/>
    <w:rsid w:val="0052189B"/>
    <w:rsid w:val="005218B7"/>
    <w:rsid w:val="005224B0"/>
    <w:rsid w:val="005231F2"/>
    <w:rsid w:val="005235E8"/>
    <w:rsid w:val="00523E7C"/>
    <w:rsid w:val="00523FC8"/>
    <w:rsid w:val="005249DE"/>
    <w:rsid w:val="00524B09"/>
    <w:rsid w:val="00525092"/>
    <w:rsid w:val="00526397"/>
    <w:rsid w:val="00526BF6"/>
    <w:rsid w:val="00527200"/>
    <w:rsid w:val="00527391"/>
    <w:rsid w:val="005274DC"/>
    <w:rsid w:val="00527E14"/>
    <w:rsid w:val="0053160D"/>
    <w:rsid w:val="0053216D"/>
    <w:rsid w:val="0053247E"/>
    <w:rsid w:val="00532948"/>
    <w:rsid w:val="00532CBD"/>
    <w:rsid w:val="005331BD"/>
    <w:rsid w:val="005332EF"/>
    <w:rsid w:val="0053391B"/>
    <w:rsid w:val="00533D44"/>
    <w:rsid w:val="00533EDE"/>
    <w:rsid w:val="00534107"/>
    <w:rsid w:val="00535C38"/>
    <w:rsid w:val="005379C0"/>
    <w:rsid w:val="005415AA"/>
    <w:rsid w:val="0054189F"/>
    <w:rsid w:val="00541C16"/>
    <w:rsid w:val="00542F51"/>
    <w:rsid w:val="00543153"/>
    <w:rsid w:val="0054411D"/>
    <w:rsid w:val="00544D3C"/>
    <w:rsid w:val="00545648"/>
    <w:rsid w:val="00546072"/>
    <w:rsid w:val="00546187"/>
    <w:rsid w:val="0054647B"/>
    <w:rsid w:val="00547D08"/>
    <w:rsid w:val="005507FC"/>
    <w:rsid w:val="00551EB6"/>
    <w:rsid w:val="00552BF2"/>
    <w:rsid w:val="005530AE"/>
    <w:rsid w:val="00553907"/>
    <w:rsid w:val="005539CB"/>
    <w:rsid w:val="00553A05"/>
    <w:rsid w:val="00554D39"/>
    <w:rsid w:val="005556EB"/>
    <w:rsid w:val="00555A1B"/>
    <w:rsid w:val="005575D0"/>
    <w:rsid w:val="00557DA8"/>
    <w:rsid w:val="005612F2"/>
    <w:rsid w:val="005617B2"/>
    <w:rsid w:val="00561E25"/>
    <w:rsid w:val="0056247F"/>
    <w:rsid w:val="00563992"/>
    <w:rsid w:val="005645F9"/>
    <w:rsid w:val="00566882"/>
    <w:rsid w:val="00567107"/>
    <w:rsid w:val="00567284"/>
    <w:rsid w:val="0056744C"/>
    <w:rsid w:val="00567B90"/>
    <w:rsid w:val="005714C0"/>
    <w:rsid w:val="0057285C"/>
    <w:rsid w:val="00572E5B"/>
    <w:rsid w:val="005737EA"/>
    <w:rsid w:val="00574C9C"/>
    <w:rsid w:val="00575468"/>
    <w:rsid w:val="00575DA3"/>
    <w:rsid w:val="00575F54"/>
    <w:rsid w:val="0057669E"/>
    <w:rsid w:val="005767D0"/>
    <w:rsid w:val="00576A20"/>
    <w:rsid w:val="00577111"/>
    <w:rsid w:val="00577D3A"/>
    <w:rsid w:val="00577D8C"/>
    <w:rsid w:val="00581FC9"/>
    <w:rsid w:val="0058324C"/>
    <w:rsid w:val="00583289"/>
    <w:rsid w:val="00583E16"/>
    <w:rsid w:val="005857C0"/>
    <w:rsid w:val="00585B8B"/>
    <w:rsid w:val="00587BAB"/>
    <w:rsid w:val="00590922"/>
    <w:rsid w:val="00591653"/>
    <w:rsid w:val="00591C6F"/>
    <w:rsid w:val="00594220"/>
    <w:rsid w:val="00594713"/>
    <w:rsid w:val="0059539E"/>
    <w:rsid w:val="005957E7"/>
    <w:rsid w:val="0059623A"/>
    <w:rsid w:val="00596AAC"/>
    <w:rsid w:val="005975D0"/>
    <w:rsid w:val="00597887"/>
    <w:rsid w:val="00597E59"/>
    <w:rsid w:val="005A0596"/>
    <w:rsid w:val="005A1984"/>
    <w:rsid w:val="005A19C5"/>
    <w:rsid w:val="005A1CA7"/>
    <w:rsid w:val="005A2503"/>
    <w:rsid w:val="005A25A2"/>
    <w:rsid w:val="005A2D9A"/>
    <w:rsid w:val="005A489F"/>
    <w:rsid w:val="005A55FC"/>
    <w:rsid w:val="005A5AFD"/>
    <w:rsid w:val="005A5CD0"/>
    <w:rsid w:val="005A7EB7"/>
    <w:rsid w:val="005B0930"/>
    <w:rsid w:val="005B09F0"/>
    <w:rsid w:val="005B0A36"/>
    <w:rsid w:val="005B15AA"/>
    <w:rsid w:val="005B1810"/>
    <w:rsid w:val="005B33A8"/>
    <w:rsid w:val="005B45F2"/>
    <w:rsid w:val="005B4EE8"/>
    <w:rsid w:val="005B53FC"/>
    <w:rsid w:val="005B56D1"/>
    <w:rsid w:val="005B5ED0"/>
    <w:rsid w:val="005B63EB"/>
    <w:rsid w:val="005B6AFD"/>
    <w:rsid w:val="005B6BF9"/>
    <w:rsid w:val="005B6F49"/>
    <w:rsid w:val="005C07E3"/>
    <w:rsid w:val="005C1858"/>
    <w:rsid w:val="005C1EFE"/>
    <w:rsid w:val="005C6554"/>
    <w:rsid w:val="005C7326"/>
    <w:rsid w:val="005D16A1"/>
    <w:rsid w:val="005D2535"/>
    <w:rsid w:val="005D4364"/>
    <w:rsid w:val="005D54D6"/>
    <w:rsid w:val="005D5E1A"/>
    <w:rsid w:val="005D61AB"/>
    <w:rsid w:val="005D69CE"/>
    <w:rsid w:val="005D72A0"/>
    <w:rsid w:val="005E03DD"/>
    <w:rsid w:val="005E0906"/>
    <w:rsid w:val="005E0EED"/>
    <w:rsid w:val="005E15DA"/>
    <w:rsid w:val="005E1FC3"/>
    <w:rsid w:val="005E30F2"/>
    <w:rsid w:val="005E4D32"/>
    <w:rsid w:val="005E5BFB"/>
    <w:rsid w:val="005E63EB"/>
    <w:rsid w:val="005E6AD1"/>
    <w:rsid w:val="005F06F1"/>
    <w:rsid w:val="005F16C2"/>
    <w:rsid w:val="005F2437"/>
    <w:rsid w:val="005F338A"/>
    <w:rsid w:val="005F3D85"/>
    <w:rsid w:val="005F41F8"/>
    <w:rsid w:val="005F497E"/>
    <w:rsid w:val="005F53FF"/>
    <w:rsid w:val="00601918"/>
    <w:rsid w:val="006022F1"/>
    <w:rsid w:val="006023B0"/>
    <w:rsid w:val="00602742"/>
    <w:rsid w:val="006032C7"/>
    <w:rsid w:val="00603439"/>
    <w:rsid w:val="00603C33"/>
    <w:rsid w:val="00604BDA"/>
    <w:rsid w:val="006050A2"/>
    <w:rsid w:val="00605183"/>
    <w:rsid w:val="00606461"/>
    <w:rsid w:val="00606900"/>
    <w:rsid w:val="00606ABE"/>
    <w:rsid w:val="00607935"/>
    <w:rsid w:val="00607F5E"/>
    <w:rsid w:val="0061111A"/>
    <w:rsid w:val="0061265F"/>
    <w:rsid w:val="00613142"/>
    <w:rsid w:val="00613D42"/>
    <w:rsid w:val="00614A3E"/>
    <w:rsid w:val="00614C01"/>
    <w:rsid w:val="00614EE9"/>
    <w:rsid w:val="00615200"/>
    <w:rsid w:val="006153BA"/>
    <w:rsid w:val="006154A9"/>
    <w:rsid w:val="00615503"/>
    <w:rsid w:val="00615553"/>
    <w:rsid w:val="00616A3C"/>
    <w:rsid w:val="00616CC1"/>
    <w:rsid w:val="0061711C"/>
    <w:rsid w:val="00617B22"/>
    <w:rsid w:val="006209BA"/>
    <w:rsid w:val="00620D7C"/>
    <w:rsid w:val="00621EA6"/>
    <w:rsid w:val="006222EE"/>
    <w:rsid w:val="006247E4"/>
    <w:rsid w:val="00624A21"/>
    <w:rsid w:val="006254CE"/>
    <w:rsid w:val="0062639F"/>
    <w:rsid w:val="0062709F"/>
    <w:rsid w:val="00627526"/>
    <w:rsid w:val="00627A25"/>
    <w:rsid w:val="006301BE"/>
    <w:rsid w:val="006308EB"/>
    <w:rsid w:val="00631D31"/>
    <w:rsid w:val="00632895"/>
    <w:rsid w:val="00632CB0"/>
    <w:rsid w:val="00635908"/>
    <w:rsid w:val="00636161"/>
    <w:rsid w:val="0063649D"/>
    <w:rsid w:val="0063683B"/>
    <w:rsid w:val="00637BA3"/>
    <w:rsid w:val="00640F35"/>
    <w:rsid w:val="00641062"/>
    <w:rsid w:val="006412CE"/>
    <w:rsid w:val="00641518"/>
    <w:rsid w:val="00642398"/>
    <w:rsid w:val="00642972"/>
    <w:rsid w:val="00643280"/>
    <w:rsid w:val="006433E0"/>
    <w:rsid w:val="006437DC"/>
    <w:rsid w:val="006443C8"/>
    <w:rsid w:val="00644423"/>
    <w:rsid w:val="00645B0D"/>
    <w:rsid w:val="00645D32"/>
    <w:rsid w:val="00646835"/>
    <w:rsid w:val="00647C16"/>
    <w:rsid w:val="00647C64"/>
    <w:rsid w:val="00647F42"/>
    <w:rsid w:val="00650CD8"/>
    <w:rsid w:val="00650F31"/>
    <w:rsid w:val="00650F3F"/>
    <w:rsid w:val="006525C2"/>
    <w:rsid w:val="00654089"/>
    <w:rsid w:val="006557E6"/>
    <w:rsid w:val="006560B8"/>
    <w:rsid w:val="006616B0"/>
    <w:rsid w:val="00661744"/>
    <w:rsid w:val="006617FD"/>
    <w:rsid w:val="006619CF"/>
    <w:rsid w:val="006621B0"/>
    <w:rsid w:val="006622A5"/>
    <w:rsid w:val="00662455"/>
    <w:rsid w:val="006625CB"/>
    <w:rsid w:val="00663097"/>
    <w:rsid w:val="0066327D"/>
    <w:rsid w:val="00663D9A"/>
    <w:rsid w:val="00665025"/>
    <w:rsid w:val="00665A38"/>
    <w:rsid w:val="00665AAC"/>
    <w:rsid w:val="00665CF9"/>
    <w:rsid w:val="00666439"/>
    <w:rsid w:val="00666C43"/>
    <w:rsid w:val="006672C3"/>
    <w:rsid w:val="00670098"/>
    <w:rsid w:val="006705DF"/>
    <w:rsid w:val="00670733"/>
    <w:rsid w:val="006714DD"/>
    <w:rsid w:val="00671BC9"/>
    <w:rsid w:val="00671D6B"/>
    <w:rsid w:val="006723D5"/>
    <w:rsid w:val="00672840"/>
    <w:rsid w:val="00672D1A"/>
    <w:rsid w:val="00672ECA"/>
    <w:rsid w:val="006747D2"/>
    <w:rsid w:val="00674AFC"/>
    <w:rsid w:val="00674F35"/>
    <w:rsid w:val="006757FE"/>
    <w:rsid w:val="00676610"/>
    <w:rsid w:val="006766F1"/>
    <w:rsid w:val="00676F5B"/>
    <w:rsid w:val="00677AEA"/>
    <w:rsid w:val="00677AFB"/>
    <w:rsid w:val="00680D3D"/>
    <w:rsid w:val="00681E5A"/>
    <w:rsid w:val="00682015"/>
    <w:rsid w:val="0068305A"/>
    <w:rsid w:val="00683EF6"/>
    <w:rsid w:val="00684286"/>
    <w:rsid w:val="00684781"/>
    <w:rsid w:val="00690254"/>
    <w:rsid w:val="00691BEC"/>
    <w:rsid w:val="00692FC4"/>
    <w:rsid w:val="00693925"/>
    <w:rsid w:val="00694410"/>
    <w:rsid w:val="00694639"/>
    <w:rsid w:val="00694E26"/>
    <w:rsid w:val="006950C1"/>
    <w:rsid w:val="00695F94"/>
    <w:rsid w:val="006962CC"/>
    <w:rsid w:val="006965F5"/>
    <w:rsid w:val="00696BF2"/>
    <w:rsid w:val="00696D21"/>
    <w:rsid w:val="006A0331"/>
    <w:rsid w:val="006A05A4"/>
    <w:rsid w:val="006A0AFB"/>
    <w:rsid w:val="006A1D0F"/>
    <w:rsid w:val="006A1E80"/>
    <w:rsid w:val="006A2570"/>
    <w:rsid w:val="006A2CA4"/>
    <w:rsid w:val="006A42E1"/>
    <w:rsid w:val="006A5C2F"/>
    <w:rsid w:val="006B01CD"/>
    <w:rsid w:val="006B12C7"/>
    <w:rsid w:val="006B204D"/>
    <w:rsid w:val="006B2423"/>
    <w:rsid w:val="006B253A"/>
    <w:rsid w:val="006B379B"/>
    <w:rsid w:val="006B3C6D"/>
    <w:rsid w:val="006B4F41"/>
    <w:rsid w:val="006B5123"/>
    <w:rsid w:val="006B5630"/>
    <w:rsid w:val="006B6384"/>
    <w:rsid w:val="006B64CE"/>
    <w:rsid w:val="006B6DEA"/>
    <w:rsid w:val="006C0060"/>
    <w:rsid w:val="006C0A7C"/>
    <w:rsid w:val="006C1356"/>
    <w:rsid w:val="006C1EC9"/>
    <w:rsid w:val="006C24AE"/>
    <w:rsid w:val="006C2A10"/>
    <w:rsid w:val="006C2D4D"/>
    <w:rsid w:val="006C4898"/>
    <w:rsid w:val="006C5F11"/>
    <w:rsid w:val="006C68F1"/>
    <w:rsid w:val="006C6BC3"/>
    <w:rsid w:val="006C7127"/>
    <w:rsid w:val="006C713F"/>
    <w:rsid w:val="006C7537"/>
    <w:rsid w:val="006D02E5"/>
    <w:rsid w:val="006D15BB"/>
    <w:rsid w:val="006D18C1"/>
    <w:rsid w:val="006D18FE"/>
    <w:rsid w:val="006D2356"/>
    <w:rsid w:val="006D24E0"/>
    <w:rsid w:val="006D30F7"/>
    <w:rsid w:val="006D37A6"/>
    <w:rsid w:val="006D3A9E"/>
    <w:rsid w:val="006D40D5"/>
    <w:rsid w:val="006D4A00"/>
    <w:rsid w:val="006D4F22"/>
    <w:rsid w:val="006D5817"/>
    <w:rsid w:val="006D588C"/>
    <w:rsid w:val="006D5D49"/>
    <w:rsid w:val="006D5F54"/>
    <w:rsid w:val="006D6BAE"/>
    <w:rsid w:val="006D6E6F"/>
    <w:rsid w:val="006D7007"/>
    <w:rsid w:val="006D7A0A"/>
    <w:rsid w:val="006E1D5A"/>
    <w:rsid w:val="006E4008"/>
    <w:rsid w:val="006E6C65"/>
    <w:rsid w:val="006F03CE"/>
    <w:rsid w:val="006F11B2"/>
    <w:rsid w:val="006F1746"/>
    <w:rsid w:val="006F30AB"/>
    <w:rsid w:val="006F3388"/>
    <w:rsid w:val="006F34A8"/>
    <w:rsid w:val="006F4CCB"/>
    <w:rsid w:val="006F6B3F"/>
    <w:rsid w:val="006F6C5C"/>
    <w:rsid w:val="006F6E73"/>
    <w:rsid w:val="006F7039"/>
    <w:rsid w:val="006F73BB"/>
    <w:rsid w:val="006F7554"/>
    <w:rsid w:val="006F7CCD"/>
    <w:rsid w:val="007002E3"/>
    <w:rsid w:val="0070081D"/>
    <w:rsid w:val="00701F33"/>
    <w:rsid w:val="007025E3"/>
    <w:rsid w:val="0070329F"/>
    <w:rsid w:val="00703A9B"/>
    <w:rsid w:val="007049FF"/>
    <w:rsid w:val="00704E29"/>
    <w:rsid w:val="00706972"/>
    <w:rsid w:val="00707292"/>
    <w:rsid w:val="0071022D"/>
    <w:rsid w:val="007106F4"/>
    <w:rsid w:val="007108B8"/>
    <w:rsid w:val="0071092B"/>
    <w:rsid w:val="00710D4F"/>
    <w:rsid w:val="007120C7"/>
    <w:rsid w:val="00712B0C"/>
    <w:rsid w:val="00713751"/>
    <w:rsid w:val="00713C41"/>
    <w:rsid w:val="00714054"/>
    <w:rsid w:val="007140C8"/>
    <w:rsid w:val="0071444A"/>
    <w:rsid w:val="00714B1D"/>
    <w:rsid w:val="007154A7"/>
    <w:rsid w:val="00715E91"/>
    <w:rsid w:val="007174B4"/>
    <w:rsid w:val="00717865"/>
    <w:rsid w:val="00717B55"/>
    <w:rsid w:val="00717BAD"/>
    <w:rsid w:val="00717D3A"/>
    <w:rsid w:val="00721118"/>
    <w:rsid w:val="00721194"/>
    <w:rsid w:val="00721F51"/>
    <w:rsid w:val="007224E2"/>
    <w:rsid w:val="00722907"/>
    <w:rsid w:val="00723A84"/>
    <w:rsid w:val="00724381"/>
    <w:rsid w:val="00724B5C"/>
    <w:rsid w:val="0072504B"/>
    <w:rsid w:val="00725BE9"/>
    <w:rsid w:val="00727E8A"/>
    <w:rsid w:val="00730532"/>
    <w:rsid w:val="007310CA"/>
    <w:rsid w:val="00732D32"/>
    <w:rsid w:val="0073357C"/>
    <w:rsid w:val="00733B0E"/>
    <w:rsid w:val="00735D52"/>
    <w:rsid w:val="00736962"/>
    <w:rsid w:val="00736BA9"/>
    <w:rsid w:val="00736FE0"/>
    <w:rsid w:val="007373BB"/>
    <w:rsid w:val="00737CF7"/>
    <w:rsid w:val="00737D85"/>
    <w:rsid w:val="007401AC"/>
    <w:rsid w:val="00740384"/>
    <w:rsid w:val="00740B47"/>
    <w:rsid w:val="00740D63"/>
    <w:rsid w:val="00741A8F"/>
    <w:rsid w:val="00741B00"/>
    <w:rsid w:val="0074211F"/>
    <w:rsid w:val="00743672"/>
    <w:rsid w:val="00746187"/>
    <w:rsid w:val="00747068"/>
    <w:rsid w:val="007505C5"/>
    <w:rsid w:val="0075165D"/>
    <w:rsid w:val="00751A92"/>
    <w:rsid w:val="00751B6A"/>
    <w:rsid w:val="0075281C"/>
    <w:rsid w:val="00753B80"/>
    <w:rsid w:val="00754962"/>
    <w:rsid w:val="00754C9F"/>
    <w:rsid w:val="00754D95"/>
    <w:rsid w:val="00755932"/>
    <w:rsid w:val="00756AFF"/>
    <w:rsid w:val="00757921"/>
    <w:rsid w:val="00760505"/>
    <w:rsid w:val="0076082E"/>
    <w:rsid w:val="00762682"/>
    <w:rsid w:val="007633AF"/>
    <w:rsid w:val="007635BF"/>
    <w:rsid w:val="0076414C"/>
    <w:rsid w:val="00764332"/>
    <w:rsid w:val="00764AF1"/>
    <w:rsid w:val="007655AF"/>
    <w:rsid w:val="00767834"/>
    <w:rsid w:val="00767970"/>
    <w:rsid w:val="007701E3"/>
    <w:rsid w:val="00770AD9"/>
    <w:rsid w:val="0077141B"/>
    <w:rsid w:val="007736E9"/>
    <w:rsid w:val="00775F86"/>
    <w:rsid w:val="00776A60"/>
    <w:rsid w:val="00777A3D"/>
    <w:rsid w:val="007801FD"/>
    <w:rsid w:val="007803B2"/>
    <w:rsid w:val="007812ED"/>
    <w:rsid w:val="00781E5E"/>
    <w:rsid w:val="00782052"/>
    <w:rsid w:val="007822C8"/>
    <w:rsid w:val="007823A8"/>
    <w:rsid w:val="00782ADF"/>
    <w:rsid w:val="00782B4A"/>
    <w:rsid w:val="00782F26"/>
    <w:rsid w:val="007854CA"/>
    <w:rsid w:val="00785678"/>
    <w:rsid w:val="00786686"/>
    <w:rsid w:val="00786818"/>
    <w:rsid w:val="00787061"/>
    <w:rsid w:val="00787914"/>
    <w:rsid w:val="007901FE"/>
    <w:rsid w:val="00790742"/>
    <w:rsid w:val="00790CB6"/>
    <w:rsid w:val="00793718"/>
    <w:rsid w:val="0079568B"/>
    <w:rsid w:val="00796727"/>
    <w:rsid w:val="007967D6"/>
    <w:rsid w:val="00796E63"/>
    <w:rsid w:val="00796EF5"/>
    <w:rsid w:val="00797A1A"/>
    <w:rsid w:val="00797ED2"/>
    <w:rsid w:val="007A00CF"/>
    <w:rsid w:val="007A199D"/>
    <w:rsid w:val="007A1E90"/>
    <w:rsid w:val="007A1FD5"/>
    <w:rsid w:val="007A2286"/>
    <w:rsid w:val="007A2D25"/>
    <w:rsid w:val="007A38A7"/>
    <w:rsid w:val="007A4208"/>
    <w:rsid w:val="007A4210"/>
    <w:rsid w:val="007A4399"/>
    <w:rsid w:val="007A442B"/>
    <w:rsid w:val="007A4915"/>
    <w:rsid w:val="007A4A34"/>
    <w:rsid w:val="007A4FB2"/>
    <w:rsid w:val="007A5C12"/>
    <w:rsid w:val="007A6F0C"/>
    <w:rsid w:val="007A780C"/>
    <w:rsid w:val="007A7E92"/>
    <w:rsid w:val="007B02D0"/>
    <w:rsid w:val="007B18C0"/>
    <w:rsid w:val="007B1992"/>
    <w:rsid w:val="007B2B18"/>
    <w:rsid w:val="007B2F4B"/>
    <w:rsid w:val="007B2FF2"/>
    <w:rsid w:val="007B4C16"/>
    <w:rsid w:val="007B510A"/>
    <w:rsid w:val="007B5900"/>
    <w:rsid w:val="007B6D14"/>
    <w:rsid w:val="007B7F60"/>
    <w:rsid w:val="007C04BE"/>
    <w:rsid w:val="007C0D07"/>
    <w:rsid w:val="007C164E"/>
    <w:rsid w:val="007C1E08"/>
    <w:rsid w:val="007C245C"/>
    <w:rsid w:val="007C24DF"/>
    <w:rsid w:val="007C2961"/>
    <w:rsid w:val="007C3C7E"/>
    <w:rsid w:val="007C4714"/>
    <w:rsid w:val="007D1442"/>
    <w:rsid w:val="007D22C5"/>
    <w:rsid w:val="007D234B"/>
    <w:rsid w:val="007D3183"/>
    <w:rsid w:val="007D3A7A"/>
    <w:rsid w:val="007D40F8"/>
    <w:rsid w:val="007D49FD"/>
    <w:rsid w:val="007D4AB2"/>
    <w:rsid w:val="007D4E20"/>
    <w:rsid w:val="007D5941"/>
    <w:rsid w:val="007D71E9"/>
    <w:rsid w:val="007D763F"/>
    <w:rsid w:val="007D770A"/>
    <w:rsid w:val="007E03F2"/>
    <w:rsid w:val="007E0900"/>
    <w:rsid w:val="007E2B01"/>
    <w:rsid w:val="007E2E8A"/>
    <w:rsid w:val="007E47C3"/>
    <w:rsid w:val="007E54CD"/>
    <w:rsid w:val="007E627D"/>
    <w:rsid w:val="007E6B45"/>
    <w:rsid w:val="007E7A87"/>
    <w:rsid w:val="007F0B43"/>
    <w:rsid w:val="007F0D47"/>
    <w:rsid w:val="007F21D3"/>
    <w:rsid w:val="007F23DD"/>
    <w:rsid w:val="007F349D"/>
    <w:rsid w:val="007F3ECC"/>
    <w:rsid w:val="007F7009"/>
    <w:rsid w:val="007F7086"/>
    <w:rsid w:val="007F7A0D"/>
    <w:rsid w:val="008026A8"/>
    <w:rsid w:val="008027C1"/>
    <w:rsid w:val="00805AF7"/>
    <w:rsid w:val="008063EB"/>
    <w:rsid w:val="008066F7"/>
    <w:rsid w:val="00806A2A"/>
    <w:rsid w:val="0080733D"/>
    <w:rsid w:val="008073B0"/>
    <w:rsid w:val="00807FA2"/>
    <w:rsid w:val="00811D12"/>
    <w:rsid w:val="008125F9"/>
    <w:rsid w:val="008126FD"/>
    <w:rsid w:val="008130DF"/>
    <w:rsid w:val="0081380F"/>
    <w:rsid w:val="0081592D"/>
    <w:rsid w:val="008177E5"/>
    <w:rsid w:val="00817CAE"/>
    <w:rsid w:val="008200B8"/>
    <w:rsid w:val="00820FF5"/>
    <w:rsid w:val="00821191"/>
    <w:rsid w:val="008214E2"/>
    <w:rsid w:val="0082316B"/>
    <w:rsid w:val="00823CF1"/>
    <w:rsid w:val="00824AA3"/>
    <w:rsid w:val="0082616A"/>
    <w:rsid w:val="008265ED"/>
    <w:rsid w:val="00826C68"/>
    <w:rsid w:val="00826EAE"/>
    <w:rsid w:val="008276AE"/>
    <w:rsid w:val="008300A5"/>
    <w:rsid w:val="008302EF"/>
    <w:rsid w:val="00831123"/>
    <w:rsid w:val="00831A11"/>
    <w:rsid w:val="00832057"/>
    <w:rsid w:val="0083293A"/>
    <w:rsid w:val="008330F9"/>
    <w:rsid w:val="00833582"/>
    <w:rsid w:val="00833D1D"/>
    <w:rsid w:val="008340D9"/>
    <w:rsid w:val="00834322"/>
    <w:rsid w:val="008351E7"/>
    <w:rsid w:val="00835B70"/>
    <w:rsid w:val="0083670E"/>
    <w:rsid w:val="00836B27"/>
    <w:rsid w:val="00837B3A"/>
    <w:rsid w:val="00837C49"/>
    <w:rsid w:val="0084073F"/>
    <w:rsid w:val="0084269F"/>
    <w:rsid w:val="00843554"/>
    <w:rsid w:val="00843555"/>
    <w:rsid w:val="0084362B"/>
    <w:rsid w:val="008448BD"/>
    <w:rsid w:val="00844AF7"/>
    <w:rsid w:val="008453C5"/>
    <w:rsid w:val="00845A0E"/>
    <w:rsid w:val="008460EB"/>
    <w:rsid w:val="00846B00"/>
    <w:rsid w:val="00847801"/>
    <w:rsid w:val="00850B42"/>
    <w:rsid w:val="0085156C"/>
    <w:rsid w:val="00853DAD"/>
    <w:rsid w:val="0085405C"/>
    <w:rsid w:val="0085441B"/>
    <w:rsid w:val="00854561"/>
    <w:rsid w:val="00854951"/>
    <w:rsid w:val="00854CFA"/>
    <w:rsid w:val="008553ED"/>
    <w:rsid w:val="008565FA"/>
    <w:rsid w:val="008569ED"/>
    <w:rsid w:val="00856EC1"/>
    <w:rsid w:val="00857E80"/>
    <w:rsid w:val="00857F59"/>
    <w:rsid w:val="00860931"/>
    <w:rsid w:val="00860B1D"/>
    <w:rsid w:val="00860B4A"/>
    <w:rsid w:val="00860BD8"/>
    <w:rsid w:val="00860D03"/>
    <w:rsid w:val="00860DB7"/>
    <w:rsid w:val="0086291B"/>
    <w:rsid w:val="00862B3A"/>
    <w:rsid w:val="0086302A"/>
    <w:rsid w:val="00863892"/>
    <w:rsid w:val="0086408E"/>
    <w:rsid w:val="00864AE4"/>
    <w:rsid w:val="00866FBC"/>
    <w:rsid w:val="00867427"/>
    <w:rsid w:val="00867544"/>
    <w:rsid w:val="00870111"/>
    <w:rsid w:val="00870EF2"/>
    <w:rsid w:val="00871346"/>
    <w:rsid w:val="00871BF8"/>
    <w:rsid w:val="008728CE"/>
    <w:rsid w:val="00872B80"/>
    <w:rsid w:val="008771BD"/>
    <w:rsid w:val="00877256"/>
    <w:rsid w:val="0088267C"/>
    <w:rsid w:val="00884BA2"/>
    <w:rsid w:val="00884C24"/>
    <w:rsid w:val="00884D2A"/>
    <w:rsid w:val="00886AAC"/>
    <w:rsid w:val="00886D12"/>
    <w:rsid w:val="00887B6E"/>
    <w:rsid w:val="00892392"/>
    <w:rsid w:val="00892890"/>
    <w:rsid w:val="00892C16"/>
    <w:rsid w:val="00892FA2"/>
    <w:rsid w:val="008934E3"/>
    <w:rsid w:val="008938E7"/>
    <w:rsid w:val="00893FFA"/>
    <w:rsid w:val="008945F7"/>
    <w:rsid w:val="00895E11"/>
    <w:rsid w:val="00896488"/>
    <w:rsid w:val="00896656"/>
    <w:rsid w:val="008967BD"/>
    <w:rsid w:val="00896F78"/>
    <w:rsid w:val="00897300"/>
    <w:rsid w:val="00897FB5"/>
    <w:rsid w:val="008A0167"/>
    <w:rsid w:val="008A033F"/>
    <w:rsid w:val="008A0346"/>
    <w:rsid w:val="008A0D52"/>
    <w:rsid w:val="008A139E"/>
    <w:rsid w:val="008A2FEA"/>
    <w:rsid w:val="008A349F"/>
    <w:rsid w:val="008A3708"/>
    <w:rsid w:val="008A3972"/>
    <w:rsid w:val="008A3C6E"/>
    <w:rsid w:val="008A3FEB"/>
    <w:rsid w:val="008A43B1"/>
    <w:rsid w:val="008A48A5"/>
    <w:rsid w:val="008A5104"/>
    <w:rsid w:val="008A5C24"/>
    <w:rsid w:val="008A66FA"/>
    <w:rsid w:val="008A6ADC"/>
    <w:rsid w:val="008A7ED0"/>
    <w:rsid w:val="008B1163"/>
    <w:rsid w:val="008B20C7"/>
    <w:rsid w:val="008B21A4"/>
    <w:rsid w:val="008B27D9"/>
    <w:rsid w:val="008B2C16"/>
    <w:rsid w:val="008B383A"/>
    <w:rsid w:val="008B47AD"/>
    <w:rsid w:val="008B49F6"/>
    <w:rsid w:val="008B50BE"/>
    <w:rsid w:val="008B56BD"/>
    <w:rsid w:val="008B6193"/>
    <w:rsid w:val="008C0DFA"/>
    <w:rsid w:val="008C1062"/>
    <w:rsid w:val="008C1245"/>
    <w:rsid w:val="008C1476"/>
    <w:rsid w:val="008C1693"/>
    <w:rsid w:val="008C1C6F"/>
    <w:rsid w:val="008C2104"/>
    <w:rsid w:val="008C25EE"/>
    <w:rsid w:val="008C2DCC"/>
    <w:rsid w:val="008C3FCD"/>
    <w:rsid w:val="008C4990"/>
    <w:rsid w:val="008C766D"/>
    <w:rsid w:val="008C7A59"/>
    <w:rsid w:val="008C7BE0"/>
    <w:rsid w:val="008D0216"/>
    <w:rsid w:val="008D0B61"/>
    <w:rsid w:val="008D105E"/>
    <w:rsid w:val="008D187F"/>
    <w:rsid w:val="008D19DE"/>
    <w:rsid w:val="008D1A11"/>
    <w:rsid w:val="008D2C6D"/>
    <w:rsid w:val="008D3D54"/>
    <w:rsid w:val="008D3EED"/>
    <w:rsid w:val="008D43A6"/>
    <w:rsid w:val="008D4EB3"/>
    <w:rsid w:val="008D5551"/>
    <w:rsid w:val="008D57E5"/>
    <w:rsid w:val="008D5F16"/>
    <w:rsid w:val="008D797E"/>
    <w:rsid w:val="008E05FB"/>
    <w:rsid w:val="008E08CB"/>
    <w:rsid w:val="008E1767"/>
    <w:rsid w:val="008E1BE4"/>
    <w:rsid w:val="008E441E"/>
    <w:rsid w:val="008E4DDC"/>
    <w:rsid w:val="008E5669"/>
    <w:rsid w:val="008E599D"/>
    <w:rsid w:val="008E5A26"/>
    <w:rsid w:val="008E5DD1"/>
    <w:rsid w:val="008E6020"/>
    <w:rsid w:val="008E6F54"/>
    <w:rsid w:val="008E7F54"/>
    <w:rsid w:val="008F0002"/>
    <w:rsid w:val="008F0213"/>
    <w:rsid w:val="008F0FDB"/>
    <w:rsid w:val="008F1020"/>
    <w:rsid w:val="008F2EC7"/>
    <w:rsid w:val="008F2FAD"/>
    <w:rsid w:val="008F4B1A"/>
    <w:rsid w:val="008F5676"/>
    <w:rsid w:val="008F5DB9"/>
    <w:rsid w:val="008F616A"/>
    <w:rsid w:val="008F62F3"/>
    <w:rsid w:val="008F714D"/>
    <w:rsid w:val="008F72AF"/>
    <w:rsid w:val="008F7C00"/>
    <w:rsid w:val="00900527"/>
    <w:rsid w:val="0090066E"/>
    <w:rsid w:val="00900A16"/>
    <w:rsid w:val="00900BD1"/>
    <w:rsid w:val="00900C0B"/>
    <w:rsid w:val="00901A46"/>
    <w:rsid w:val="00902181"/>
    <w:rsid w:val="0090239D"/>
    <w:rsid w:val="009024C1"/>
    <w:rsid w:val="0090303B"/>
    <w:rsid w:val="009033E6"/>
    <w:rsid w:val="00903532"/>
    <w:rsid w:val="00903D3A"/>
    <w:rsid w:val="009042D8"/>
    <w:rsid w:val="00904C77"/>
    <w:rsid w:val="00905A86"/>
    <w:rsid w:val="00906F72"/>
    <w:rsid w:val="00907EC1"/>
    <w:rsid w:val="00910A73"/>
    <w:rsid w:val="0091285A"/>
    <w:rsid w:val="00912AA6"/>
    <w:rsid w:val="00913160"/>
    <w:rsid w:val="0091333F"/>
    <w:rsid w:val="00914D8D"/>
    <w:rsid w:val="009152FA"/>
    <w:rsid w:val="00915B64"/>
    <w:rsid w:val="00915B6E"/>
    <w:rsid w:val="00916704"/>
    <w:rsid w:val="00920287"/>
    <w:rsid w:val="009232EF"/>
    <w:rsid w:val="00923613"/>
    <w:rsid w:val="0092481C"/>
    <w:rsid w:val="00924C18"/>
    <w:rsid w:val="009254B2"/>
    <w:rsid w:val="009262BE"/>
    <w:rsid w:val="0092654C"/>
    <w:rsid w:val="00926BCA"/>
    <w:rsid w:val="00927FA4"/>
    <w:rsid w:val="009301A4"/>
    <w:rsid w:val="00930549"/>
    <w:rsid w:val="00931395"/>
    <w:rsid w:val="00931C4A"/>
    <w:rsid w:val="00931E6E"/>
    <w:rsid w:val="00931F3B"/>
    <w:rsid w:val="00932170"/>
    <w:rsid w:val="0093250B"/>
    <w:rsid w:val="00932809"/>
    <w:rsid w:val="009343AB"/>
    <w:rsid w:val="00935772"/>
    <w:rsid w:val="0093625E"/>
    <w:rsid w:val="00937F17"/>
    <w:rsid w:val="00940E70"/>
    <w:rsid w:val="0094176A"/>
    <w:rsid w:val="009421B9"/>
    <w:rsid w:val="009426D5"/>
    <w:rsid w:val="00943142"/>
    <w:rsid w:val="00943C06"/>
    <w:rsid w:val="00943D02"/>
    <w:rsid w:val="00943F2D"/>
    <w:rsid w:val="00944173"/>
    <w:rsid w:val="00944877"/>
    <w:rsid w:val="00944ABC"/>
    <w:rsid w:val="00945160"/>
    <w:rsid w:val="00945626"/>
    <w:rsid w:val="0094578E"/>
    <w:rsid w:val="00945B52"/>
    <w:rsid w:val="00945DD6"/>
    <w:rsid w:val="009462C3"/>
    <w:rsid w:val="00946983"/>
    <w:rsid w:val="0094703A"/>
    <w:rsid w:val="00947BDD"/>
    <w:rsid w:val="00947D68"/>
    <w:rsid w:val="00950339"/>
    <w:rsid w:val="00950FB4"/>
    <w:rsid w:val="0095159C"/>
    <w:rsid w:val="0095235A"/>
    <w:rsid w:val="009527CD"/>
    <w:rsid w:val="00952F46"/>
    <w:rsid w:val="00954194"/>
    <w:rsid w:val="009542FB"/>
    <w:rsid w:val="009552D7"/>
    <w:rsid w:val="00955E0B"/>
    <w:rsid w:val="00956DF6"/>
    <w:rsid w:val="009573B6"/>
    <w:rsid w:val="0095797C"/>
    <w:rsid w:val="00960E69"/>
    <w:rsid w:val="00960EB1"/>
    <w:rsid w:val="009612C8"/>
    <w:rsid w:val="00961692"/>
    <w:rsid w:val="0096220D"/>
    <w:rsid w:val="009629E7"/>
    <w:rsid w:val="00962FEC"/>
    <w:rsid w:val="00963E86"/>
    <w:rsid w:val="0096428B"/>
    <w:rsid w:val="009649E0"/>
    <w:rsid w:val="00965858"/>
    <w:rsid w:val="009663E5"/>
    <w:rsid w:val="009664C3"/>
    <w:rsid w:val="00966F4B"/>
    <w:rsid w:val="0096765C"/>
    <w:rsid w:val="00970D6D"/>
    <w:rsid w:val="009718B1"/>
    <w:rsid w:val="009728EF"/>
    <w:rsid w:val="00973FC8"/>
    <w:rsid w:val="009741EC"/>
    <w:rsid w:val="00975F95"/>
    <w:rsid w:val="009765F9"/>
    <w:rsid w:val="0097782B"/>
    <w:rsid w:val="009778F7"/>
    <w:rsid w:val="00977A07"/>
    <w:rsid w:val="0098057B"/>
    <w:rsid w:val="00980D13"/>
    <w:rsid w:val="00980F7D"/>
    <w:rsid w:val="00981F1B"/>
    <w:rsid w:val="0098217D"/>
    <w:rsid w:val="0098246C"/>
    <w:rsid w:val="009825F1"/>
    <w:rsid w:val="00982A06"/>
    <w:rsid w:val="00983B0D"/>
    <w:rsid w:val="009868FF"/>
    <w:rsid w:val="00987155"/>
    <w:rsid w:val="00987723"/>
    <w:rsid w:val="00987937"/>
    <w:rsid w:val="009902B9"/>
    <w:rsid w:val="009936F7"/>
    <w:rsid w:val="00994869"/>
    <w:rsid w:val="00994FF9"/>
    <w:rsid w:val="0099591A"/>
    <w:rsid w:val="00996796"/>
    <w:rsid w:val="00997194"/>
    <w:rsid w:val="009A1CDA"/>
    <w:rsid w:val="009A1F7D"/>
    <w:rsid w:val="009A2719"/>
    <w:rsid w:val="009A2C11"/>
    <w:rsid w:val="009A47FD"/>
    <w:rsid w:val="009A5105"/>
    <w:rsid w:val="009A59F4"/>
    <w:rsid w:val="009A5D36"/>
    <w:rsid w:val="009A5EC9"/>
    <w:rsid w:val="009A6C98"/>
    <w:rsid w:val="009B37DD"/>
    <w:rsid w:val="009B3930"/>
    <w:rsid w:val="009B4025"/>
    <w:rsid w:val="009B4CA9"/>
    <w:rsid w:val="009B5A44"/>
    <w:rsid w:val="009B63D4"/>
    <w:rsid w:val="009B67F4"/>
    <w:rsid w:val="009B7E65"/>
    <w:rsid w:val="009C0C15"/>
    <w:rsid w:val="009C15E1"/>
    <w:rsid w:val="009C19F1"/>
    <w:rsid w:val="009C1BA2"/>
    <w:rsid w:val="009C2369"/>
    <w:rsid w:val="009C27C3"/>
    <w:rsid w:val="009C2B1C"/>
    <w:rsid w:val="009C2B44"/>
    <w:rsid w:val="009C2E58"/>
    <w:rsid w:val="009C35DA"/>
    <w:rsid w:val="009C36DC"/>
    <w:rsid w:val="009C3AA1"/>
    <w:rsid w:val="009C4510"/>
    <w:rsid w:val="009C4894"/>
    <w:rsid w:val="009C5075"/>
    <w:rsid w:val="009C538D"/>
    <w:rsid w:val="009C54D9"/>
    <w:rsid w:val="009C5530"/>
    <w:rsid w:val="009C56A9"/>
    <w:rsid w:val="009C7F29"/>
    <w:rsid w:val="009D0CB0"/>
    <w:rsid w:val="009D17DE"/>
    <w:rsid w:val="009D3031"/>
    <w:rsid w:val="009D3CC2"/>
    <w:rsid w:val="009D59EE"/>
    <w:rsid w:val="009D5E59"/>
    <w:rsid w:val="009D71A6"/>
    <w:rsid w:val="009D737B"/>
    <w:rsid w:val="009D75D3"/>
    <w:rsid w:val="009E0EA6"/>
    <w:rsid w:val="009E135C"/>
    <w:rsid w:val="009E1390"/>
    <w:rsid w:val="009E159A"/>
    <w:rsid w:val="009E22AF"/>
    <w:rsid w:val="009E3DA4"/>
    <w:rsid w:val="009E4157"/>
    <w:rsid w:val="009E4661"/>
    <w:rsid w:val="009E4B8A"/>
    <w:rsid w:val="009E57DD"/>
    <w:rsid w:val="009E5845"/>
    <w:rsid w:val="009E6035"/>
    <w:rsid w:val="009E6907"/>
    <w:rsid w:val="009E72DD"/>
    <w:rsid w:val="009E754F"/>
    <w:rsid w:val="009E7A97"/>
    <w:rsid w:val="009E7FE5"/>
    <w:rsid w:val="009F0921"/>
    <w:rsid w:val="009F0B91"/>
    <w:rsid w:val="009F1815"/>
    <w:rsid w:val="009F21C0"/>
    <w:rsid w:val="009F3491"/>
    <w:rsid w:val="009F439F"/>
    <w:rsid w:val="009F5BFC"/>
    <w:rsid w:val="009F617A"/>
    <w:rsid w:val="009F67BC"/>
    <w:rsid w:val="00A00089"/>
    <w:rsid w:val="00A01666"/>
    <w:rsid w:val="00A0271A"/>
    <w:rsid w:val="00A02ABC"/>
    <w:rsid w:val="00A02F23"/>
    <w:rsid w:val="00A033D2"/>
    <w:rsid w:val="00A0395E"/>
    <w:rsid w:val="00A03F1F"/>
    <w:rsid w:val="00A05320"/>
    <w:rsid w:val="00A07203"/>
    <w:rsid w:val="00A078AD"/>
    <w:rsid w:val="00A102F3"/>
    <w:rsid w:val="00A11CE3"/>
    <w:rsid w:val="00A127F7"/>
    <w:rsid w:val="00A133D3"/>
    <w:rsid w:val="00A150A4"/>
    <w:rsid w:val="00A16A74"/>
    <w:rsid w:val="00A17DFE"/>
    <w:rsid w:val="00A20714"/>
    <w:rsid w:val="00A20797"/>
    <w:rsid w:val="00A2124F"/>
    <w:rsid w:val="00A216C5"/>
    <w:rsid w:val="00A21F7F"/>
    <w:rsid w:val="00A22EBA"/>
    <w:rsid w:val="00A243F3"/>
    <w:rsid w:val="00A24EB6"/>
    <w:rsid w:val="00A267F8"/>
    <w:rsid w:val="00A26E16"/>
    <w:rsid w:val="00A30536"/>
    <w:rsid w:val="00A305FB"/>
    <w:rsid w:val="00A30F84"/>
    <w:rsid w:val="00A310C3"/>
    <w:rsid w:val="00A31A45"/>
    <w:rsid w:val="00A32218"/>
    <w:rsid w:val="00A3374A"/>
    <w:rsid w:val="00A33BFF"/>
    <w:rsid w:val="00A33D96"/>
    <w:rsid w:val="00A33DFD"/>
    <w:rsid w:val="00A34711"/>
    <w:rsid w:val="00A349FC"/>
    <w:rsid w:val="00A34A73"/>
    <w:rsid w:val="00A34A8E"/>
    <w:rsid w:val="00A34F23"/>
    <w:rsid w:val="00A35705"/>
    <w:rsid w:val="00A3631F"/>
    <w:rsid w:val="00A365B5"/>
    <w:rsid w:val="00A36DCA"/>
    <w:rsid w:val="00A4112B"/>
    <w:rsid w:val="00A4152A"/>
    <w:rsid w:val="00A428A6"/>
    <w:rsid w:val="00A44859"/>
    <w:rsid w:val="00A44B95"/>
    <w:rsid w:val="00A44DC7"/>
    <w:rsid w:val="00A46398"/>
    <w:rsid w:val="00A46EED"/>
    <w:rsid w:val="00A5179B"/>
    <w:rsid w:val="00A51F2A"/>
    <w:rsid w:val="00A52251"/>
    <w:rsid w:val="00A525A0"/>
    <w:rsid w:val="00A527D7"/>
    <w:rsid w:val="00A53038"/>
    <w:rsid w:val="00A54417"/>
    <w:rsid w:val="00A54514"/>
    <w:rsid w:val="00A56597"/>
    <w:rsid w:val="00A566D4"/>
    <w:rsid w:val="00A57470"/>
    <w:rsid w:val="00A57680"/>
    <w:rsid w:val="00A60E89"/>
    <w:rsid w:val="00A61050"/>
    <w:rsid w:val="00A61924"/>
    <w:rsid w:val="00A626C7"/>
    <w:rsid w:val="00A64823"/>
    <w:rsid w:val="00A649F4"/>
    <w:rsid w:val="00A651C0"/>
    <w:rsid w:val="00A674B6"/>
    <w:rsid w:val="00A675F5"/>
    <w:rsid w:val="00A67C33"/>
    <w:rsid w:val="00A704B1"/>
    <w:rsid w:val="00A713CD"/>
    <w:rsid w:val="00A742C5"/>
    <w:rsid w:val="00A7596B"/>
    <w:rsid w:val="00A75FA6"/>
    <w:rsid w:val="00A76388"/>
    <w:rsid w:val="00A763CB"/>
    <w:rsid w:val="00A76B04"/>
    <w:rsid w:val="00A77AF3"/>
    <w:rsid w:val="00A80B3C"/>
    <w:rsid w:val="00A810BC"/>
    <w:rsid w:val="00A828EC"/>
    <w:rsid w:val="00A82F1A"/>
    <w:rsid w:val="00A83CAF"/>
    <w:rsid w:val="00A83D0A"/>
    <w:rsid w:val="00A8465D"/>
    <w:rsid w:val="00A84772"/>
    <w:rsid w:val="00A84997"/>
    <w:rsid w:val="00A851D8"/>
    <w:rsid w:val="00A8569B"/>
    <w:rsid w:val="00A85DB0"/>
    <w:rsid w:val="00A9149C"/>
    <w:rsid w:val="00A91EDD"/>
    <w:rsid w:val="00A92012"/>
    <w:rsid w:val="00A92696"/>
    <w:rsid w:val="00A94164"/>
    <w:rsid w:val="00A95908"/>
    <w:rsid w:val="00A959AB"/>
    <w:rsid w:val="00A95BD1"/>
    <w:rsid w:val="00A96289"/>
    <w:rsid w:val="00A966DC"/>
    <w:rsid w:val="00AA0150"/>
    <w:rsid w:val="00AA059A"/>
    <w:rsid w:val="00AA084E"/>
    <w:rsid w:val="00AA1582"/>
    <w:rsid w:val="00AA2604"/>
    <w:rsid w:val="00AA2CA0"/>
    <w:rsid w:val="00AA4FAD"/>
    <w:rsid w:val="00AA5586"/>
    <w:rsid w:val="00AA74EC"/>
    <w:rsid w:val="00AA7D48"/>
    <w:rsid w:val="00AB0052"/>
    <w:rsid w:val="00AB1513"/>
    <w:rsid w:val="00AB17BD"/>
    <w:rsid w:val="00AB2BE5"/>
    <w:rsid w:val="00AB2EE5"/>
    <w:rsid w:val="00AB4044"/>
    <w:rsid w:val="00AB43A9"/>
    <w:rsid w:val="00AB50B4"/>
    <w:rsid w:val="00AB5A85"/>
    <w:rsid w:val="00AB6756"/>
    <w:rsid w:val="00AB7CD2"/>
    <w:rsid w:val="00AC0327"/>
    <w:rsid w:val="00AC2341"/>
    <w:rsid w:val="00AC2476"/>
    <w:rsid w:val="00AC3CC3"/>
    <w:rsid w:val="00AC3D48"/>
    <w:rsid w:val="00AC3E64"/>
    <w:rsid w:val="00AC439B"/>
    <w:rsid w:val="00AC47B1"/>
    <w:rsid w:val="00AC599B"/>
    <w:rsid w:val="00AC605B"/>
    <w:rsid w:val="00AC6184"/>
    <w:rsid w:val="00AC63A0"/>
    <w:rsid w:val="00AC7EE5"/>
    <w:rsid w:val="00AD1458"/>
    <w:rsid w:val="00AD34C8"/>
    <w:rsid w:val="00AD3899"/>
    <w:rsid w:val="00AD415D"/>
    <w:rsid w:val="00AD4684"/>
    <w:rsid w:val="00AD4E3E"/>
    <w:rsid w:val="00AD4E4C"/>
    <w:rsid w:val="00AD59C8"/>
    <w:rsid w:val="00AD636E"/>
    <w:rsid w:val="00AD77C2"/>
    <w:rsid w:val="00AD7853"/>
    <w:rsid w:val="00AD7B28"/>
    <w:rsid w:val="00AD7E66"/>
    <w:rsid w:val="00AE0105"/>
    <w:rsid w:val="00AE034F"/>
    <w:rsid w:val="00AE1440"/>
    <w:rsid w:val="00AE17D1"/>
    <w:rsid w:val="00AE19AF"/>
    <w:rsid w:val="00AE2DA4"/>
    <w:rsid w:val="00AE3507"/>
    <w:rsid w:val="00AE401D"/>
    <w:rsid w:val="00AE43E4"/>
    <w:rsid w:val="00AE4A22"/>
    <w:rsid w:val="00AE4EDA"/>
    <w:rsid w:val="00AE5333"/>
    <w:rsid w:val="00AE572C"/>
    <w:rsid w:val="00AE5B58"/>
    <w:rsid w:val="00AE5BCA"/>
    <w:rsid w:val="00AE5C51"/>
    <w:rsid w:val="00AE6247"/>
    <w:rsid w:val="00AE62D9"/>
    <w:rsid w:val="00AE6695"/>
    <w:rsid w:val="00AE6A90"/>
    <w:rsid w:val="00AE6E2B"/>
    <w:rsid w:val="00AE6E42"/>
    <w:rsid w:val="00AE7B91"/>
    <w:rsid w:val="00AE7F34"/>
    <w:rsid w:val="00AF058B"/>
    <w:rsid w:val="00AF101C"/>
    <w:rsid w:val="00AF2ADD"/>
    <w:rsid w:val="00AF31BD"/>
    <w:rsid w:val="00AF3E6A"/>
    <w:rsid w:val="00AF58DB"/>
    <w:rsid w:val="00AF6893"/>
    <w:rsid w:val="00B00AB6"/>
    <w:rsid w:val="00B00CB2"/>
    <w:rsid w:val="00B02B4C"/>
    <w:rsid w:val="00B03F3F"/>
    <w:rsid w:val="00B04A7E"/>
    <w:rsid w:val="00B06953"/>
    <w:rsid w:val="00B069B8"/>
    <w:rsid w:val="00B06FF3"/>
    <w:rsid w:val="00B07E6F"/>
    <w:rsid w:val="00B10ACD"/>
    <w:rsid w:val="00B12675"/>
    <w:rsid w:val="00B135E6"/>
    <w:rsid w:val="00B13CB2"/>
    <w:rsid w:val="00B14051"/>
    <w:rsid w:val="00B14052"/>
    <w:rsid w:val="00B14E57"/>
    <w:rsid w:val="00B153F0"/>
    <w:rsid w:val="00B169C6"/>
    <w:rsid w:val="00B16C15"/>
    <w:rsid w:val="00B172A2"/>
    <w:rsid w:val="00B17485"/>
    <w:rsid w:val="00B20537"/>
    <w:rsid w:val="00B21608"/>
    <w:rsid w:val="00B21D72"/>
    <w:rsid w:val="00B22B4F"/>
    <w:rsid w:val="00B2432E"/>
    <w:rsid w:val="00B249FF"/>
    <w:rsid w:val="00B24EAB"/>
    <w:rsid w:val="00B25F4F"/>
    <w:rsid w:val="00B26C29"/>
    <w:rsid w:val="00B27E08"/>
    <w:rsid w:val="00B27E3B"/>
    <w:rsid w:val="00B27F58"/>
    <w:rsid w:val="00B344DE"/>
    <w:rsid w:val="00B346CF"/>
    <w:rsid w:val="00B34734"/>
    <w:rsid w:val="00B34977"/>
    <w:rsid w:val="00B34D9C"/>
    <w:rsid w:val="00B34FA0"/>
    <w:rsid w:val="00B35D33"/>
    <w:rsid w:val="00B36C5F"/>
    <w:rsid w:val="00B36CA3"/>
    <w:rsid w:val="00B410DF"/>
    <w:rsid w:val="00B41419"/>
    <w:rsid w:val="00B41E5D"/>
    <w:rsid w:val="00B43A28"/>
    <w:rsid w:val="00B44D05"/>
    <w:rsid w:val="00B45BDA"/>
    <w:rsid w:val="00B46778"/>
    <w:rsid w:val="00B46933"/>
    <w:rsid w:val="00B50CD5"/>
    <w:rsid w:val="00B50D85"/>
    <w:rsid w:val="00B50F25"/>
    <w:rsid w:val="00B52327"/>
    <w:rsid w:val="00B523ED"/>
    <w:rsid w:val="00B53116"/>
    <w:rsid w:val="00B537E2"/>
    <w:rsid w:val="00B53B8E"/>
    <w:rsid w:val="00B546B8"/>
    <w:rsid w:val="00B60009"/>
    <w:rsid w:val="00B62028"/>
    <w:rsid w:val="00B65617"/>
    <w:rsid w:val="00B6648E"/>
    <w:rsid w:val="00B6753A"/>
    <w:rsid w:val="00B70188"/>
    <w:rsid w:val="00B71A96"/>
    <w:rsid w:val="00B729ED"/>
    <w:rsid w:val="00B73819"/>
    <w:rsid w:val="00B741C2"/>
    <w:rsid w:val="00B748B8"/>
    <w:rsid w:val="00B7538C"/>
    <w:rsid w:val="00B7585C"/>
    <w:rsid w:val="00B762C6"/>
    <w:rsid w:val="00B80DE3"/>
    <w:rsid w:val="00B81DE5"/>
    <w:rsid w:val="00B81FBC"/>
    <w:rsid w:val="00B81FFA"/>
    <w:rsid w:val="00B82CD2"/>
    <w:rsid w:val="00B8475F"/>
    <w:rsid w:val="00B85138"/>
    <w:rsid w:val="00B85774"/>
    <w:rsid w:val="00B86718"/>
    <w:rsid w:val="00B869BF"/>
    <w:rsid w:val="00B86F72"/>
    <w:rsid w:val="00B878DA"/>
    <w:rsid w:val="00B90823"/>
    <w:rsid w:val="00B91145"/>
    <w:rsid w:val="00B914AC"/>
    <w:rsid w:val="00B91E6E"/>
    <w:rsid w:val="00B92964"/>
    <w:rsid w:val="00B92AA4"/>
    <w:rsid w:val="00B92BB6"/>
    <w:rsid w:val="00B93E39"/>
    <w:rsid w:val="00B940D9"/>
    <w:rsid w:val="00B9443B"/>
    <w:rsid w:val="00B95BE3"/>
    <w:rsid w:val="00B96A40"/>
    <w:rsid w:val="00B96DCE"/>
    <w:rsid w:val="00B977D6"/>
    <w:rsid w:val="00B97966"/>
    <w:rsid w:val="00BA21D7"/>
    <w:rsid w:val="00BA280B"/>
    <w:rsid w:val="00BA2BA0"/>
    <w:rsid w:val="00BA2DF7"/>
    <w:rsid w:val="00BA3D21"/>
    <w:rsid w:val="00BA58F5"/>
    <w:rsid w:val="00BA5C40"/>
    <w:rsid w:val="00BA5DE7"/>
    <w:rsid w:val="00BA79EF"/>
    <w:rsid w:val="00BB012A"/>
    <w:rsid w:val="00BB0C4C"/>
    <w:rsid w:val="00BB389A"/>
    <w:rsid w:val="00BB38CF"/>
    <w:rsid w:val="00BB3A21"/>
    <w:rsid w:val="00BB4E7F"/>
    <w:rsid w:val="00BB4F25"/>
    <w:rsid w:val="00BB52C8"/>
    <w:rsid w:val="00BB551E"/>
    <w:rsid w:val="00BB6DEF"/>
    <w:rsid w:val="00BB778F"/>
    <w:rsid w:val="00BC19EA"/>
    <w:rsid w:val="00BC1B06"/>
    <w:rsid w:val="00BC20B2"/>
    <w:rsid w:val="00BC21DF"/>
    <w:rsid w:val="00BC2EDD"/>
    <w:rsid w:val="00BC3AD3"/>
    <w:rsid w:val="00BC40A1"/>
    <w:rsid w:val="00BC63F8"/>
    <w:rsid w:val="00BD0D5D"/>
    <w:rsid w:val="00BD257C"/>
    <w:rsid w:val="00BD391E"/>
    <w:rsid w:val="00BD3BF6"/>
    <w:rsid w:val="00BD3D5F"/>
    <w:rsid w:val="00BD4C8C"/>
    <w:rsid w:val="00BD51EA"/>
    <w:rsid w:val="00BD5A70"/>
    <w:rsid w:val="00BD5C0D"/>
    <w:rsid w:val="00BD5FBF"/>
    <w:rsid w:val="00BD6043"/>
    <w:rsid w:val="00BD6B1E"/>
    <w:rsid w:val="00BD7F29"/>
    <w:rsid w:val="00BE119F"/>
    <w:rsid w:val="00BE178D"/>
    <w:rsid w:val="00BE2610"/>
    <w:rsid w:val="00BE3808"/>
    <w:rsid w:val="00BE4054"/>
    <w:rsid w:val="00BE425F"/>
    <w:rsid w:val="00BE4286"/>
    <w:rsid w:val="00BE526D"/>
    <w:rsid w:val="00BE571E"/>
    <w:rsid w:val="00BE6760"/>
    <w:rsid w:val="00BE6A54"/>
    <w:rsid w:val="00BE6D69"/>
    <w:rsid w:val="00BE7016"/>
    <w:rsid w:val="00BE786B"/>
    <w:rsid w:val="00BE7A77"/>
    <w:rsid w:val="00BF0F43"/>
    <w:rsid w:val="00BF25A4"/>
    <w:rsid w:val="00BF316A"/>
    <w:rsid w:val="00BF3908"/>
    <w:rsid w:val="00BF3ACD"/>
    <w:rsid w:val="00BF46BB"/>
    <w:rsid w:val="00BF498D"/>
    <w:rsid w:val="00BF4C72"/>
    <w:rsid w:val="00BF5AF0"/>
    <w:rsid w:val="00BF5B4C"/>
    <w:rsid w:val="00BF6116"/>
    <w:rsid w:val="00BF6C19"/>
    <w:rsid w:val="00BF6D44"/>
    <w:rsid w:val="00BF7492"/>
    <w:rsid w:val="00BF77BB"/>
    <w:rsid w:val="00C00084"/>
    <w:rsid w:val="00C0067F"/>
    <w:rsid w:val="00C014F8"/>
    <w:rsid w:val="00C01ADC"/>
    <w:rsid w:val="00C01E96"/>
    <w:rsid w:val="00C024E7"/>
    <w:rsid w:val="00C04280"/>
    <w:rsid w:val="00C056EB"/>
    <w:rsid w:val="00C05AAC"/>
    <w:rsid w:val="00C05D5E"/>
    <w:rsid w:val="00C05D6B"/>
    <w:rsid w:val="00C0657C"/>
    <w:rsid w:val="00C067E4"/>
    <w:rsid w:val="00C06EF8"/>
    <w:rsid w:val="00C1000D"/>
    <w:rsid w:val="00C10158"/>
    <w:rsid w:val="00C12CF7"/>
    <w:rsid w:val="00C12EDA"/>
    <w:rsid w:val="00C14823"/>
    <w:rsid w:val="00C14C36"/>
    <w:rsid w:val="00C14FCB"/>
    <w:rsid w:val="00C150B8"/>
    <w:rsid w:val="00C15BB6"/>
    <w:rsid w:val="00C15EAD"/>
    <w:rsid w:val="00C15FF5"/>
    <w:rsid w:val="00C16C65"/>
    <w:rsid w:val="00C20199"/>
    <w:rsid w:val="00C20D9C"/>
    <w:rsid w:val="00C21609"/>
    <w:rsid w:val="00C23E89"/>
    <w:rsid w:val="00C2496C"/>
    <w:rsid w:val="00C25AE4"/>
    <w:rsid w:val="00C25CF5"/>
    <w:rsid w:val="00C264BA"/>
    <w:rsid w:val="00C26960"/>
    <w:rsid w:val="00C27256"/>
    <w:rsid w:val="00C3028F"/>
    <w:rsid w:val="00C31CA9"/>
    <w:rsid w:val="00C33407"/>
    <w:rsid w:val="00C337D4"/>
    <w:rsid w:val="00C33889"/>
    <w:rsid w:val="00C33CCC"/>
    <w:rsid w:val="00C35ACE"/>
    <w:rsid w:val="00C35DE1"/>
    <w:rsid w:val="00C36B13"/>
    <w:rsid w:val="00C3737B"/>
    <w:rsid w:val="00C37D12"/>
    <w:rsid w:val="00C40547"/>
    <w:rsid w:val="00C407EA"/>
    <w:rsid w:val="00C40845"/>
    <w:rsid w:val="00C40D32"/>
    <w:rsid w:val="00C41537"/>
    <w:rsid w:val="00C4298F"/>
    <w:rsid w:val="00C42BF3"/>
    <w:rsid w:val="00C4339E"/>
    <w:rsid w:val="00C43F3F"/>
    <w:rsid w:val="00C448C9"/>
    <w:rsid w:val="00C44A08"/>
    <w:rsid w:val="00C44D5A"/>
    <w:rsid w:val="00C44F36"/>
    <w:rsid w:val="00C44FC7"/>
    <w:rsid w:val="00C45210"/>
    <w:rsid w:val="00C45761"/>
    <w:rsid w:val="00C472E2"/>
    <w:rsid w:val="00C507FF"/>
    <w:rsid w:val="00C50F7F"/>
    <w:rsid w:val="00C5346A"/>
    <w:rsid w:val="00C539D4"/>
    <w:rsid w:val="00C5400E"/>
    <w:rsid w:val="00C5457D"/>
    <w:rsid w:val="00C5478F"/>
    <w:rsid w:val="00C5505C"/>
    <w:rsid w:val="00C55BE2"/>
    <w:rsid w:val="00C56191"/>
    <w:rsid w:val="00C561FF"/>
    <w:rsid w:val="00C578CB"/>
    <w:rsid w:val="00C602F3"/>
    <w:rsid w:val="00C6061F"/>
    <w:rsid w:val="00C60A9A"/>
    <w:rsid w:val="00C6114F"/>
    <w:rsid w:val="00C61377"/>
    <w:rsid w:val="00C61B50"/>
    <w:rsid w:val="00C61B9F"/>
    <w:rsid w:val="00C62620"/>
    <w:rsid w:val="00C62692"/>
    <w:rsid w:val="00C62B65"/>
    <w:rsid w:val="00C63EBA"/>
    <w:rsid w:val="00C63F89"/>
    <w:rsid w:val="00C646FC"/>
    <w:rsid w:val="00C647B2"/>
    <w:rsid w:val="00C6561E"/>
    <w:rsid w:val="00C656D5"/>
    <w:rsid w:val="00C658C7"/>
    <w:rsid w:val="00C65B3A"/>
    <w:rsid w:val="00C6701A"/>
    <w:rsid w:val="00C678A5"/>
    <w:rsid w:val="00C67C60"/>
    <w:rsid w:val="00C67E6D"/>
    <w:rsid w:val="00C70818"/>
    <w:rsid w:val="00C70C50"/>
    <w:rsid w:val="00C743EF"/>
    <w:rsid w:val="00C75102"/>
    <w:rsid w:val="00C75A7A"/>
    <w:rsid w:val="00C77C94"/>
    <w:rsid w:val="00C77CB2"/>
    <w:rsid w:val="00C8074E"/>
    <w:rsid w:val="00C807CE"/>
    <w:rsid w:val="00C80AEB"/>
    <w:rsid w:val="00C81023"/>
    <w:rsid w:val="00C82694"/>
    <w:rsid w:val="00C82789"/>
    <w:rsid w:val="00C82D9D"/>
    <w:rsid w:val="00C83041"/>
    <w:rsid w:val="00C83863"/>
    <w:rsid w:val="00C8396E"/>
    <w:rsid w:val="00C83976"/>
    <w:rsid w:val="00C8545C"/>
    <w:rsid w:val="00C85798"/>
    <w:rsid w:val="00C857C8"/>
    <w:rsid w:val="00C85CF2"/>
    <w:rsid w:val="00C86BBF"/>
    <w:rsid w:val="00C86C68"/>
    <w:rsid w:val="00C9001E"/>
    <w:rsid w:val="00C902E3"/>
    <w:rsid w:val="00C90735"/>
    <w:rsid w:val="00C91001"/>
    <w:rsid w:val="00C912D6"/>
    <w:rsid w:val="00C92698"/>
    <w:rsid w:val="00C92B95"/>
    <w:rsid w:val="00C9399A"/>
    <w:rsid w:val="00C93AFA"/>
    <w:rsid w:val="00C93D2A"/>
    <w:rsid w:val="00C95DF6"/>
    <w:rsid w:val="00C9669D"/>
    <w:rsid w:val="00C9677B"/>
    <w:rsid w:val="00C97917"/>
    <w:rsid w:val="00C97C2D"/>
    <w:rsid w:val="00CA019D"/>
    <w:rsid w:val="00CA0470"/>
    <w:rsid w:val="00CA069E"/>
    <w:rsid w:val="00CA0799"/>
    <w:rsid w:val="00CA0DF4"/>
    <w:rsid w:val="00CA0EEA"/>
    <w:rsid w:val="00CA0F60"/>
    <w:rsid w:val="00CA0FD9"/>
    <w:rsid w:val="00CA21ED"/>
    <w:rsid w:val="00CA2C76"/>
    <w:rsid w:val="00CA3B9D"/>
    <w:rsid w:val="00CA429D"/>
    <w:rsid w:val="00CA4C4A"/>
    <w:rsid w:val="00CA5141"/>
    <w:rsid w:val="00CA6E9B"/>
    <w:rsid w:val="00CB0245"/>
    <w:rsid w:val="00CB0B99"/>
    <w:rsid w:val="00CB1089"/>
    <w:rsid w:val="00CB1527"/>
    <w:rsid w:val="00CB15DC"/>
    <w:rsid w:val="00CB17E8"/>
    <w:rsid w:val="00CB1925"/>
    <w:rsid w:val="00CB232D"/>
    <w:rsid w:val="00CB24D8"/>
    <w:rsid w:val="00CB43B7"/>
    <w:rsid w:val="00CB47D4"/>
    <w:rsid w:val="00CB4DDD"/>
    <w:rsid w:val="00CB588E"/>
    <w:rsid w:val="00CB5D27"/>
    <w:rsid w:val="00CB6C90"/>
    <w:rsid w:val="00CB7081"/>
    <w:rsid w:val="00CB7560"/>
    <w:rsid w:val="00CB7578"/>
    <w:rsid w:val="00CB75CE"/>
    <w:rsid w:val="00CB7E42"/>
    <w:rsid w:val="00CC007F"/>
    <w:rsid w:val="00CC19F3"/>
    <w:rsid w:val="00CC2838"/>
    <w:rsid w:val="00CC34B0"/>
    <w:rsid w:val="00CC433B"/>
    <w:rsid w:val="00CC65E3"/>
    <w:rsid w:val="00CC6E23"/>
    <w:rsid w:val="00CC7A70"/>
    <w:rsid w:val="00CC7A7A"/>
    <w:rsid w:val="00CD0AFF"/>
    <w:rsid w:val="00CD5C58"/>
    <w:rsid w:val="00CD60DA"/>
    <w:rsid w:val="00CD6413"/>
    <w:rsid w:val="00CD6D07"/>
    <w:rsid w:val="00CD70BB"/>
    <w:rsid w:val="00CD73C0"/>
    <w:rsid w:val="00CD7A3E"/>
    <w:rsid w:val="00CD7E7B"/>
    <w:rsid w:val="00CE0A14"/>
    <w:rsid w:val="00CE0AC5"/>
    <w:rsid w:val="00CE0D8E"/>
    <w:rsid w:val="00CE1669"/>
    <w:rsid w:val="00CE2822"/>
    <w:rsid w:val="00CE2B02"/>
    <w:rsid w:val="00CE50DE"/>
    <w:rsid w:val="00CE514D"/>
    <w:rsid w:val="00CE5D08"/>
    <w:rsid w:val="00CE60F8"/>
    <w:rsid w:val="00CE63A6"/>
    <w:rsid w:val="00CE6B37"/>
    <w:rsid w:val="00CE722C"/>
    <w:rsid w:val="00CE7F87"/>
    <w:rsid w:val="00CF0E6A"/>
    <w:rsid w:val="00CF1359"/>
    <w:rsid w:val="00CF177D"/>
    <w:rsid w:val="00CF3932"/>
    <w:rsid w:val="00CF3F56"/>
    <w:rsid w:val="00CF4FC1"/>
    <w:rsid w:val="00CF543B"/>
    <w:rsid w:val="00CF6F27"/>
    <w:rsid w:val="00D003C1"/>
    <w:rsid w:val="00D00AAC"/>
    <w:rsid w:val="00D021D9"/>
    <w:rsid w:val="00D02866"/>
    <w:rsid w:val="00D033AF"/>
    <w:rsid w:val="00D04221"/>
    <w:rsid w:val="00D05646"/>
    <w:rsid w:val="00D0691F"/>
    <w:rsid w:val="00D06BED"/>
    <w:rsid w:val="00D108CA"/>
    <w:rsid w:val="00D11BED"/>
    <w:rsid w:val="00D11C02"/>
    <w:rsid w:val="00D1261E"/>
    <w:rsid w:val="00D13936"/>
    <w:rsid w:val="00D13B94"/>
    <w:rsid w:val="00D14A4E"/>
    <w:rsid w:val="00D157C4"/>
    <w:rsid w:val="00D16007"/>
    <w:rsid w:val="00D16545"/>
    <w:rsid w:val="00D16FF2"/>
    <w:rsid w:val="00D175D5"/>
    <w:rsid w:val="00D20F03"/>
    <w:rsid w:val="00D210E1"/>
    <w:rsid w:val="00D2265F"/>
    <w:rsid w:val="00D2275C"/>
    <w:rsid w:val="00D22B5D"/>
    <w:rsid w:val="00D231B6"/>
    <w:rsid w:val="00D23B0F"/>
    <w:rsid w:val="00D23D69"/>
    <w:rsid w:val="00D23DA1"/>
    <w:rsid w:val="00D258A6"/>
    <w:rsid w:val="00D2637F"/>
    <w:rsid w:val="00D26816"/>
    <w:rsid w:val="00D26EE0"/>
    <w:rsid w:val="00D27323"/>
    <w:rsid w:val="00D27A5F"/>
    <w:rsid w:val="00D3068D"/>
    <w:rsid w:val="00D31DE3"/>
    <w:rsid w:val="00D3365A"/>
    <w:rsid w:val="00D339A7"/>
    <w:rsid w:val="00D33D6D"/>
    <w:rsid w:val="00D358F9"/>
    <w:rsid w:val="00D35A42"/>
    <w:rsid w:val="00D35C0C"/>
    <w:rsid w:val="00D35EAB"/>
    <w:rsid w:val="00D365DE"/>
    <w:rsid w:val="00D3668C"/>
    <w:rsid w:val="00D37BDE"/>
    <w:rsid w:val="00D42227"/>
    <w:rsid w:val="00D424EC"/>
    <w:rsid w:val="00D42736"/>
    <w:rsid w:val="00D43170"/>
    <w:rsid w:val="00D4458D"/>
    <w:rsid w:val="00D44745"/>
    <w:rsid w:val="00D45905"/>
    <w:rsid w:val="00D461BC"/>
    <w:rsid w:val="00D46504"/>
    <w:rsid w:val="00D46CAE"/>
    <w:rsid w:val="00D47129"/>
    <w:rsid w:val="00D47B80"/>
    <w:rsid w:val="00D506E7"/>
    <w:rsid w:val="00D50701"/>
    <w:rsid w:val="00D51601"/>
    <w:rsid w:val="00D51A6A"/>
    <w:rsid w:val="00D51AA9"/>
    <w:rsid w:val="00D51FB2"/>
    <w:rsid w:val="00D529F3"/>
    <w:rsid w:val="00D52D2F"/>
    <w:rsid w:val="00D52E6D"/>
    <w:rsid w:val="00D536F0"/>
    <w:rsid w:val="00D5376F"/>
    <w:rsid w:val="00D537D4"/>
    <w:rsid w:val="00D53EE7"/>
    <w:rsid w:val="00D544C5"/>
    <w:rsid w:val="00D547C0"/>
    <w:rsid w:val="00D54A58"/>
    <w:rsid w:val="00D54C28"/>
    <w:rsid w:val="00D552A3"/>
    <w:rsid w:val="00D56302"/>
    <w:rsid w:val="00D564C5"/>
    <w:rsid w:val="00D566AE"/>
    <w:rsid w:val="00D57B8B"/>
    <w:rsid w:val="00D60021"/>
    <w:rsid w:val="00D61921"/>
    <w:rsid w:val="00D61C44"/>
    <w:rsid w:val="00D61E18"/>
    <w:rsid w:val="00D64717"/>
    <w:rsid w:val="00D64D25"/>
    <w:rsid w:val="00D652D3"/>
    <w:rsid w:val="00D662B8"/>
    <w:rsid w:val="00D679FF"/>
    <w:rsid w:val="00D7152C"/>
    <w:rsid w:val="00D71D54"/>
    <w:rsid w:val="00D726CB"/>
    <w:rsid w:val="00D7287B"/>
    <w:rsid w:val="00D73A92"/>
    <w:rsid w:val="00D74974"/>
    <w:rsid w:val="00D756A0"/>
    <w:rsid w:val="00D75D0E"/>
    <w:rsid w:val="00D76250"/>
    <w:rsid w:val="00D76661"/>
    <w:rsid w:val="00D76ED2"/>
    <w:rsid w:val="00D77A47"/>
    <w:rsid w:val="00D8039F"/>
    <w:rsid w:val="00D80518"/>
    <w:rsid w:val="00D826E3"/>
    <w:rsid w:val="00D82FF0"/>
    <w:rsid w:val="00D833B3"/>
    <w:rsid w:val="00D83998"/>
    <w:rsid w:val="00D8426E"/>
    <w:rsid w:val="00D84549"/>
    <w:rsid w:val="00D8472A"/>
    <w:rsid w:val="00D85075"/>
    <w:rsid w:val="00D852EF"/>
    <w:rsid w:val="00D856F5"/>
    <w:rsid w:val="00D8611F"/>
    <w:rsid w:val="00D8668D"/>
    <w:rsid w:val="00D8714E"/>
    <w:rsid w:val="00D873F6"/>
    <w:rsid w:val="00D87801"/>
    <w:rsid w:val="00D87F7B"/>
    <w:rsid w:val="00D90538"/>
    <w:rsid w:val="00D90852"/>
    <w:rsid w:val="00D916B9"/>
    <w:rsid w:val="00D92CB2"/>
    <w:rsid w:val="00D93AE9"/>
    <w:rsid w:val="00D94501"/>
    <w:rsid w:val="00D94602"/>
    <w:rsid w:val="00D94C0E"/>
    <w:rsid w:val="00D962AC"/>
    <w:rsid w:val="00D97566"/>
    <w:rsid w:val="00DA07A7"/>
    <w:rsid w:val="00DA11B6"/>
    <w:rsid w:val="00DA1FE8"/>
    <w:rsid w:val="00DA2100"/>
    <w:rsid w:val="00DA244A"/>
    <w:rsid w:val="00DA2497"/>
    <w:rsid w:val="00DA2E64"/>
    <w:rsid w:val="00DA3081"/>
    <w:rsid w:val="00DA4F29"/>
    <w:rsid w:val="00DA63D9"/>
    <w:rsid w:val="00DA7146"/>
    <w:rsid w:val="00DB06C3"/>
    <w:rsid w:val="00DB0A66"/>
    <w:rsid w:val="00DB0C2B"/>
    <w:rsid w:val="00DB0F59"/>
    <w:rsid w:val="00DB1C57"/>
    <w:rsid w:val="00DB275F"/>
    <w:rsid w:val="00DB33EF"/>
    <w:rsid w:val="00DB353B"/>
    <w:rsid w:val="00DB3977"/>
    <w:rsid w:val="00DB3D37"/>
    <w:rsid w:val="00DB4CA8"/>
    <w:rsid w:val="00DB6277"/>
    <w:rsid w:val="00DB6515"/>
    <w:rsid w:val="00DC0D6E"/>
    <w:rsid w:val="00DC125E"/>
    <w:rsid w:val="00DC2181"/>
    <w:rsid w:val="00DC2795"/>
    <w:rsid w:val="00DC3B0C"/>
    <w:rsid w:val="00DC4412"/>
    <w:rsid w:val="00DC6126"/>
    <w:rsid w:val="00DC7587"/>
    <w:rsid w:val="00DD091F"/>
    <w:rsid w:val="00DD0E9D"/>
    <w:rsid w:val="00DD1A74"/>
    <w:rsid w:val="00DD1FBD"/>
    <w:rsid w:val="00DD25BB"/>
    <w:rsid w:val="00DD3E2B"/>
    <w:rsid w:val="00DD3FF2"/>
    <w:rsid w:val="00DD4666"/>
    <w:rsid w:val="00DD4726"/>
    <w:rsid w:val="00DD48EF"/>
    <w:rsid w:val="00DD4B68"/>
    <w:rsid w:val="00DD513B"/>
    <w:rsid w:val="00DD6512"/>
    <w:rsid w:val="00DD6909"/>
    <w:rsid w:val="00DD6AB1"/>
    <w:rsid w:val="00DE1A9B"/>
    <w:rsid w:val="00DE2178"/>
    <w:rsid w:val="00DE2761"/>
    <w:rsid w:val="00DE2C71"/>
    <w:rsid w:val="00DE316A"/>
    <w:rsid w:val="00DE321D"/>
    <w:rsid w:val="00DE3932"/>
    <w:rsid w:val="00DE3B82"/>
    <w:rsid w:val="00DE488A"/>
    <w:rsid w:val="00DE4928"/>
    <w:rsid w:val="00DE5923"/>
    <w:rsid w:val="00DE59D5"/>
    <w:rsid w:val="00DE64C6"/>
    <w:rsid w:val="00DE6BE8"/>
    <w:rsid w:val="00DE701C"/>
    <w:rsid w:val="00DF004C"/>
    <w:rsid w:val="00DF033B"/>
    <w:rsid w:val="00DF2517"/>
    <w:rsid w:val="00DF2CBE"/>
    <w:rsid w:val="00DF3C35"/>
    <w:rsid w:val="00DF4199"/>
    <w:rsid w:val="00DF4299"/>
    <w:rsid w:val="00DF4541"/>
    <w:rsid w:val="00DF4C83"/>
    <w:rsid w:val="00DF4D87"/>
    <w:rsid w:val="00DF58AD"/>
    <w:rsid w:val="00E000CE"/>
    <w:rsid w:val="00E008F8"/>
    <w:rsid w:val="00E01466"/>
    <w:rsid w:val="00E02168"/>
    <w:rsid w:val="00E0380F"/>
    <w:rsid w:val="00E03B23"/>
    <w:rsid w:val="00E04994"/>
    <w:rsid w:val="00E069F7"/>
    <w:rsid w:val="00E10052"/>
    <w:rsid w:val="00E10135"/>
    <w:rsid w:val="00E103D9"/>
    <w:rsid w:val="00E10DFF"/>
    <w:rsid w:val="00E11A10"/>
    <w:rsid w:val="00E11B90"/>
    <w:rsid w:val="00E11D10"/>
    <w:rsid w:val="00E12360"/>
    <w:rsid w:val="00E14CE5"/>
    <w:rsid w:val="00E15593"/>
    <w:rsid w:val="00E15640"/>
    <w:rsid w:val="00E15872"/>
    <w:rsid w:val="00E1591E"/>
    <w:rsid w:val="00E167CC"/>
    <w:rsid w:val="00E17049"/>
    <w:rsid w:val="00E172DC"/>
    <w:rsid w:val="00E17460"/>
    <w:rsid w:val="00E17A4A"/>
    <w:rsid w:val="00E20EB7"/>
    <w:rsid w:val="00E211B1"/>
    <w:rsid w:val="00E21740"/>
    <w:rsid w:val="00E23162"/>
    <w:rsid w:val="00E2330B"/>
    <w:rsid w:val="00E23F05"/>
    <w:rsid w:val="00E242D3"/>
    <w:rsid w:val="00E243B2"/>
    <w:rsid w:val="00E258A7"/>
    <w:rsid w:val="00E25950"/>
    <w:rsid w:val="00E279E3"/>
    <w:rsid w:val="00E302E8"/>
    <w:rsid w:val="00E30359"/>
    <w:rsid w:val="00E3057F"/>
    <w:rsid w:val="00E306EF"/>
    <w:rsid w:val="00E30DA9"/>
    <w:rsid w:val="00E30E9C"/>
    <w:rsid w:val="00E32F32"/>
    <w:rsid w:val="00E3309B"/>
    <w:rsid w:val="00E34A00"/>
    <w:rsid w:val="00E35018"/>
    <w:rsid w:val="00E35307"/>
    <w:rsid w:val="00E36141"/>
    <w:rsid w:val="00E361D7"/>
    <w:rsid w:val="00E362B8"/>
    <w:rsid w:val="00E36ADE"/>
    <w:rsid w:val="00E36B59"/>
    <w:rsid w:val="00E37449"/>
    <w:rsid w:val="00E377C0"/>
    <w:rsid w:val="00E4199C"/>
    <w:rsid w:val="00E41C7F"/>
    <w:rsid w:val="00E42580"/>
    <w:rsid w:val="00E4300A"/>
    <w:rsid w:val="00E43EED"/>
    <w:rsid w:val="00E43FEF"/>
    <w:rsid w:val="00E44DDC"/>
    <w:rsid w:val="00E454C9"/>
    <w:rsid w:val="00E45604"/>
    <w:rsid w:val="00E46B6B"/>
    <w:rsid w:val="00E46D67"/>
    <w:rsid w:val="00E47D26"/>
    <w:rsid w:val="00E5055C"/>
    <w:rsid w:val="00E5114B"/>
    <w:rsid w:val="00E519E3"/>
    <w:rsid w:val="00E51E7C"/>
    <w:rsid w:val="00E52340"/>
    <w:rsid w:val="00E53AA9"/>
    <w:rsid w:val="00E53FED"/>
    <w:rsid w:val="00E5459D"/>
    <w:rsid w:val="00E54AF3"/>
    <w:rsid w:val="00E55325"/>
    <w:rsid w:val="00E56393"/>
    <w:rsid w:val="00E56AD1"/>
    <w:rsid w:val="00E606C2"/>
    <w:rsid w:val="00E615E2"/>
    <w:rsid w:val="00E6195E"/>
    <w:rsid w:val="00E6211C"/>
    <w:rsid w:val="00E62A12"/>
    <w:rsid w:val="00E6341B"/>
    <w:rsid w:val="00E63836"/>
    <w:rsid w:val="00E63A9B"/>
    <w:rsid w:val="00E64421"/>
    <w:rsid w:val="00E65F51"/>
    <w:rsid w:val="00E6757A"/>
    <w:rsid w:val="00E70368"/>
    <w:rsid w:val="00E704C9"/>
    <w:rsid w:val="00E70D5F"/>
    <w:rsid w:val="00E70E43"/>
    <w:rsid w:val="00E718C0"/>
    <w:rsid w:val="00E71959"/>
    <w:rsid w:val="00E72A66"/>
    <w:rsid w:val="00E73E42"/>
    <w:rsid w:val="00E74079"/>
    <w:rsid w:val="00E74489"/>
    <w:rsid w:val="00E7465D"/>
    <w:rsid w:val="00E75E35"/>
    <w:rsid w:val="00E76946"/>
    <w:rsid w:val="00E7788D"/>
    <w:rsid w:val="00E80441"/>
    <w:rsid w:val="00E806AA"/>
    <w:rsid w:val="00E80C25"/>
    <w:rsid w:val="00E810F9"/>
    <w:rsid w:val="00E823FA"/>
    <w:rsid w:val="00E83006"/>
    <w:rsid w:val="00E8322A"/>
    <w:rsid w:val="00E832A7"/>
    <w:rsid w:val="00E83F24"/>
    <w:rsid w:val="00E85530"/>
    <w:rsid w:val="00E85E97"/>
    <w:rsid w:val="00E86D2F"/>
    <w:rsid w:val="00E90293"/>
    <w:rsid w:val="00E9062E"/>
    <w:rsid w:val="00E90E14"/>
    <w:rsid w:val="00E914A6"/>
    <w:rsid w:val="00E9199E"/>
    <w:rsid w:val="00E92BE8"/>
    <w:rsid w:val="00E92F2D"/>
    <w:rsid w:val="00E9303A"/>
    <w:rsid w:val="00E937F8"/>
    <w:rsid w:val="00E968FD"/>
    <w:rsid w:val="00E97003"/>
    <w:rsid w:val="00E97ECE"/>
    <w:rsid w:val="00EA0106"/>
    <w:rsid w:val="00EA15C5"/>
    <w:rsid w:val="00EA24DF"/>
    <w:rsid w:val="00EA26AC"/>
    <w:rsid w:val="00EA2713"/>
    <w:rsid w:val="00EA2955"/>
    <w:rsid w:val="00EA2E3B"/>
    <w:rsid w:val="00EA601B"/>
    <w:rsid w:val="00EA77E5"/>
    <w:rsid w:val="00EA78BE"/>
    <w:rsid w:val="00EB0E3B"/>
    <w:rsid w:val="00EB150A"/>
    <w:rsid w:val="00EB17D9"/>
    <w:rsid w:val="00EB2085"/>
    <w:rsid w:val="00EB26F4"/>
    <w:rsid w:val="00EB2B04"/>
    <w:rsid w:val="00EB71C6"/>
    <w:rsid w:val="00EB74E1"/>
    <w:rsid w:val="00EB7B13"/>
    <w:rsid w:val="00EC0072"/>
    <w:rsid w:val="00EC0452"/>
    <w:rsid w:val="00EC049D"/>
    <w:rsid w:val="00EC2642"/>
    <w:rsid w:val="00EC2BD2"/>
    <w:rsid w:val="00EC32BE"/>
    <w:rsid w:val="00EC352D"/>
    <w:rsid w:val="00EC4A7C"/>
    <w:rsid w:val="00EC4F97"/>
    <w:rsid w:val="00EC5149"/>
    <w:rsid w:val="00EC55E6"/>
    <w:rsid w:val="00EC60D6"/>
    <w:rsid w:val="00EC7309"/>
    <w:rsid w:val="00ED1700"/>
    <w:rsid w:val="00ED1EEE"/>
    <w:rsid w:val="00ED1F6A"/>
    <w:rsid w:val="00ED2634"/>
    <w:rsid w:val="00ED2D51"/>
    <w:rsid w:val="00ED2DA5"/>
    <w:rsid w:val="00ED2EB9"/>
    <w:rsid w:val="00ED48CA"/>
    <w:rsid w:val="00ED60A4"/>
    <w:rsid w:val="00EE111D"/>
    <w:rsid w:val="00EE14E7"/>
    <w:rsid w:val="00EE1EE4"/>
    <w:rsid w:val="00EE20FA"/>
    <w:rsid w:val="00EE3730"/>
    <w:rsid w:val="00EE4610"/>
    <w:rsid w:val="00EE4EF0"/>
    <w:rsid w:val="00EE5235"/>
    <w:rsid w:val="00EE5452"/>
    <w:rsid w:val="00EE5AE1"/>
    <w:rsid w:val="00EE6DC9"/>
    <w:rsid w:val="00EE71AC"/>
    <w:rsid w:val="00EF093E"/>
    <w:rsid w:val="00EF095E"/>
    <w:rsid w:val="00EF27DC"/>
    <w:rsid w:val="00EF280D"/>
    <w:rsid w:val="00EF2D75"/>
    <w:rsid w:val="00EF333D"/>
    <w:rsid w:val="00EF4087"/>
    <w:rsid w:val="00EF426C"/>
    <w:rsid w:val="00EF4313"/>
    <w:rsid w:val="00EF43F7"/>
    <w:rsid w:val="00EF466D"/>
    <w:rsid w:val="00EF4AE4"/>
    <w:rsid w:val="00EF6831"/>
    <w:rsid w:val="00EF7982"/>
    <w:rsid w:val="00F010C7"/>
    <w:rsid w:val="00F01728"/>
    <w:rsid w:val="00F02A97"/>
    <w:rsid w:val="00F02FC7"/>
    <w:rsid w:val="00F03D63"/>
    <w:rsid w:val="00F04A3E"/>
    <w:rsid w:val="00F055F6"/>
    <w:rsid w:val="00F05BBB"/>
    <w:rsid w:val="00F06092"/>
    <w:rsid w:val="00F06AA0"/>
    <w:rsid w:val="00F078DB"/>
    <w:rsid w:val="00F11C2F"/>
    <w:rsid w:val="00F121FE"/>
    <w:rsid w:val="00F1257A"/>
    <w:rsid w:val="00F13442"/>
    <w:rsid w:val="00F136CC"/>
    <w:rsid w:val="00F137ED"/>
    <w:rsid w:val="00F13FF2"/>
    <w:rsid w:val="00F14C01"/>
    <w:rsid w:val="00F16261"/>
    <w:rsid w:val="00F16456"/>
    <w:rsid w:val="00F16809"/>
    <w:rsid w:val="00F169C3"/>
    <w:rsid w:val="00F171C5"/>
    <w:rsid w:val="00F202E0"/>
    <w:rsid w:val="00F2062D"/>
    <w:rsid w:val="00F210D2"/>
    <w:rsid w:val="00F2134E"/>
    <w:rsid w:val="00F21EB7"/>
    <w:rsid w:val="00F2271D"/>
    <w:rsid w:val="00F239ED"/>
    <w:rsid w:val="00F24181"/>
    <w:rsid w:val="00F24638"/>
    <w:rsid w:val="00F24B19"/>
    <w:rsid w:val="00F24EAE"/>
    <w:rsid w:val="00F2579F"/>
    <w:rsid w:val="00F30149"/>
    <w:rsid w:val="00F30281"/>
    <w:rsid w:val="00F3164C"/>
    <w:rsid w:val="00F31B55"/>
    <w:rsid w:val="00F31BC2"/>
    <w:rsid w:val="00F330A7"/>
    <w:rsid w:val="00F33F5D"/>
    <w:rsid w:val="00F342FC"/>
    <w:rsid w:val="00F35895"/>
    <w:rsid w:val="00F364E8"/>
    <w:rsid w:val="00F36AAF"/>
    <w:rsid w:val="00F371B0"/>
    <w:rsid w:val="00F374D1"/>
    <w:rsid w:val="00F37E27"/>
    <w:rsid w:val="00F37F93"/>
    <w:rsid w:val="00F40489"/>
    <w:rsid w:val="00F41206"/>
    <w:rsid w:val="00F4185D"/>
    <w:rsid w:val="00F41B13"/>
    <w:rsid w:val="00F42089"/>
    <w:rsid w:val="00F439E3"/>
    <w:rsid w:val="00F44638"/>
    <w:rsid w:val="00F44AE6"/>
    <w:rsid w:val="00F45CB1"/>
    <w:rsid w:val="00F45DBF"/>
    <w:rsid w:val="00F46143"/>
    <w:rsid w:val="00F4656D"/>
    <w:rsid w:val="00F46E37"/>
    <w:rsid w:val="00F46F6E"/>
    <w:rsid w:val="00F5062E"/>
    <w:rsid w:val="00F53262"/>
    <w:rsid w:val="00F558A2"/>
    <w:rsid w:val="00F559AD"/>
    <w:rsid w:val="00F56FC2"/>
    <w:rsid w:val="00F57701"/>
    <w:rsid w:val="00F603E8"/>
    <w:rsid w:val="00F60642"/>
    <w:rsid w:val="00F60D67"/>
    <w:rsid w:val="00F62A09"/>
    <w:rsid w:val="00F64166"/>
    <w:rsid w:val="00F65E19"/>
    <w:rsid w:val="00F7030B"/>
    <w:rsid w:val="00F70756"/>
    <w:rsid w:val="00F72C23"/>
    <w:rsid w:val="00F72CB4"/>
    <w:rsid w:val="00F72F80"/>
    <w:rsid w:val="00F73016"/>
    <w:rsid w:val="00F731D9"/>
    <w:rsid w:val="00F73460"/>
    <w:rsid w:val="00F737D9"/>
    <w:rsid w:val="00F74218"/>
    <w:rsid w:val="00F744CC"/>
    <w:rsid w:val="00F74C41"/>
    <w:rsid w:val="00F75461"/>
    <w:rsid w:val="00F76152"/>
    <w:rsid w:val="00F77414"/>
    <w:rsid w:val="00F81D73"/>
    <w:rsid w:val="00F82448"/>
    <w:rsid w:val="00F835DC"/>
    <w:rsid w:val="00F838EA"/>
    <w:rsid w:val="00F84132"/>
    <w:rsid w:val="00F84275"/>
    <w:rsid w:val="00F843BC"/>
    <w:rsid w:val="00F8667E"/>
    <w:rsid w:val="00F86A7C"/>
    <w:rsid w:val="00F87A24"/>
    <w:rsid w:val="00F902C5"/>
    <w:rsid w:val="00F9036C"/>
    <w:rsid w:val="00F905BE"/>
    <w:rsid w:val="00F90D0E"/>
    <w:rsid w:val="00F919BF"/>
    <w:rsid w:val="00F949CF"/>
    <w:rsid w:val="00F94BC7"/>
    <w:rsid w:val="00F96674"/>
    <w:rsid w:val="00F976C6"/>
    <w:rsid w:val="00F978F9"/>
    <w:rsid w:val="00F979D8"/>
    <w:rsid w:val="00FA07F8"/>
    <w:rsid w:val="00FA0AC7"/>
    <w:rsid w:val="00FA1345"/>
    <w:rsid w:val="00FA2E98"/>
    <w:rsid w:val="00FA36B4"/>
    <w:rsid w:val="00FA3E38"/>
    <w:rsid w:val="00FA42E7"/>
    <w:rsid w:val="00FA553E"/>
    <w:rsid w:val="00FA5FCD"/>
    <w:rsid w:val="00FA61F6"/>
    <w:rsid w:val="00FA67E6"/>
    <w:rsid w:val="00FA7C2F"/>
    <w:rsid w:val="00FA7FA1"/>
    <w:rsid w:val="00FB1D4A"/>
    <w:rsid w:val="00FB46CA"/>
    <w:rsid w:val="00FB62F8"/>
    <w:rsid w:val="00FB6DEC"/>
    <w:rsid w:val="00FB6EA0"/>
    <w:rsid w:val="00FB77B1"/>
    <w:rsid w:val="00FB7D93"/>
    <w:rsid w:val="00FC0F43"/>
    <w:rsid w:val="00FC3035"/>
    <w:rsid w:val="00FC4347"/>
    <w:rsid w:val="00FC4424"/>
    <w:rsid w:val="00FC4FBD"/>
    <w:rsid w:val="00FC6004"/>
    <w:rsid w:val="00FC6249"/>
    <w:rsid w:val="00FC6963"/>
    <w:rsid w:val="00FD05A2"/>
    <w:rsid w:val="00FD0C2A"/>
    <w:rsid w:val="00FD15B7"/>
    <w:rsid w:val="00FD2F90"/>
    <w:rsid w:val="00FD3B36"/>
    <w:rsid w:val="00FD5791"/>
    <w:rsid w:val="00FD5BF3"/>
    <w:rsid w:val="00FD7258"/>
    <w:rsid w:val="00FD7BE1"/>
    <w:rsid w:val="00FE00B1"/>
    <w:rsid w:val="00FE02A1"/>
    <w:rsid w:val="00FE035E"/>
    <w:rsid w:val="00FE3C75"/>
    <w:rsid w:val="00FE422A"/>
    <w:rsid w:val="00FE4265"/>
    <w:rsid w:val="00FE4575"/>
    <w:rsid w:val="00FE53C2"/>
    <w:rsid w:val="00FE622E"/>
    <w:rsid w:val="00FE62D1"/>
    <w:rsid w:val="00FE64CC"/>
    <w:rsid w:val="00FE716B"/>
    <w:rsid w:val="00FE7492"/>
    <w:rsid w:val="00FF0B15"/>
    <w:rsid w:val="00FF0C53"/>
    <w:rsid w:val="00FF142D"/>
    <w:rsid w:val="00FF1DFC"/>
    <w:rsid w:val="00FF3F04"/>
    <w:rsid w:val="00FF4393"/>
    <w:rsid w:val="00FF4CB2"/>
    <w:rsid w:val="00FF4D2A"/>
    <w:rsid w:val="00FF4FE6"/>
    <w:rsid w:val="00FF5293"/>
    <w:rsid w:val="00FF59D2"/>
    <w:rsid w:val="00FF5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0AC61F"/>
  <w15:docId w15:val="{6BD992B2-8F25-4821-A8FC-077FB1B0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7323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E937F8"/>
    <w:pPr>
      <w:keepNext/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3">
    <w:name w:val="heading 2"/>
    <w:basedOn w:val="a"/>
    <w:next w:val="a"/>
    <w:link w:val="24"/>
    <w:uiPriority w:val="99"/>
    <w:qFormat/>
    <w:rsid w:val="00101B44"/>
    <w:pPr>
      <w:keepNext/>
      <w:spacing w:before="240" w:after="60"/>
      <w:outlineLvl w:val="1"/>
    </w:pPr>
    <w:rPr>
      <w:b/>
      <w:bCs/>
      <w:iCs/>
      <w:szCs w:val="28"/>
      <w:lang w:val="x-none" w:eastAsia="x-none"/>
    </w:rPr>
  </w:style>
  <w:style w:type="paragraph" w:styleId="30">
    <w:name w:val="heading 3"/>
    <w:basedOn w:val="a"/>
    <w:next w:val="a"/>
    <w:link w:val="31"/>
    <w:uiPriority w:val="99"/>
    <w:qFormat/>
    <w:rsid w:val="00116ADC"/>
    <w:pPr>
      <w:keepNext/>
      <w:jc w:val="center"/>
      <w:outlineLvl w:val="2"/>
    </w:pPr>
    <w:rPr>
      <w:sz w:val="28"/>
      <w:szCs w:val="20"/>
      <w:lang w:val="en-US"/>
    </w:rPr>
  </w:style>
  <w:style w:type="paragraph" w:styleId="40">
    <w:name w:val="heading 4"/>
    <w:basedOn w:val="a"/>
    <w:next w:val="a"/>
    <w:link w:val="41"/>
    <w:uiPriority w:val="99"/>
    <w:qFormat/>
    <w:rsid w:val="00E937F8"/>
    <w:pPr>
      <w:keepNext/>
      <w:spacing w:line="360" w:lineRule="exact"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uiPriority w:val="99"/>
    <w:qFormat/>
    <w:rsid w:val="00116ADC"/>
    <w:pPr>
      <w:keepNext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116ADC"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116ADC"/>
    <w:pPr>
      <w:spacing w:after="120" w:line="360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16ADC"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16ADC"/>
    <w:pPr>
      <w:spacing w:after="120" w:line="360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"/>
    <w:basedOn w:val="a"/>
    <w:uiPriority w:val="99"/>
    <w:rsid w:val="00E937F8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2">
    <w:name w:val="Body Text 2"/>
    <w:basedOn w:val="a"/>
    <w:link w:val="25"/>
    <w:uiPriority w:val="99"/>
    <w:rsid w:val="00E937F8"/>
    <w:pPr>
      <w:numPr>
        <w:ilvl w:val="1"/>
        <w:numId w:val="3"/>
      </w:numPr>
      <w:spacing w:after="60"/>
      <w:jc w:val="both"/>
    </w:pPr>
    <w:rPr>
      <w:szCs w:val="20"/>
      <w:lang w:val="x-none" w:eastAsia="x-none"/>
    </w:rPr>
  </w:style>
  <w:style w:type="paragraph" w:styleId="21">
    <w:name w:val="List Bullet 2"/>
    <w:basedOn w:val="a"/>
    <w:autoRedefine/>
    <w:rsid w:val="00E937F8"/>
    <w:pPr>
      <w:numPr>
        <w:ilvl w:val="1"/>
        <w:numId w:val="1"/>
      </w:numPr>
      <w:tabs>
        <w:tab w:val="clear" w:pos="567"/>
        <w:tab w:val="num" w:pos="643"/>
      </w:tabs>
      <w:spacing w:after="60"/>
      <w:ind w:left="643" w:hanging="360"/>
      <w:jc w:val="both"/>
    </w:pPr>
    <w:rPr>
      <w:szCs w:val="20"/>
    </w:rPr>
  </w:style>
  <w:style w:type="paragraph" w:customStyle="1" w:styleId="3">
    <w:name w:val="Стиль3"/>
    <w:basedOn w:val="26"/>
    <w:link w:val="32"/>
    <w:uiPriority w:val="99"/>
    <w:qFormat/>
    <w:rsid w:val="00E937F8"/>
    <w:pPr>
      <w:widowControl w:val="0"/>
      <w:numPr>
        <w:numId w:val="1"/>
      </w:numPr>
      <w:tabs>
        <w:tab w:val="clear" w:pos="567"/>
        <w:tab w:val="num" w:pos="227"/>
      </w:tabs>
      <w:adjustRightInd w:val="0"/>
      <w:spacing w:after="0" w:line="240" w:lineRule="auto"/>
      <w:ind w:left="0" w:firstLine="0"/>
      <w:textAlignment w:val="baseline"/>
    </w:pPr>
    <w:rPr>
      <w:lang w:val="x-none" w:eastAsia="x-none"/>
    </w:rPr>
  </w:style>
  <w:style w:type="paragraph" w:styleId="26">
    <w:name w:val="Body Text Indent 2"/>
    <w:basedOn w:val="a"/>
    <w:link w:val="27"/>
    <w:uiPriority w:val="99"/>
    <w:rsid w:val="00E937F8"/>
    <w:pPr>
      <w:spacing w:after="120" w:line="480" w:lineRule="auto"/>
      <w:ind w:left="283"/>
      <w:jc w:val="both"/>
    </w:pPr>
    <w:rPr>
      <w:szCs w:val="20"/>
    </w:rPr>
  </w:style>
  <w:style w:type="paragraph" w:customStyle="1" w:styleId="a3">
    <w:name w:val="Íîðìàëüíûé"/>
    <w:semiHidden/>
    <w:rsid w:val="00E937F8"/>
    <w:rPr>
      <w:rFonts w:ascii="Courier" w:hAnsi="Courier"/>
      <w:sz w:val="24"/>
      <w:lang w:val="en-GB"/>
    </w:rPr>
  </w:style>
  <w:style w:type="character" w:customStyle="1" w:styleId="a4">
    <w:name w:val="Основной шрифт"/>
    <w:semiHidden/>
    <w:rsid w:val="00E937F8"/>
  </w:style>
  <w:style w:type="character" w:styleId="a5">
    <w:name w:val="Hyperlink"/>
    <w:uiPriority w:val="99"/>
    <w:rsid w:val="00E937F8"/>
    <w:rPr>
      <w:color w:val="0000FF"/>
      <w:u w:val="single"/>
    </w:rPr>
  </w:style>
  <w:style w:type="paragraph" w:styleId="a6">
    <w:name w:val="Plain Text"/>
    <w:basedOn w:val="a"/>
    <w:link w:val="a7"/>
    <w:rsid w:val="00E937F8"/>
    <w:rPr>
      <w:rFonts w:ascii="Courier New" w:hAnsi="Courier New" w:cs="Courier New"/>
      <w:sz w:val="20"/>
      <w:szCs w:val="20"/>
    </w:rPr>
  </w:style>
  <w:style w:type="paragraph" w:styleId="a8">
    <w:name w:val="List Bullet"/>
    <w:basedOn w:val="a"/>
    <w:autoRedefine/>
    <w:uiPriority w:val="99"/>
    <w:rsid w:val="00E937F8"/>
    <w:pPr>
      <w:widowControl w:val="0"/>
      <w:spacing w:after="60"/>
      <w:jc w:val="both"/>
    </w:pPr>
  </w:style>
  <w:style w:type="paragraph" w:styleId="a9">
    <w:name w:val="Normal (Web)"/>
    <w:basedOn w:val="a"/>
    <w:uiPriority w:val="99"/>
    <w:qFormat/>
    <w:rsid w:val="00E937F8"/>
    <w:pPr>
      <w:spacing w:before="100" w:beforeAutospacing="1" w:after="100" w:afterAutospacing="1"/>
    </w:pPr>
  </w:style>
  <w:style w:type="paragraph" w:styleId="33">
    <w:name w:val="Body Text 3"/>
    <w:basedOn w:val="a"/>
    <w:link w:val="34"/>
    <w:uiPriority w:val="99"/>
    <w:rsid w:val="00E937F8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paragraph" w:styleId="aa">
    <w:name w:val="Body Text Indent"/>
    <w:basedOn w:val="a"/>
    <w:link w:val="ab"/>
    <w:uiPriority w:val="99"/>
    <w:rsid w:val="00E937F8"/>
    <w:pPr>
      <w:spacing w:before="60"/>
      <w:ind w:firstLine="851"/>
      <w:jc w:val="both"/>
    </w:pPr>
    <w:rPr>
      <w:szCs w:val="20"/>
    </w:rPr>
  </w:style>
  <w:style w:type="paragraph" w:styleId="ac">
    <w:name w:val="Body Text"/>
    <w:aliases w:val="Знак1 Знак, Знак1 Знак"/>
    <w:basedOn w:val="a"/>
    <w:link w:val="ad"/>
    <w:uiPriority w:val="99"/>
    <w:rsid w:val="00E937F8"/>
    <w:pPr>
      <w:spacing w:after="120"/>
      <w:jc w:val="both"/>
    </w:pPr>
    <w:rPr>
      <w:szCs w:val="20"/>
    </w:rPr>
  </w:style>
  <w:style w:type="paragraph" w:customStyle="1" w:styleId="20">
    <w:name w:val="Стиль2"/>
    <w:basedOn w:val="2"/>
    <w:rsid w:val="00E937F8"/>
    <w:pPr>
      <w:keepNext/>
      <w:keepLines/>
      <w:widowControl w:val="0"/>
      <w:numPr>
        <w:ilvl w:val="1"/>
        <w:numId w:val="4"/>
      </w:numPr>
      <w:suppressLineNumbers/>
      <w:suppressAutoHyphens/>
      <w:spacing w:after="60"/>
      <w:jc w:val="both"/>
    </w:pPr>
    <w:rPr>
      <w:b/>
      <w:szCs w:val="20"/>
    </w:rPr>
  </w:style>
  <w:style w:type="paragraph" w:styleId="2">
    <w:name w:val="List Number 2"/>
    <w:basedOn w:val="a"/>
    <w:rsid w:val="00E937F8"/>
    <w:pPr>
      <w:numPr>
        <w:numId w:val="2"/>
      </w:numPr>
    </w:pPr>
  </w:style>
  <w:style w:type="paragraph" w:customStyle="1" w:styleId="FR4">
    <w:name w:val="FR4"/>
    <w:rsid w:val="00E937F8"/>
    <w:pPr>
      <w:widowControl w:val="0"/>
      <w:spacing w:before="20"/>
      <w:ind w:left="7160"/>
      <w:jc w:val="both"/>
    </w:pPr>
    <w:rPr>
      <w:rFonts w:ascii="Arial" w:hAnsi="Arial"/>
      <w:b/>
      <w:snapToGrid w:val="0"/>
      <w:sz w:val="22"/>
    </w:rPr>
  </w:style>
  <w:style w:type="table" w:styleId="ae">
    <w:name w:val="Table Grid"/>
    <w:basedOn w:val="a1"/>
    <w:uiPriority w:val="39"/>
    <w:rsid w:val="00E9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uiPriority w:val="39"/>
    <w:qFormat/>
    <w:rsid w:val="00152112"/>
    <w:pPr>
      <w:tabs>
        <w:tab w:val="right" w:leader="dot" w:pos="10195"/>
      </w:tabs>
      <w:spacing w:before="120"/>
    </w:pPr>
    <w:rPr>
      <w:bCs/>
      <w:iCs/>
      <w:noProof/>
      <w:sz w:val="28"/>
      <w:szCs w:val="28"/>
    </w:rPr>
  </w:style>
  <w:style w:type="paragraph" w:styleId="af">
    <w:name w:val="footer"/>
    <w:basedOn w:val="a"/>
    <w:link w:val="14"/>
    <w:uiPriority w:val="99"/>
    <w:rsid w:val="00E937F8"/>
    <w:pPr>
      <w:tabs>
        <w:tab w:val="center" w:pos="4677"/>
        <w:tab w:val="right" w:pos="9355"/>
      </w:tabs>
    </w:pPr>
  </w:style>
  <w:style w:type="character" w:styleId="af0">
    <w:name w:val="page number"/>
    <w:basedOn w:val="a0"/>
    <w:uiPriority w:val="99"/>
    <w:rsid w:val="00E937F8"/>
  </w:style>
  <w:style w:type="paragraph" w:customStyle="1" w:styleId="af1">
    <w:name w:val="Тендерные данные"/>
    <w:basedOn w:val="a"/>
    <w:semiHidden/>
    <w:rsid w:val="00E937F8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ConsNormal">
    <w:name w:val="ConsNormal"/>
    <w:link w:val="ConsNormal0"/>
    <w:rsid w:val="00E937F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E937F8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uiPriority w:val="99"/>
    <w:rsid w:val="00E937F8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E937F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f2">
    <w:name w:val="Знак Знак Знак Знак"/>
    <w:basedOn w:val="a"/>
    <w:rsid w:val="0067661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Cell">
    <w:name w:val="ConsPlusCell"/>
    <w:uiPriority w:val="99"/>
    <w:rsid w:val="009E15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Содержимое таблицы"/>
    <w:basedOn w:val="a"/>
    <w:uiPriority w:val="99"/>
    <w:rsid w:val="00A626C7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f4">
    <w:name w:val="Balloon Text"/>
    <w:basedOn w:val="a"/>
    <w:link w:val="15"/>
    <w:rsid w:val="00C40547"/>
    <w:rPr>
      <w:rFonts w:ascii="Tahoma" w:hAnsi="Tahoma" w:cs="Tahoma"/>
      <w:sz w:val="16"/>
      <w:szCs w:val="16"/>
    </w:rPr>
  </w:style>
  <w:style w:type="paragraph" w:customStyle="1" w:styleId="16">
    <w:name w:val="Обычный (веб)1"/>
    <w:basedOn w:val="a"/>
    <w:rsid w:val="008938E7"/>
    <w:pPr>
      <w:spacing w:before="100" w:beforeAutospacing="1" w:after="100" w:afterAutospacing="1"/>
    </w:pPr>
    <w:rPr>
      <w:rFonts w:ascii="Arial" w:hAnsi="Arial" w:cs="Arial"/>
      <w:color w:val="454545"/>
      <w:sz w:val="20"/>
      <w:szCs w:val="20"/>
    </w:rPr>
  </w:style>
  <w:style w:type="paragraph" w:customStyle="1" w:styleId="ConsPlusNonformat0">
    <w:name w:val="ConsPlusNonformat Знак"/>
    <w:link w:val="ConsPlusNonformat1"/>
    <w:rsid w:val="008938E7"/>
    <w:pPr>
      <w:widowControl w:val="0"/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ConsPlusNonformat1">
    <w:name w:val="ConsPlusNonformat Знак Знак"/>
    <w:link w:val="ConsPlusNonformat0"/>
    <w:rsid w:val="008938E7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0A0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775F8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5">
    <w:name w:val="caption"/>
    <w:aliases w:val="Таблица - Название объекта,!! Object Novogor !!,диаграммы,Название графика,диаграммы Char,Название объекта Знак Знак,диаграммы Знак1,диаграммы Char + 12 пт,Перед:  6...,Название таблицы Знак,диаграммы Char Char Char,диаграммы Char Char"/>
    <w:basedOn w:val="Standard"/>
    <w:next w:val="Textbody"/>
    <w:link w:val="af6"/>
    <w:uiPriority w:val="99"/>
    <w:qFormat/>
    <w:rsid w:val="00775F86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rsid w:val="00775F86"/>
    <w:pPr>
      <w:spacing w:after="120"/>
    </w:pPr>
  </w:style>
  <w:style w:type="paragraph" w:styleId="af7">
    <w:name w:val="Title"/>
    <w:basedOn w:val="Standard"/>
    <w:next w:val="Textbody"/>
    <w:link w:val="af8"/>
    <w:uiPriority w:val="99"/>
    <w:qFormat/>
    <w:rsid w:val="00775F86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af9">
    <w:name w:val="Subtitle"/>
    <w:basedOn w:val="af5"/>
    <w:next w:val="Textbody"/>
    <w:link w:val="afa"/>
    <w:uiPriority w:val="99"/>
    <w:qFormat/>
    <w:rsid w:val="00775F86"/>
    <w:pPr>
      <w:jc w:val="center"/>
    </w:pPr>
  </w:style>
  <w:style w:type="paragraph" w:styleId="afb">
    <w:name w:val="List"/>
    <w:basedOn w:val="Textbody"/>
    <w:uiPriority w:val="99"/>
    <w:rsid w:val="00775F86"/>
  </w:style>
  <w:style w:type="paragraph" w:customStyle="1" w:styleId="Index">
    <w:name w:val="Index"/>
    <w:basedOn w:val="Standard"/>
    <w:rsid w:val="00775F86"/>
    <w:pPr>
      <w:suppressLineNumbers/>
    </w:pPr>
  </w:style>
  <w:style w:type="paragraph" w:customStyle="1" w:styleId="TableContents">
    <w:name w:val="Table Contents"/>
    <w:basedOn w:val="Standard"/>
    <w:rsid w:val="00775F86"/>
    <w:pPr>
      <w:suppressLineNumbers/>
    </w:pPr>
  </w:style>
  <w:style w:type="paragraph" w:customStyle="1" w:styleId="TableHeading">
    <w:name w:val="Table Heading"/>
    <w:basedOn w:val="TableContents"/>
    <w:rsid w:val="00775F86"/>
    <w:pPr>
      <w:jc w:val="center"/>
    </w:pPr>
    <w:rPr>
      <w:b/>
      <w:bCs/>
    </w:rPr>
  </w:style>
  <w:style w:type="paragraph" w:customStyle="1" w:styleId="ConsPlusDocList">
    <w:name w:val="ConsPlusDocList"/>
    <w:next w:val="Standard"/>
    <w:rsid w:val="00775F86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val="de-DE" w:eastAsia="ja-JP" w:bidi="fa-IR"/>
    </w:rPr>
  </w:style>
  <w:style w:type="paragraph" w:customStyle="1" w:styleId="ConsPlusTitle">
    <w:name w:val="ConsPlusTitle"/>
    <w:next w:val="Standard"/>
    <w:uiPriority w:val="99"/>
    <w:rsid w:val="00775F86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b/>
      <w:bCs/>
      <w:kern w:val="3"/>
      <w:lang w:val="de-DE" w:eastAsia="ja-JP" w:bidi="fa-IR"/>
    </w:rPr>
  </w:style>
  <w:style w:type="paragraph" w:styleId="afc">
    <w:name w:val="header"/>
    <w:basedOn w:val="a"/>
    <w:link w:val="17"/>
    <w:uiPriority w:val="99"/>
    <w:rsid w:val="00775F86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RTFNum21">
    <w:name w:val="RTF_Num 2 1"/>
    <w:rsid w:val="00775F86"/>
    <w:rPr>
      <w:rFonts w:ascii="Symbol" w:hAnsi="Symbol"/>
    </w:rPr>
  </w:style>
  <w:style w:type="character" w:customStyle="1" w:styleId="NumberingSymbols">
    <w:name w:val="Numbering Symbols"/>
    <w:rsid w:val="00775F86"/>
  </w:style>
  <w:style w:type="character" w:customStyle="1" w:styleId="afd">
    <w:name w:val="Верхний колонтитул Знак"/>
    <w:basedOn w:val="a0"/>
    <w:uiPriority w:val="99"/>
    <w:rsid w:val="00775F86"/>
  </w:style>
  <w:style w:type="character" w:customStyle="1" w:styleId="afe">
    <w:name w:val="Нижний колонтитул Знак"/>
    <w:basedOn w:val="a0"/>
    <w:uiPriority w:val="99"/>
    <w:rsid w:val="00775F86"/>
  </w:style>
  <w:style w:type="character" w:customStyle="1" w:styleId="aff">
    <w:name w:val="Текст выноски Знак"/>
    <w:uiPriority w:val="99"/>
    <w:rsid w:val="00775F86"/>
    <w:rPr>
      <w:rFonts w:ascii="Segoe UI" w:hAnsi="Segoe UI" w:cs="Segoe UI"/>
      <w:sz w:val="18"/>
      <w:szCs w:val="18"/>
    </w:rPr>
  </w:style>
  <w:style w:type="paragraph" w:styleId="aff0">
    <w:name w:val="List Paragraph"/>
    <w:basedOn w:val="a"/>
    <w:link w:val="aff1"/>
    <w:uiPriority w:val="34"/>
    <w:qFormat/>
    <w:rsid w:val="00775F86"/>
    <w:pPr>
      <w:autoSpaceDN w:val="0"/>
      <w:ind w:left="720"/>
    </w:pPr>
    <w:rPr>
      <w:rFonts w:eastAsia="Calibri"/>
      <w:lang w:val="x-none" w:eastAsia="x-none"/>
    </w:rPr>
  </w:style>
  <w:style w:type="character" w:customStyle="1" w:styleId="18">
    <w:name w:val="Основной шрифт абзаца1"/>
    <w:uiPriority w:val="99"/>
    <w:rsid w:val="00775F86"/>
  </w:style>
  <w:style w:type="numbering" w:customStyle="1" w:styleId="RTFNum2">
    <w:name w:val="RTF_Num 2"/>
    <w:basedOn w:val="a2"/>
    <w:rsid w:val="00775F86"/>
    <w:pPr>
      <w:numPr>
        <w:numId w:val="5"/>
      </w:numPr>
    </w:pPr>
  </w:style>
  <w:style w:type="paragraph" w:customStyle="1" w:styleId="19">
    <w:name w:val="Абзац списка1"/>
    <w:basedOn w:val="a"/>
    <w:link w:val="ListParagraphChar1"/>
    <w:rsid w:val="00CE0A1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western">
    <w:name w:val="western"/>
    <w:basedOn w:val="a"/>
    <w:rsid w:val="00CB7560"/>
    <w:pPr>
      <w:spacing w:before="100" w:beforeAutospacing="1" w:after="100" w:afterAutospacing="1"/>
    </w:pPr>
  </w:style>
  <w:style w:type="character" w:customStyle="1" w:styleId="14">
    <w:name w:val="Нижний колонтитул Знак1"/>
    <w:link w:val="af"/>
    <w:uiPriority w:val="99"/>
    <w:locked/>
    <w:rsid w:val="001E5F06"/>
    <w:rPr>
      <w:sz w:val="24"/>
      <w:szCs w:val="24"/>
      <w:lang w:val="ru-RU" w:eastAsia="ru-RU" w:bidi="ar-SA"/>
    </w:rPr>
  </w:style>
  <w:style w:type="character" w:customStyle="1" w:styleId="aff2">
    <w:name w:val="Гипертекстовая ссылка"/>
    <w:rsid w:val="00365DC5"/>
    <w:rPr>
      <w:color w:val="106BBE"/>
    </w:rPr>
  </w:style>
  <w:style w:type="paragraph" w:customStyle="1" w:styleId="aff3">
    <w:name w:val="Комментарий"/>
    <w:basedOn w:val="a"/>
    <w:next w:val="a"/>
    <w:rsid w:val="00365DC5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rsid w:val="00365DC5"/>
    <w:rPr>
      <w:i/>
      <w:iCs/>
    </w:rPr>
  </w:style>
  <w:style w:type="character" w:customStyle="1" w:styleId="11">
    <w:name w:val="Заголовок 1 Знак"/>
    <w:link w:val="10"/>
    <w:uiPriority w:val="99"/>
    <w:rsid w:val="00E30DA9"/>
    <w:rPr>
      <w:b/>
      <w:kern w:val="28"/>
      <w:sz w:val="36"/>
      <w:lang w:val="ru-RU" w:eastAsia="ru-RU" w:bidi="ar-SA"/>
    </w:rPr>
  </w:style>
  <w:style w:type="character" w:customStyle="1" w:styleId="35">
    <w:name w:val="Знак Знак3"/>
    <w:locked/>
    <w:rsid w:val="00294D4B"/>
    <w:rPr>
      <w:rFonts w:ascii="Garamond" w:hAnsi="Garamond" w:cs="Times New Roman"/>
      <w:lang w:val="ru-RU" w:eastAsia="ru-RU"/>
    </w:rPr>
  </w:style>
  <w:style w:type="character" w:customStyle="1" w:styleId="stwibulletlistCharCharCharCharChar">
    <w:name w:val="stwi bullet list Char Char Char Char Char"/>
    <w:link w:val="stwibulletlistCharCharCharChar"/>
    <w:locked/>
    <w:rsid w:val="00294D4B"/>
    <w:rPr>
      <w:sz w:val="22"/>
      <w:szCs w:val="22"/>
      <w:lang w:val="x-none" w:eastAsia="en-US"/>
    </w:rPr>
  </w:style>
  <w:style w:type="paragraph" w:customStyle="1" w:styleId="stwibulletlistCharCharCharChar">
    <w:name w:val="stwi bullet list Char Char Char Char"/>
    <w:basedOn w:val="a"/>
    <w:link w:val="stwibulletlistCharCharCharCharChar"/>
    <w:rsid w:val="00294D4B"/>
    <w:pPr>
      <w:widowControl w:val="0"/>
      <w:numPr>
        <w:numId w:val="9"/>
      </w:numPr>
      <w:adjustRightInd w:val="0"/>
      <w:spacing w:before="100" w:beforeAutospacing="1" w:after="100" w:afterAutospacing="1"/>
      <w:jc w:val="both"/>
    </w:pPr>
    <w:rPr>
      <w:sz w:val="22"/>
      <w:szCs w:val="22"/>
      <w:lang w:val="x-none" w:eastAsia="en-US"/>
    </w:rPr>
  </w:style>
  <w:style w:type="character" w:styleId="aff5">
    <w:name w:val="FollowedHyperlink"/>
    <w:uiPriority w:val="99"/>
    <w:rsid w:val="002D6ECB"/>
    <w:rPr>
      <w:color w:val="800080"/>
      <w:u w:val="single"/>
    </w:rPr>
  </w:style>
  <w:style w:type="character" w:customStyle="1" w:styleId="ad">
    <w:name w:val="Основной текст Знак"/>
    <w:aliases w:val="Знак1 Знак Знак, Знак1 Знак Знак"/>
    <w:link w:val="ac"/>
    <w:uiPriority w:val="99"/>
    <w:locked/>
    <w:rsid w:val="00AC599B"/>
    <w:rPr>
      <w:sz w:val="24"/>
      <w:lang w:val="ru-RU" w:eastAsia="ru-RU" w:bidi="ar-SA"/>
    </w:rPr>
  </w:style>
  <w:style w:type="character" w:styleId="aff6">
    <w:name w:val="annotation reference"/>
    <w:uiPriority w:val="99"/>
    <w:rsid w:val="00AC599B"/>
    <w:rPr>
      <w:rFonts w:cs="Times New Roman"/>
      <w:sz w:val="16"/>
      <w:szCs w:val="16"/>
    </w:rPr>
  </w:style>
  <w:style w:type="paragraph" w:styleId="aff7">
    <w:name w:val="annotation text"/>
    <w:basedOn w:val="a"/>
    <w:link w:val="aff8"/>
    <w:uiPriority w:val="99"/>
    <w:rsid w:val="00AC599B"/>
    <w:rPr>
      <w:sz w:val="20"/>
      <w:szCs w:val="20"/>
    </w:rPr>
  </w:style>
  <w:style w:type="character" w:customStyle="1" w:styleId="aff8">
    <w:name w:val="Текст примечания Знак"/>
    <w:link w:val="aff7"/>
    <w:uiPriority w:val="99"/>
    <w:locked/>
    <w:rsid w:val="00AC599B"/>
    <w:rPr>
      <w:lang w:val="ru-RU" w:eastAsia="ru-RU" w:bidi="ar-SA"/>
    </w:rPr>
  </w:style>
  <w:style w:type="paragraph" w:customStyle="1" w:styleId="Default">
    <w:name w:val="Default"/>
    <w:rsid w:val="00AC599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f9">
    <w:name w:val="annotation subject"/>
    <w:basedOn w:val="aff7"/>
    <w:next w:val="aff7"/>
    <w:link w:val="affa"/>
    <w:uiPriority w:val="99"/>
    <w:rsid w:val="00AD4E3E"/>
    <w:rPr>
      <w:b/>
      <w:bCs/>
    </w:rPr>
  </w:style>
  <w:style w:type="paragraph" w:customStyle="1" w:styleId="110">
    <w:name w:val="Абзац списка11"/>
    <w:basedOn w:val="a"/>
    <w:link w:val="ListParagraphChar"/>
    <w:rsid w:val="00FA36B4"/>
    <w:pPr>
      <w:ind w:left="720"/>
      <w:contextualSpacing/>
    </w:pPr>
    <w:rPr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116A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odyTextChar1">
    <w:name w:val="Body Text Char1"/>
    <w:aliases w:val="Знак1 Знак Char1,Знак1 Знак Char"/>
    <w:locked/>
    <w:rsid w:val="00116ADC"/>
    <w:rPr>
      <w:lang w:val="ru-RU" w:eastAsia="ru-RU"/>
    </w:rPr>
  </w:style>
  <w:style w:type="paragraph" w:customStyle="1" w:styleId="affb">
    <w:name w:val="Знак"/>
    <w:basedOn w:val="a"/>
    <w:uiPriority w:val="99"/>
    <w:rsid w:val="00116ADC"/>
    <w:rPr>
      <w:rFonts w:ascii="Verdana" w:hAnsi="Verdana" w:cs="Verdana"/>
      <w:sz w:val="20"/>
      <w:szCs w:val="20"/>
      <w:lang w:val="en-US" w:eastAsia="en-US"/>
    </w:rPr>
  </w:style>
  <w:style w:type="character" w:customStyle="1" w:styleId="b-serp-urlitem">
    <w:name w:val="b-serp-url__item"/>
    <w:uiPriority w:val="99"/>
    <w:rsid w:val="00116ADC"/>
    <w:rPr>
      <w:rFonts w:cs="Times New Roman"/>
    </w:rPr>
  </w:style>
  <w:style w:type="character" w:customStyle="1" w:styleId="28">
    <w:name w:val="Основной текст (2)_"/>
    <w:link w:val="29"/>
    <w:locked/>
    <w:rsid w:val="00116ADC"/>
    <w:rPr>
      <w:rFonts w:ascii="Calibri" w:hAnsi="Calibri"/>
      <w:b/>
      <w:spacing w:val="1"/>
      <w:sz w:val="26"/>
      <w:shd w:val="clear" w:color="auto" w:fill="FFFFFF"/>
      <w:lang w:val="x-none" w:eastAsia="en-US" w:bidi="ar-SA"/>
    </w:rPr>
  </w:style>
  <w:style w:type="paragraph" w:customStyle="1" w:styleId="29">
    <w:name w:val="Основной текст (2)"/>
    <w:basedOn w:val="a"/>
    <w:link w:val="28"/>
    <w:rsid w:val="00116ADC"/>
    <w:pPr>
      <w:widowControl w:val="0"/>
      <w:shd w:val="clear" w:color="auto" w:fill="FFFFFF"/>
      <w:spacing w:after="300" w:line="324" w:lineRule="exact"/>
      <w:jc w:val="center"/>
    </w:pPr>
    <w:rPr>
      <w:rFonts w:ascii="Calibri" w:hAnsi="Calibri"/>
      <w:b/>
      <w:spacing w:val="1"/>
      <w:sz w:val="26"/>
      <w:szCs w:val="20"/>
      <w:shd w:val="clear" w:color="auto" w:fill="FFFFFF"/>
      <w:lang w:val="x-none" w:eastAsia="en-US"/>
    </w:rPr>
  </w:style>
  <w:style w:type="character" w:customStyle="1" w:styleId="affc">
    <w:name w:val="Основной текст + Полужирный"/>
    <w:aliases w:val="Курсив,Интервал 0 pt"/>
    <w:uiPriority w:val="99"/>
    <w:rsid w:val="00116ADC"/>
    <w:rPr>
      <w:rFonts w:ascii="Times New Roman" w:hAnsi="Times New Roman"/>
      <w:b/>
      <w:i/>
      <w:spacing w:val="3"/>
      <w:u w:val="none"/>
      <w:lang w:val="ru-RU" w:eastAsia="ru-RU"/>
    </w:rPr>
  </w:style>
  <w:style w:type="character" w:customStyle="1" w:styleId="43">
    <w:name w:val="Основной текст (4)3"/>
    <w:uiPriority w:val="99"/>
    <w:rsid w:val="00116ADC"/>
    <w:rPr>
      <w:shd w:val="clear" w:color="auto" w:fill="FFFFFF"/>
    </w:rPr>
  </w:style>
  <w:style w:type="character" w:customStyle="1" w:styleId="42">
    <w:name w:val="Основной текст (4)2"/>
    <w:uiPriority w:val="99"/>
    <w:rsid w:val="00116ADC"/>
    <w:rPr>
      <w:shd w:val="clear" w:color="auto" w:fill="FFFFFF"/>
    </w:rPr>
  </w:style>
  <w:style w:type="character" w:customStyle="1" w:styleId="600">
    <w:name w:val="Основной текст (60)_"/>
    <w:link w:val="601"/>
    <w:uiPriority w:val="99"/>
    <w:locked/>
    <w:rsid w:val="00116ADC"/>
    <w:rPr>
      <w:rFonts w:ascii="Calibri" w:hAnsi="Calibri"/>
      <w:sz w:val="21"/>
      <w:shd w:val="clear" w:color="auto" w:fill="FFFFFF"/>
      <w:lang w:val="x-none" w:eastAsia="en-US" w:bidi="ar-SA"/>
    </w:rPr>
  </w:style>
  <w:style w:type="paragraph" w:customStyle="1" w:styleId="601">
    <w:name w:val="Основной текст (60)1"/>
    <w:basedOn w:val="a"/>
    <w:link w:val="600"/>
    <w:uiPriority w:val="99"/>
    <w:rsid w:val="00116ADC"/>
    <w:pPr>
      <w:shd w:val="clear" w:color="auto" w:fill="FFFFFF"/>
      <w:spacing w:line="240" w:lineRule="atLeast"/>
    </w:pPr>
    <w:rPr>
      <w:rFonts w:ascii="Calibri" w:hAnsi="Calibri"/>
      <w:sz w:val="21"/>
      <w:szCs w:val="20"/>
      <w:shd w:val="clear" w:color="auto" w:fill="FFFFFF"/>
      <w:lang w:val="x-none" w:eastAsia="en-US"/>
    </w:rPr>
  </w:style>
  <w:style w:type="character" w:customStyle="1" w:styleId="44">
    <w:name w:val="Основной текст (4)_"/>
    <w:link w:val="410"/>
    <w:uiPriority w:val="99"/>
    <w:locked/>
    <w:rsid w:val="00116ADC"/>
    <w:rPr>
      <w:rFonts w:ascii="Calibri" w:hAnsi="Calibri"/>
      <w:shd w:val="clear" w:color="auto" w:fill="FFFFFF"/>
      <w:lang w:bidi="ar-SA"/>
    </w:rPr>
  </w:style>
  <w:style w:type="paragraph" w:customStyle="1" w:styleId="410">
    <w:name w:val="Основной текст (4)1"/>
    <w:basedOn w:val="a"/>
    <w:link w:val="44"/>
    <w:uiPriority w:val="99"/>
    <w:rsid w:val="00116ADC"/>
    <w:pPr>
      <w:shd w:val="clear" w:color="auto" w:fill="FFFFFF"/>
      <w:spacing w:before="180" w:after="180" w:line="283" w:lineRule="exact"/>
      <w:ind w:hanging="940"/>
      <w:jc w:val="both"/>
    </w:pPr>
    <w:rPr>
      <w:rFonts w:ascii="Calibri" w:hAnsi="Calibri"/>
      <w:sz w:val="20"/>
      <w:szCs w:val="20"/>
      <w:shd w:val="clear" w:color="auto" w:fill="FFFFFF"/>
      <w:lang w:val="x-none" w:eastAsia="x-none"/>
    </w:rPr>
  </w:style>
  <w:style w:type="paragraph" w:styleId="affd">
    <w:name w:val="footnote text"/>
    <w:basedOn w:val="a"/>
    <w:link w:val="affe"/>
    <w:uiPriority w:val="99"/>
    <w:rsid w:val="00116ADC"/>
    <w:rPr>
      <w:sz w:val="20"/>
      <w:szCs w:val="20"/>
    </w:rPr>
  </w:style>
  <w:style w:type="character" w:customStyle="1" w:styleId="affe">
    <w:name w:val="Текст сноски Знак"/>
    <w:link w:val="affd"/>
    <w:uiPriority w:val="99"/>
    <w:locked/>
    <w:rsid w:val="00116ADC"/>
    <w:rPr>
      <w:lang w:val="ru-RU" w:eastAsia="ru-RU" w:bidi="ar-SA"/>
    </w:rPr>
  </w:style>
  <w:style w:type="character" w:styleId="afff">
    <w:name w:val="footnote reference"/>
    <w:uiPriority w:val="99"/>
    <w:rsid w:val="00116ADC"/>
    <w:rPr>
      <w:vertAlign w:val="superscript"/>
    </w:rPr>
  </w:style>
  <w:style w:type="character" w:customStyle="1" w:styleId="24">
    <w:name w:val="Заголовок 2 Знак"/>
    <w:link w:val="23"/>
    <w:uiPriority w:val="99"/>
    <w:locked/>
    <w:rsid w:val="00101B44"/>
    <w:rPr>
      <w:b/>
      <w:bCs/>
      <w:iCs/>
      <w:sz w:val="24"/>
      <w:szCs w:val="28"/>
    </w:rPr>
  </w:style>
  <w:style w:type="character" w:customStyle="1" w:styleId="60">
    <w:name w:val="Заголовок 6 Знак"/>
    <w:link w:val="6"/>
    <w:uiPriority w:val="99"/>
    <w:locked/>
    <w:rsid w:val="00116ADC"/>
    <w:rPr>
      <w:rFonts w:ascii="Cambria" w:hAnsi="Cambria"/>
      <w:caps/>
      <w:color w:val="943634"/>
      <w:spacing w:val="10"/>
      <w:lang w:val="ru-RU" w:eastAsia="ru-RU" w:bidi="ar-SA"/>
    </w:rPr>
  </w:style>
  <w:style w:type="character" w:customStyle="1" w:styleId="70">
    <w:name w:val="Заголовок 7 Знак"/>
    <w:link w:val="7"/>
    <w:uiPriority w:val="99"/>
    <w:locked/>
    <w:rsid w:val="00116ADC"/>
    <w:rPr>
      <w:rFonts w:ascii="Cambria" w:hAnsi="Cambria"/>
      <w:i/>
      <w:iCs/>
      <w:caps/>
      <w:color w:val="943634"/>
      <w:spacing w:val="10"/>
      <w:lang w:val="ru-RU" w:eastAsia="ru-RU" w:bidi="ar-SA"/>
    </w:rPr>
  </w:style>
  <w:style w:type="character" w:customStyle="1" w:styleId="80">
    <w:name w:val="Заголовок 8 Знак"/>
    <w:link w:val="8"/>
    <w:uiPriority w:val="99"/>
    <w:locked/>
    <w:rsid w:val="00116ADC"/>
    <w:rPr>
      <w:rFonts w:ascii="Cambria" w:hAnsi="Cambria"/>
      <w:caps/>
      <w:spacing w:val="10"/>
      <w:lang w:val="ru-RU" w:eastAsia="ru-RU" w:bidi="ar-SA"/>
    </w:rPr>
  </w:style>
  <w:style w:type="character" w:customStyle="1" w:styleId="90">
    <w:name w:val="Заголовок 9 Знак"/>
    <w:link w:val="9"/>
    <w:uiPriority w:val="99"/>
    <w:locked/>
    <w:rsid w:val="00116ADC"/>
    <w:rPr>
      <w:rFonts w:ascii="Cambria" w:hAnsi="Cambria"/>
      <w:i/>
      <w:iCs/>
      <w:caps/>
      <w:spacing w:val="10"/>
      <w:lang w:val="ru-RU" w:eastAsia="ru-RU" w:bidi="ar-SA"/>
    </w:rPr>
  </w:style>
  <w:style w:type="character" w:customStyle="1" w:styleId="Heading1Char">
    <w:name w:val="Heading 1 Char"/>
    <w:locked/>
    <w:rsid w:val="00116ADC"/>
    <w:rPr>
      <w:b/>
      <w:sz w:val="28"/>
    </w:rPr>
  </w:style>
  <w:style w:type="character" w:customStyle="1" w:styleId="31">
    <w:name w:val="Заголовок 3 Знак"/>
    <w:link w:val="30"/>
    <w:uiPriority w:val="99"/>
    <w:locked/>
    <w:rsid w:val="00116ADC"/>
    <w:rPr>
      <w:sz w:val="28"/>
      <w:lang w:val="en-US" w:eastAsia="ru-RU" w:bidi="ar-SA"/>
    </w:rPr>
  </w:style>
  <w:style w:type="character" w:customStyle="1" w:styleId="41">
    <w:name w:val="Заголовок 4 Знак"/>
    <w:link w:val="40"/>
    <w:uiPriority w:val="99"/>
    <w:locked/>
    <w:rsid w:val="00116ADC"/>
    <w:rPr>
      <w:b/>
      <w:bCs/>
      <w:sz w:val="32"/>
      <w:szCs w:val="24"/>
      <w:lang w:val="ru-RU" w:eastAsia="ru-RU" w:bidi="ar-SA"/>
    </w:rPr>
  </w:style>
  <w:style w:type="character" w:customStyle="1" w:styleId="50">
    <w:name w:val="Заголовок 5 Знак"/>
    <w:link w:val="5"/>
    <w:uiPriority w:val="99"/>
    <w:locked/>
    <w:rsid w:val="00116ADC"/>
    <w:rPr>
      <w:b/>
      <w:sz w:val="24"/>
      <w:lang w:val="ru-RU" w:eastAsia="ru-RU" w:bidi="ar-SA"/>
    </w:rPr>
  </w:style>
  <w:style w:type="character" w:customStyle="1" w:styleId="27">
    <w:name w:val="Основной текст с отступом 2 Знак"/>
    <w:link w:val="26"/>
    <w:uiPriority w:val="99"/>
    <w:locked/>
    <w:rsid w:val="00116ADC"/>
    <w:rPr>
      <w:sz w:val="24"/>
      <w:lang w:val="ru-RU" w:eastAsia="ru-RU" w:bidi="ar-SA"/>
    </w:rPr>
  </w:style>
  <w:style w:type="character" w:customStyle="1" w:styleId="15">
    <w:name w:val="Текст выноски Знак1"/>
    <w:link w:val="af4"/>
    <w:locked/>
    <w:rsid w:val="00116AD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8">
    <w:name w:val="Заголовок Знак"/>
    <w:link w:val="af7"/>
    <w:uiPriority w:val="99"/>
    <w:locked/>
    <w:rsid w:val="00116ADC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character" w:customStyle="1" w:styleId="34">
    <w:name w:val="Основной текст 3 Знак"/>
    <w:link w:val="33"/>
    <w:uiPriority w:val="99"/>
    <w:locked/>
    <w:rsid w:val="00116ADC"/>
    <w:rPr>
      <w:b/>
      <w:i/>
      <w:sz w:val="22"/>
      <w:szCs w:val="24"/>
      <w:lang w:val="ru-RU" w:eastAsia="ru-RU" w:bidi="ar-SA"/>
    </w:rPr>
  </w:style>
  <w:style w:type="character" w:customStyle="1" w:styleId="CommentTextChar">
    <w:name w:val="Comment Text Char"/>
    <w:locked/>
    <w:rsid w:val="00116ADC"/>
    <w:rPr>
      <w:rFonts w:cs="Times New Roman"/>
    </w:rPr>
  </w:style>
  <w:style w:type="character" w:customStyle="1" w:styleId="affa">
    <w:name w:val="Тема примечания Знак"/>
    <w:link w:val="aff9"/>
    <w:uiPriority w:val="99"/>
    <w:locked/>
    <w:rsid w:val="00116ADC"/>
    <w:rPr>
      <w:b/>
      <w:bCs/>
      <w:lang w:val="ru-RU" w:eastAsia="ru-RU" w:bidi="ar-SA"/>
    </w:rPr>
  </w:style>
  <w:style w:type="character" w:customStyle="1" w:styleId="BodyTextChar">
    <w:name w:val="Body Text Char"/>
    <w:aliases w:val="Знак1 Знак Char2,Body Text Char2"/>
    <w:uiPriority w:val="99"/>
    <w:locked/>
    <w:rsid w:val="00116ADC"/>
    <w:rPr>
      <w:rFonts w:ascii="Times New Roman" w:hAnsi="Times New Roman"/>
      <w:sz w:val="20"/>
      <w:shd w:val="clear" w:color="auto" w:fill="FFFFFF"/>
      <w:lang w:val="x-none" w:eastAsia="ru-RU"/>
    </w:rPr>
  </w:style>
  <w:style w:type="character" w:customStyle="1" w:styleId="ListParagraphChar">
    <w:name w:val="List Paragraph Char"/>
    <w:link w:val="110"/>
    <w:locked/>
    <w:rsid w:val="00116ADC"/>
  </w:style>
  <w:style w:type="character" w:customStyle="1" w:styleId="WW8Num1z0">
    <w:name w:val="WW8Num1z0"/>
    <w:uiPriority w:val="99"/>
    <w:rsid w:val="00116ADC"/>
  </w:style>
  <w:style w:type="character" w:customStyle="1" w:styleId="WW8Num1z1">
    <w:name w:val="WW8Num1z1"/>
    <w:uiPriority w:val="99"/>
    <w:rsid w:val="00116ADC"/>
  </w:style>
  <w:style w:type="character" w:customStyle="1" w:styleId="WW8Num1z2">
    <w:name w:val="WW8Num1z2"/>
    <w:uiPriority w:val="99"/>
    <w:rsid w:val="00116ADC"/>
  </w:style>
  <w:style w:type="character" w:customStyle="1" w:styleId="WW8Num1z3">
    <w:name w:val="WW8Num1z3"/>
    <w:uiPriority w:val="99"/>
    <w:rsid w:val="00116ADC"/>
  </w:style>
  <w:style w:type="character" w:customStyle="1" w:styleId="WW8Num1z4">
    <w:name w:val="WW8Num1z4"/>
    <w:uiPriority w:val="99"/>
    <w:rsid w:val="00116ADC"/>
  </w:style>
  <w:style w:type="character" w:customStyle="1" w:styleId="WW8Num1z5">
    <w:name w:val="WW8Num1z5"/>
    <w:uiPriority w:val="99"/>
    <w:rsid w:val="00116ADC"/>
  </w:style>
  <w:style w:type="character" w:customStyle="1" w:styleId="WW8Num1z6">
    <w:name w:val="WW8Num1z6"/>
    <w:uiPriority w:val="99"/>
    <w:rsid w:val="00116ADC"/>
  </w:style>
  <w:style w:type="character" w:customStyle="1" w:styleId="WW8Num1z7">
    <w:name w:val="WW8Num1z7"/>
    <w:uiPriority w:val="99"/>
    <w:rsid w:val="00116ADC"/>
  </w:style>
  <w:style w:type="character" w:customStyle="1" w:styleId="WW8Num1z8">
    <w:name w:val="WW8Num1z8"/>
    <w:uiPriority w:val="99"/>
    <w:rsid w:val="00116ADC"/>
  </w:style>
  <w:style w:type="character" w:customStyle="1" w:styleId="WW8Num2z0">
    <w:name w:val="WW8Num2z0"/>
    <w:uiPriority w:val="99"/>
    <w:rsid w:val="00116ADC"/>
  </w:style>
  <w:style w:type="character" w:customStyle="1" w:styleId="WW8Num2z1">
    <w:name w:val="WW8Num2z1"/>
    <w:uiPriority w:val="99"/>
    <w:rsid w:val="00116ADC"/>
  </w:style>
  <w:style w:type="character" w:customStyle="1" w:styleId="WW8Num2z2">
    <w:name w:val="WW8Num2z2"/>
    <w:uiPriority w:val="99"/>
    <w:rsid w:val="00116ADC"/>
  </w:style>
  <w:style w:type="character" w:customStyle="1" w:styleId="WW8Num2z3">
    <w:name w:val="WW8Num2z3"/>
    <w:uiPriority w:val="99"/>
    <w:rsid w:val="00116ADC"/>
  </w:style>
  <w:style w:type="character" w:customStyle="1" w:styleId="WW8Num2z4">
    <w:name w:val="WW8Num2z4"/>
    <w:uiPriority w:val="99"/>
    <w:rsid w:val="00116ADC"/>
  </w:style>
  <w:style w:type="character" w:customStyle="1" w:styleId="WW8Num2z5">
    <w:name w:val="WW8Num2z5"/>
    <w:uiPriority w:val="99"/>
    <w:rsid w:val="00116ADC"/>
  </w:style>
  <w:style w:type="character" w:customStyle="1" w:styleId="WW8Num2z6">
    <w:name w:val="WW8Num2z6"/>
    <w:uiPriority w:val="99"/>
    <w:rsid w:val="00116ADC"/>
  </w:style>
  <w:style w:type="character" w:customStyle="1" w:styleId="WW8Num2z7">
    <w:name w:val="WW8Num2z7"/>
    <w:uiPriority w:val="99"/>
    <w:rsid w:val="00116ADC"/>
  </w:style>
  <w:style w:type="character" w:customStyle="1" w:styleId="WW8Num2z8">
    <w:name w:val="WW8Num2z8"/>
    <w:uiPriority w:val="99"/>
    <w:rsid w:val="00116ADC"/>
  </w:style>
  <w:style w:type="paragraph" w:customStyle="1" w:styleId="1a">
    <w:name w:val="Заголовок1"/>
    <w:basedOn w:val="a"/>
    <w:next w:val="ac"/>
    <w:uiPriority w:val="99"/>
    <w:rsid w:val="00116AD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b">
    <w:name w:val="Название1"/>
    <w:basedOn w:val="a"/>
    <w:uiPriority w:val="99"/>
    <w:rsid w:val="00116AD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c">
    <w:name w:val="Указатель1"/>
    <w:basedOn w:val="a"/>
    <w:uiPriority w:val="99"/>
    <w:rsid w:val="00116ADC"/>
    <w:pPr>
      <w:suppressLineNumbers/>
      <w:suppressAutoHyphens/>
    </w:pPr>
    <w:rPr>
      <w:rFonts w:cs="Mangal"/>
      <w:lang w:eastAsia="ar-SA"/>
    </w:rPr>
  </w:style>
  <w:style w:type="character" w:customStyle="1" w:styleId="17">
    <w:name w:val="Верхний колонтитул Знак1"/>
    <w:link w:val="afc"/>
    <w:uiPriority w:val="99"/>
    <w:locked/>
    <w:rsid w:val="00116ADC"/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ff0">
    <w:name w:val="Заголовок таблицы"/>
    <w:basedOn w:val="af3"/>
    <w:uiPriority w:val="99"/>
    <w:rsid w:val="00116ADC"/>
    <w:pPr>
      <w:widowControl/>
      <w:jc w:val="center"/>
    </w:pPr>
    <w:rPr>
      <w:rFonts w:eastAsia="Times New Roman"/>
      <w:b/>
      <w:bCs/>
      <w:kern w:val="0"/>
      <w:lang w:eastAsia="ar-SA"/>
    </w:rPr>
  </w:style>
  <w:style w:type="paragraph" w:customStyle="1" w:styleId="xl67">
    <w:name w:val="xl67"/>
    <w:basedOn w:val="a"/>
    <w:uiPriority w:val="99"/>
    <w:rsid w:val="00116ADC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2">
    <w:name w:val="xl82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font5">
    <w:name w:val="font5"/>
    <w:basedOn w:val="a"/>
    <w:uiPriority w:val="99"/>
    <w:rsid w:val="00116ADC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uiPriority w:val="99"/>
    <w:rsid w:val="00116A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116A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uiPriority w:val="99"/>
    <w:rsid w:val="00116A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116A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uiPriority w:val="99"/>
    <w:rsid w:val="00116AD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116ADC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uiPriority w:val="99"/>
    <w:rsid w:val="00116A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116A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uiPriority w:val="99"/>
    <w:rsid w:val="00116A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116AD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116AD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uiPriority w:val="99"/>
    <w:rsid w:val="00116AD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character" w:customStyle="1" w:styleId="ab">
    <w:name w:val="Основной текст с отступом Знак"/>
    <w:link w:val="aa"/>
    <w:uiPriority w:val="99"/>
    <w:locked/>
    <w:rsid w:val="00116ADC"/>
    <w:rPr>
      <w:sz w:val="24"/>
      <w:lang w:val="ru-RU" w:eastAsia="ru-RU" w:bidi="ar-SA"/>
    </w:rPr>
  </w:style>
  <w:style w:type="paragraph" w:styleId="afff1">
    <w:name w:val="Document Map"/>
    <w:basedOn w:val="a"/>
    <w:link w:val="afff2"/>
    <w:uiPriority w:val="99"/>
    <w:rsid w:val="00116ADC"/>
    <w:pPr>
      <w:shd w:val="clear" w:color="auto" w:fill="000080"/>
      <w:spacing w:line="360" w:lineRule="auto"/>
      <w:jc w:val="both"/>
    </w:pPr>
    <w:rPr>
      <w:rFonts w:ascii="Tahoma" w:hAnsi="Tahoma"/>
      <w:sz w:val="20"/>
      <w:szCs w:val="20"/>
    </w:rPr>
  </w:style>
  <w:style w:type="character" w:customStyle="1" w:styleId="afff2">
    <w:name w:val="Схема документа Знак"/>
    <w:link w:val="afff1"/>
    <w:uiPriority w:val="99"/>
    <w:locked/>
    <w:rsid w:val="00116ADC"/>
    <w:rPr>
      <w:rFonts w:ascii="Tahoma" w:hAnsi="Tahoma"/>
      <w:lang w:val="ru-RU" w:eastAsia="ru-RU" w:bidi="ar-SA"/>
    </w:rPr>
  </w:style>
  <w:style w:type="paragraph" w:customStyle="1" w:styleId="1">
    <w:name w:val="Красная строка1"/>
    <w:basedOn w:val="ac"/>
    <w:uiPriority w:val="99"/>
    <w:rsid w:val="00116ADC"/>
    <w:pPr>
      <w:numPr>
        <w:numId w:val="10"/>
      </w:numPr>
      <w:tabs>
        <w:tab w:val="clear" w:pos="360"/>
      </w:tabs>
      <w:suppressAutoHyphens/>
      <w:spacing w:line="360" w:lineRule="auto"/>
      <w:ind w:left="0" w:firstLine="210"/>
    </w:pPr>
    <w:rPr>
      <w:rFonts w:ascii="Cambria" w:hAnsi="Cambria"/>
      <w:sz w:val="22"/>
      <w:szCs w:val="22"/>
      <w:lang w:val="en-US" w:eastAsia="ar-SA"/>
    </w:rPr>
  </w:style>
  <w:style w:type="paragraph" w:customStyle="1" w:styleId="S">
    <w:name w:val="S_Маркированный"/>
    <w:basedOn w:val="a8"/>
    <w:link w:val="S0"/>
    <w:autoRedefine/>
    <w:uiPriority w:val="99"/>
    <w:rsid w:val="00116ADC"/>
    <w:pPr>
      <w:widowControl/>
      <w:tabs>
        <w:tab w:val="num" w:pos="720"/>
        <w:tab w:val="left" w:pos="1260"/>
        <w:tab w:val="num" w:pos="1361"/>
      </w:tabs>
      <w:spacing w:after="0" w:line="360" w:lineRule="auto"/>
      <w:ind w:firstLine="1021"/>
    </w:pPr>
    <w:rPr>
      <w:rFonts w:ascii="Cambria" w:hAnsi="Cambria"/>
      <w:lang w:val="en-US"/>
    </w:rPr>
  </w:style>
  <w:style w:type="character" w:customStyle="1" w:styleId="S0">
    <w:name w:val="S_Маркированный Знак Знак"/>
    <w:link w:val="S"/>
    <w:uiPriority w:val="99"/>
    <w:locked/>
    <w:rsid w:val="00116ADC"/>
    <w:rPr>
      <w:rFonts w:ascii="Cambria" w:hAnsi="Cambria"/>
      <w:sz w:val="24"/>
      <w:szCs w:val="24"/>
      <w:lang w:val="en-US" w:eastAsia="ru-RU" w:bidi="ar-SA"/>
    </w:rPr>
  </w:style>
  <w:style w:type="paragraph" w:customStyle="1" w:styleId="S31">
    <w:name w:val="S_Нумерованный_3.1"/>
    <w:basedOn w:val="a"/>
    <w:link w:val="S310"/>
    <w:autoRedefine/>
    <w:uiPriority w:val="99"/>
    <w:rsid w:val="00116ADC"/>
    <w:pPr>
      <w:spacing w:line="360" w:lineRule="auto"/>
      <w:ind w:firstLine="624"/>
      <w:jc w:val="both"/>
    </w:pPr>
    <w:rPr>
      <w:rFonts w:ascii="Cambria" w:hAnsi="Cambria"/>
      <w:sz w:val="28"/>
      <w:szCs w:val="28"/>
    </w:rPr>
  </w:style>
  <w:style w:type="character" w:customStyle="1" w:styleId="S310">
    <w:name w:val="S_Нумерованный_3.1 Знак Знак"/>
    <w:link w:val="S31"/>
    <w:uiPriority w:val="99"/>
    <w:locked/>
    <w:rsid w:val="00116ADC"/>
    <w:rPr>
      <w:rFonts w:ascii="Cambria" w:hAnsi="Cambria"/>
      <w:sz w:val="28"/>
      <w:szCs w:val="28"/>
      <w:lang w:val="ru-RU" w:eastAsia="ru-RU" w:bidi="ar-SA"/>
    </w:rPr>
  </w:style>
  <w:style w:type="character" w:customStyle="1" w:styleId="WW8Num3z0">
    <w:name w:val="WW8Num3z0"/>
    <w:uiPriority w:val="99"/>
    <w:rsid w:val="00116ADC"/>
    <w:rPr>
      <w:rFonts w:ascii="Symbol" w:hAnsi="Symbol"/>
    </w:rPr>
  </w:style>
  <w:style w:type="character" w:customStyle="1" w:styleId="WW8Num4z0">
    <w:name w:val="WW8Num4z0"/>
    <w:uiPriority w:val="99"/>
    <w:rsid w:val="00116ADC"/>
    <w:rPr>
      <w:rFonts w:ascii="Symbol" w:hAnsi="Symbol"/>
    </w:rPr>
  </w:style>
  <w:style w:type="character" w:customStyle="1" w:styleId="WW8Num5z0">
    <w:name w:val="WW8Num5z0"/>
    <w:uiPriority w:val="99"/>
    <w:rsid w:val="00116ADC"/>
    <w:rPr>
      <w:rFonts w:ascii="Symbol" w:hAnsi="Symbol"/>
    </w:rPr>
  </w:style>
  <w:style w:type="character" w:customStyle="1" w:styleId="WW8Num6z0">
    <w:name w:val="WW8Num6z0"/>
    <w:uiPriority w:val="99"/>
    <w:rsid w:val="00116ADC"/>
    <w:rPr>
      <w:rFonts w:ascii="Symbol" w:hAnsi="Symbol"/>
    </w:rPr>
  </w:style>
  <w:style w:type="character" w:customStyle="1" w:styleId="WW8Num7z0">
    <w:name w:val="WW8Num7z0"/>
    <w:uiPriority w:val="99"/>
    <w:rsid w:val="00116ADC"/>
    <w:rPr>
      <w:rFonts w:ascii="Symbol" w:hAnsi="Symbol"/>
    </w:rPr>
  </w:style>
  <w:style w:type="character" w:customStyle="1" w:styleId="WW8Num8z0">
    <w:name w:val="WW8Num8z0"/>
    <w:uiPriority w:val="99"/>
    <w:rsid w:val="00116ADC"/>
    <w:rPr>
      <w:rFonts w:ascii="Symbol" w:hAnsi="Symbol"/>
    </w:rPr>
  </w:style>
  <w:style w:type="character" w:customStyle="1" w:styleId="WW8Num9z0">
    <w:name w:val="WW8Num9z0"/>
    <w:uiPriority w:val="99"/>
    <w:rsid w:val="00116ADC"/>
    <w:rPr>
      <w:rFonts w:ascii="Symbol" w:hAnsi="Symbol"/>
    </w:rPr>
  </w:style>
  <w:style w:type="character" w:customStyle="1" w:styleId="WW8Num10z0">
    <w:name w:val="WW8Num10z0"/>
    <w:uiPriority w:val="99"/>
    <w:rsid w:val="00116ADC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116ADC"/>
  </w:style>
  <w:style w:type="character" w:customStyle="1" w:styleId="WW-Absatz-Standardschriftart">
    <w:name w:val="WW-Absatz-Standardschriftart"/>
    <w:uiPriority w:val="99"/>
    <w:rsid w:val="00116ADC"/>
  </w:style>
  <w:style w:type="character" w:customStyle="1" w:styleId="WW-Absatz-Standardschriftart1">
    <w:name w:val="WW-Absatz-Standardschriftart1"/>
    <w:uiPriority w:val="99"/>
    <w:rsid w:val="00116ADC"/>
  </w:style>
  <w:style w:type="character" w:customStyle="1" w:styleId="WW-Absatz-Standardschriftart11">
    <w:name w:val="WW-Absatz-Standardschriftart11"/>
    <w:uiPriority w:val="99"/>
    <w:rsid w:val="00116ADC"/>
  </w:style>
  <w:style w:type="character" w:customStyle="1" w:styleId="WW-Absatz-Standardschriftart111">
    <w:name w:val="WW-Absatz-Standardschriftart111"/>
    <w:uiPriority w:val="99"/>
    <w:rsid w:val="00116ADC"/>
  </w:style>
  <w:style w:type="character" w:customStyle="1" w:styleId="WW-Absatz-Standardschriftart1111">
    <w:name w:val="WW-Absatz-Standardschriftart1111"/>
    <w:uiPriority w:val="99"/>
    <w:rsid w:val="00116ADC"/>
  </w:style>
  <w:style w:type="character" w:customStyle="1" w:styleId="WW-Absatz-Standardschriftart11111">
    <w:name w:val="WW-Absatz-Standardschriftart11111"/>
    <w:uiPriority w:val="99"/>
    <w:rsid w:val="00116ADC"/>
  </w:style>
  <w:style w:type="character" w:customStyle="1" w:styleId="WW8Num3z1">
    <w:name w:val="WW8Num3z1"/>
    <w:uiPriority w:val="99"/>
    <w:rsid w:val="00116ADC"/>
    <w:rPr>
      <w:rFonts w:ascii="Courier New" w:hAnsi="Courier New"/>
    </w:rPr>
  </w:style>
  <w:style w:type="character" w:customStyle="1" w:styleId="WW8Num3z2">
    <w:name w:val="WW8Num3z2"/>
    <w:uiPriority w:val="99"/>
    <w:rsid w:val="00116ADC"/>
    <w:rPr>
      <w:rFonts w:ascii="Wingdings" w:hAnsi="Wingdings"/>
    </w:rPr>
  </w:style>
  <w:style w:type="character" w:customStyle="1" w:styleId="WW8Num6z1">
    <w:name w:val="WW8Num6z1"/>
    <w:uiPriority w:val="99"/>
    <w:rsid w:val="00116ADC"/>
    <w:rPr>
      <w:rFonts w:ascii="Courier New" w:hAnsi="Courier New"/>
    </w:rPr>
  </w:style>
  <w:style w:type="character" w:customStyle="1" w:styleId="WW8Num6z2">
    <w:name w:val="WW8Num6z2"/>
    <w:uiPriority w:val="99"/>
    <w:rsid w:val="00116ADC"/>
    <w:rPr>
      <w:rFonts w:ascii="Wingdings" w:hAnsi="Wingdings"/>
    </w:rPr>
  </w:style>
  <w:style w:type="character" w:customStyle="1" w:styleId="WW8Num8z1">
    <w:name w:val="WW8Num8z1"/>
    <w:uiPriority w:val="99"/>
    <w:rsid w:val="00116ADC"/>
    <w:rPr>
      <w:rFonts w:ascii="Courier New" w:hAnsi="Courier New"/>
    </w:rPr>
  </w:style>
  <w:style w:type="character" w:customStyle="1" w:styleId="WW8Num8z2">
    <w:name w:val="WW8Num8z2"/>
    <w:uiPriority w:val="99"/>
    <w:rsid w:val="00116ADC"/>
    <w:rPr>
      <w:rFonts w:ascii="Wingdings" w:hAnsi="Wingdings"/>
    </w:rPr>
  </w:style>
  <w:style w:type="character" w:customStyle="1" w:styleId="WW8Num10z1">
    <w:name w:val="WW8Num10z1"/>
    <w:uiPriority w:val="99"/>
    <w:rsid w:val="00116ADC"/>
    <w:rPr>
      <w:rFonts w:ascii="Courier New" w:hAnsi="Courier New"/>
    </w:rPr>
  </w:style>
  <w:style w:type="character" w:customStyle="1" w:styleId="WW8Num10z2">
    <w:name w:val="WW8Num10z2"/>
    <w:uiPriority w:val="99"/>
    <w:rsid w:val="00116ADC"/>
    <w:rPr>
      <w:rFonts w:ascii="Wingdings" w:hAnsi="Wingdings"/>
    </w:rPr>
  </w:style>
  <w:style w:type="character" w:customStyle="1" w:styleId="WW8Num10z3">
    <w:name w:val="WW8Num10z3"/>
    <w:uiPriority w:val="99"/>
    <w:rsid w:val="00116ADC"/>
    <w:rPr>
      <w:rFonts w:ascii="Symbol" w:hAnsi="Symbol"/>
    </w:rPr>
  </w:style>
  <w:style w:type="character" w:customStyle="1" w:styleId="WW8Num11z0">
    <w:name w:val="WW8Num11z0"/>
    <w:uiPriority w:val="99"/>
    <w:rsid w:val="00116ADC"/>
    <w:rPr>
      <w:rFonts w:ascii="Symbol" w:hAnsi="Symbol"/>
    </w:rPr>
  </w:style>
  <w:style w:type="character" w:customStyle="1" w:styleId="WW8Num11z1">
    <w:name w:val="WW8Num11z1"/>
    <w:uiPriority w:val="99"/>
    <w:rsid w:val="00116ADC"/>
    <w:rPr>
      <w:rFonts w:ascii="Courier New" w:hAnsi="Courier New"/>
    </w:rPr>
  </w:style>
  <w:style w:type="character" w:customStyle="1" w:styleId="WW8Num11z2">
    <w:name w:val="WW8Num11z2"/>
    <w:uiPriority w:val="99"/>
    <w:rsid w:val="00116ADC"/>
    <w:rPr>
      <w:rFonts w:ascii="Wingdings" w:hAnsi="Wingdings"/>
    </w:rPr>
  </w:style>
  <w:style w:type="character" w:customStyle="1" w:styleId="WW8Num12z0">
    <w:name w:val="WW8Num12z0"/>
    <w:uiPriority w:val="99"/>
    <w:rsid w:val="00116ADC"/>
    <w:rPr>
      <w:rFonts w:ascii="Symbol" w:hAnsi="Symbol"/>
    </w:rPr>
  </w:style>
  <w:style w:type="character" w:customStyle="1" w:styleId="WW8Num12z1">
    <w:name w:val="WW8Num12z1"/>
    <w:uiPriority w:val="99"/>
    <w:rsid w:val="00116ADC"/>
    <w:rPr>
      <w:rFonts w:ascii="Courier New" w:hAnsi="Courier New"/>
    </w:rPr>
  </w:style>
  <w:style w:type="character" w:customStyle="1" w:styleId="WW8Num12z2">
    <w:name w:val="WW8Num12z2"/>
    <w:uiPriority w:val="99"/>
    <w:rsid w:val="00116ADC"/>
    <w:rPr>
      <w:rFonts w:ascii="Wingdings" w:hAnsi="Wingdings"/>
    </w:rPr>
  </w:style>
  <w:style w:type="character" w:customStyle="1" w:styleId="WW8Num13z0">
    <w:name w:val="WW8Num13z0"/>
    <w:uiPriority w:val="99"/>
    <w:rsid w:val="00116ADC"/>
    <w:rPr>
      <w:rFonts w:ascii="Symbol" w:hAnsi="Symbol"/>
    </w:rPr>
  </w:style>
  <w:style w:type="character" w:customStyle="1" w:styleId="WW8Num13z1">
    <w:name w:val="WW8Num13z1"/>
    <w:uiPriority w:val="99"/>
    <w:rsid w:val="00116ADC"/>
    <w:rPr>
      <w:rFonts w:ascii="Courier New" w:hAnsi="Courier New"/>
    </w:rPr>
  </w:style>
  <w:style w:type="character" w:customStyle="1" w:styleId="WW8Num13z2">
    <w:name w:val="WW8Num13z2"/>
    <w:uiPriority w:val="99"/>
    <w:rsid w:val="00116ADC"/>
    <w:rPr>
      <w:rFonts w:ascii="Wingdings" w:hAnsi="Wingdings"/>
    </w:rPr>
  </w:style>
  <w:style w:type="character" w:customStyle="1" w:styleId="WW8Num15z0">
    <w:name w:val="WW8Num15z0"/>
    <w:uiPriority w:val="99"/>
    <w:rsid w:val="00116ADC"/>
    <w:rPr>
      <w:rFonts w:ascii="Symbol" w:hAnsi="Symbol"/>
    </w:rPr>
  </w:style>
  <w:style w:type="character" w:customStyle="1" w:styleId="WW8Num15z1">
    <w:name w:val="WW8Num15z1"/>
    <w:uiPriority w:val="99"/>
    <w:rsid w:val="00116ADC"/>
    <w:rPr>
      <w:rFonts w:ascii="Courier New" w:hAnsi="Courier New"/>
    </w:rPr>
  </w:style>
  <w:style w:type="character" w:customStyle="1" w:styleId="WW8Num15z2">
    <w:name w:val="WW8Num15z2"/>
    <w:uiPriority w:val="99"/>
    <w:rsid w:val="00116ADC"/>
    <w:rPr>
      <w:rFonts w:ascii="Wingdings" w:hAnsi="Wingdings"/>
    </w:rPr>
  </w:style>
  <w:style w:type="character" w:customStyle="1" w:styleId="WW8Num16z0">
    <w:name w:val="WW8Num16z0"/>
    <w:uiPriority w:val="99"/>
    <w:rsid w:val="00116ADC"/>
    <w:rPr>
      <w:rFonts w:ascii="Symbol" w:hAnsi="Symbol"/>
    </w:rPr>
  </w:style>
  <w:style w:type="character" w:customStyle="1" w:styleId="WW8Num16z1">
    <w:name w:val="WW8Num16z1"/>
    <w:uiPriority w:val="99"/>
    <w:rsid w:val="00116ADC"/>
    <w:rPr>
      <w:rFonts w:ascii="Courier New" w:hAnsi="Courier New"/>
    </w:rPr>
  </w:style>
  <w:style w:type="character" w:customStyle="1" w:styleId="WW8Num16z2">
    <w:name w:val="WW8Num16z2"/>
    <w:uiPriority w:val="99"/>
    <w:rsid w:val="00116ADC"/>
    <w:rPr>
      <w:rFonts w:ascii="Wingdings" w:hAnsi="Wingdings"/>
    </w:rPr>
  </w:style>
  <w:style w:type="character" w:customStyle="1" w:styleId="WW8Num18z0">
    <w:name w:val="WW8Num18z0"/>
    <w:uiPriority w:val="99"/>
    <w:rsid w:val="00116ADC"/>
    <w:rPr>
      <w:rFonts w:ascii="Symbol" w:hAnsi="Symbol"/>
    </w:rPr>
  </w:style>
  <w:style w:type="character" w:customStyle="1" w:styleId="WW8Num18z1">
    <w:name w:val="WW8Num18z1"/>
    <w:uiPriority w:val="99"/>
    <w:rsid w:val="00116ADC"/>
    <w:rPr>
      <w:rFonts w:ascii="Courier New" w:hAnsi="Courier New"/>
    </w:rPr>
  </w:style>
  <w:style w:type="character" w:customStyle="1" w:styleId="WW8Num18z2">
    <w:name w:val="WW8Num18z2"/>
    <w:uiPriority w:val="99"/>
    <w:rsid w:val="00116ADC"/>
    <w:rPr>
      <w:rFonts w:ascii="Wingdings" w:hAnsi="Wingdings"/>
    </w:rPr>
  </w:style>
  <w:style w:type="character" w:customStyle="1" w:styleId="WW8Num20z0">
    <w:name w:val="WW8Num20z0"/>
    <w:uiPriority w:val="99"/>
    <w:rsid w:val="00116ADC"/>
    <w:rPr>
      <w:rFonts w:ascii="Symbol" w:hAnsi="Symbol"/>
    </w:rPr>
  </w:style>
  <w:style w:type="character" w:customStyle="1" w:styleId="WW8Num20z1">
    <w:name w:val="WW8Num20z1"/>
    <w:uiPriority w:val="99"/>
    <w:rsid w:val="00116ADC"/>
    <w:rPr>
      <w:rFonts w:ascii="Courier New" w:hAnsi="Courier New"/>
    </w:rPr>
  </w:style>
  <w:style w:type="character" w:customStyle="1" w:styleId="WW8Num20z2">
    <w:name w:val="WW8Num20z2"/>
    <w:uiPriority w:val="99"/>
    <w:rsid w:val="00116ADC"/>
    <w:rPr>
      <w:rFonts w:ascii="Wingdings" w:hAnsi="Wingdings"/>
    </w:rPr>
  </w:style>
  <w:style w:type="character" w:customStyle="1" w:styleId="WW8Num21z0">
    <w:name w:val="WW8Num21z0"/>
    <w:uiPriority w:val="99"/>
    <w:rsid w:val="00116ADC"/>
    <w:rPr>
      <w:rFonts w:ascii="Symbol" w:hAnsi="Symbol"/>
    </w:rPr>
  </w:style>
  <w:style w:type="character" w:customStyle="1" w:styleId="WW8Num21z1">
    <w:name w:val="WW8Num21z1"/>
    <w:uiPriority w:val="99"/>
    <w:rsid w:val="00116ADC"/>
    <w:rPr>
      <w:rFonts w:ascii="Courier New" w:hAnsi="Courier New"/>
    </w:rPr>
  </w:style>
  <w:style w:type="character" w:customStyle="1" w:styleId="WW8Num21z2">
    <w:name w:val="WW8Num21z2"/>
    <w:uiPriority w:val="99"/>
    <w:rsid w:val="00116ADC"/>
    <w:rPr>
      <w:rFonts w:ascii="Wingdings" w:hAnsi="Wingdings"/>
    </w:rPr>
  </w:style>
  <w:style w:type="character" w:customStyle="1" w:styleId="WW8Num22z0">
    <w:name w:val="WW8Num22z0"/>
    <w:uiPriority w:val="99"/>
    <w:rsid w:val="00116ADC"/>
    <w:rPr>
      <w:rFonts w:ascii="Symbol" w:hAnsi="Symbol"/>
    </w:rPr>
  </w:style>
  <w:style w:type="character" w:customStyle="1" w:styleId="WW8Num22z1">
    <w:name w:val="WW8Num22z1"/>
    <w:uiPriority w:val="99"/>
    <w:rsid w:val="00116ADC"/>
    <w:rPr>
      <w:rFonts w:ascii="Courier New" w:hAnsi="Courier New"/>
    </w:rPr>
  </w:style>
  <w:style w:type="character" w:customStyle="1" w:styleId="WW8Num22z2">
    <w:name w:val="WW8Num22z2"/>
    <w:uiPriority w:val="99"/>
    <w:rsid w:val="00116ADC"/>
    <w:rPr>
      <w:rFonts w:ascii="Wingdings" w:hAnsi="Wingdings"/>
    </w:rPr>
  </w:style>
  <w:style w:type="character" w:customStyle="1" w:styleId="WW8Num25z0">
    <w:name w:val="WW8Num25z0"/>
    <w:uiPriority w:val="99"/>
    <w:rsid w:val="00116ADC"/>
    <w:rPr>
      <w:rFonts w:ascii="Times New Roman" w:hAnsi="Times New Roman"/>
    </w:rPr>
  </w:style>
  <w:style w:type="character" w:customStyle="1" w:styleId="WW8Num28z0">
    <w:name w:val="WW8Num28z0"/>
    <w:uiPriority w:val="99"/>
    <w:rsid w:val="00116ADC"/>
    <w:rPr>
      <w:rFonts w:ascii="Symbol" w:hAnsi="Symbol"/>
    </w:rPr>
  </w:style>
  <w:style w:type="character" w:customStyle="1" w:styleId="WW8Num28z1">
    <w:name w:val="WW8Num28z1"/>
    <w:uiPriority w:val="99"/>
    <w:rsid w:val="00116ADC"/>
    <w:rPr>
      <w:rFonts w:ascii="Courier New" w:hAnsi="Courier New"/>
    </w:rPr>
  </w:style>
  <w:style w:type="character" w:customStyle="1" w:styleId="WW8Num28z2">
    <w:name w:val="WW8Num28z2"/>
    <w:uiPriority w:val="99"/>
    <w:rsid w:val="00116ADC"/>
    <w:rPr>
      <w:rFonts w:ascii="Wingdings" w:hAnsi="Wingdings"/>
    </w:rPr>
  </w:style>
  <w:style w:type="character" w:customStyle="1" w:styleId="WW8Num29z0">
    <w:name w:val="WW8Num29z0"/>
    <w:uiPriority w:val="99"/>
    <w:rsid w:val="00116ADC"/>
    <w:rPr>
      <w:rFonts w:ascii="Symbol" w:hAnsi="Symbol"/>
    </w:rPr>
  </w:style>
  <w:style w:type="character" w:customStyle="1" w:styleId="WW8Num29z1">
    <w:name w:val="WW8Num29z1"/>
    <w:uiPriority w:val="99"/>
    <w:rsid w:val="00116ADC"/>
    <w:rPr>
      <w:rFonts w:ascii="Courier New" w:hAnsi="Courier New"/>
    </w:rPr>
  </w:style>
  <w:style w:type="character" w:customStyle="1" w:styleId="WW8Num29z2">
    <w:name w:val="WW8Num29z2"/>
    <w:uiPriority w:val="99"/>
    <w:rsid w:val="00116ADC"/>
    <w:rPr>
      <w:rFonts w:ascii="Wingdings" w:hAnsi="Wingdings"/>
    </w:rPr>
  </w:style>
  <w:style w:type="character" w:customStyle="1" w:styleId="WW8Num32z2">
    <w:name w:val="WW8Num32z2"/>
    <w:uiPriority w:val="99"/>
    <w:rsid w:val="00116ADC"/>
    <w:rPr>
      <w:b/>
    </w:rPr>
  </w:style>
  <w:style w:type="character" w:customStyle="1" w:styleId="WW8Num33z0">
    <w:name w:val="WW8Num33z0"/>
    <w:uiPriority w:val="99"/>
    <w:rsid w:val="00116ADC"/>
    <w:rPr>
      <w:rFonts w:ascii="Symbol" w:hAnsi="Symbol"/>
    </w:rPr>
  </w:style>
  <w:style w:type="character" w:customStyle="1" w:styleId="WW8Num33z1">
    <w:name w:val="WW8Num33z1"/>
    <w:uiPriority w:val="99"/>
    <w:rsid w:val="00116ADC"/>
    <w:rPr>
      <w:rFonts w:ascii="Courier New" w:hAnsi="Courier New"/>
    </w:rPr>
  </w:style>
  <w:style w:type="character" w:customStyle="1" w:styleId="WW8Num33z2">
    <w:name w:val="WW8Num33z2"/>
    <w:uiPriority w:val="99"/>
    <w:rsid w:val="00116ADC"/>
    <w:rPr>
      <w:rFonts w:ascii="Wingdings" w:hAnsi="Wingdings"/>
    </w:rPr>
  </w:style>
  <w:style w:type="character" w:customStyle="1" w:styleId="WW8Num34z0">
    <w:name w:val="WW8Num34z0"/>
    <w:uiPriority w:val="99"/>
    <w:rsid w:val="00116ADC"/>
    <w:rPr>
      <w:rFonts w:ascii="Symbol" w:hAnsi="Symbol"/>
    </w:rPr>
  </w:style>
  <w:style w:type="character" w:customStyle="1" w:styleId="WW8Num34z1">
    <w:name w:val="WW8Num34z1"/>
    <w:uiPriority w:val="99"/>
    <w:rsid w:val="00116ADC"/>
    <w:rPr>
      <w:rFonts w:ascii="Courier New" w:hAnsi="Courier New"/>
    </w:rPr>
  </w:style>
  <w:style w:type="character" w:customStyle="1" w:styleId="WW8Num34z2">
    <w:name w:val="WW8Num34z2"/>
    <w:uiPriority w:val="99"/>
    <w:rsid w:val="00116ADC"/>
    <w:rPr>
      <w:rFonts w:ascii="Wingdings" w:hAnsi="Wingdings"/>
    </w:rPr>
  </w:style>
  <w:style w:type="character" w:customStyle="1" w:styleId="WW8Num36z0">
    <w:name w:val="WW8Num36z0"/>
    <w:uiPriority w:val="99"/>
    <w:rsid w:val="00116ADC"/>
    <w:rPr>
      <w:rFonts w:ascii="Symbol" w:hAnsi="Symbol"/>
    </w:rPr>
  </w:style>
  <w:style w:type="character" w:customStyle="1" w:styleId="WW8Num36z1">
    <w:name w:val="WW8Num36z1"/>
    <w:uiPriority w:val="99"/>
    <w:rsid w:val="00116ADC"/>
    <w:rPr>
      <w:rFonts w:ascii="Courier New" w:hAnsi="Courier New"/>
    </w:rPr>
  </w:style>
  <w:style w:type="character" w:customStyle="1" w:styleId="WW8Num36z2">
    <w:name w:val="WW8Num36z2"/>
    <w:uiPriority w:val="99"/>
    <w:rsid w:val="00116ADC"/>
    <w:rPr>
      <w:rFonts w:ascii="Wingdings" w:hAnsi="Wingdings"/>
    </w:rPr>
  </w:style>
  <w:style w:type="character" w:customStyle="1" w:styleId="afff3">
    <w:name w:val="Маркеры списка"/>
    <w:uiPriority w:val="99"/>
    <w:rsid w:val="00116ADC"/>
    <w:rPr>
      <w:rFonts w:ascii="StarSymbol" w:eastAsia="StarSymbol" w:hAnsi="StarSymbol"/>
      <w:sz w:val="18"/>
    </w:rPr>
  </w:style>
  <w:style w:type="paragraph" w:customStyle="1" w:styleId="210">
    <w:name w:val="Основной текст с отступом 21"/>
    <w:basedOn w:val="a"/>
    <w:uiPriority w:val="99"/>
    <w:rsid w:val="00116ADC"/>
    <w:pPr>
      <w:widowControl w:val="0"/>
      <w:spacing w:line="360" w:lineRule="atLeast"/>
      <w:ind w:firstLine="720"/>
      <w:jc w:val="center"/>
      <w:textAlignment w:val="baseline"/>
    </w:pPr>
    <w:rPr>
      <w:rFonts w:ascii="Cambria" w:hAnsi="Cambria"/>
      <w:sz w:val="36"/>
      <w:lang w:val="en-US" w:eastAsia="ar-SA"/>
    </w:rPr>
  </w:style>
  <w:style w:type="character" w:customStyle="1" w:styleId="afa">
    <w:name w:val="Подзаголовок Знак"/>
    <w:link w:val="af9"/>
    <w:uiPriority w:val="99"/>
    <w:locked/>
    <w:rsid w:val="00116ADC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customStyle="1" w:styleId="211">
    <w:name w:val="Список 21"/>
    <w:basedOn w:val="a"/>
    <w:uiPriority w:val="99"/>
    <w:rsid w:val="00116ADC"/>
    <w:pPr>
      <w:spacing w:line="360" w:lineRule="auto"/>
      <w:ind w:left="566" w:hanging="283"/>
      <w:jc w:val="both"/>
    </w:pPr>
    <w:rPr>
      <w:rFonts w:ascii="Cambria" w:hAnsi="Cambria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116ADC"/>
    <w:pPr>
      <w:spacing w:after="120" w:line="360" w:lineRule="auto"/>
      <w:ind w:left="283"/>
      <w:jc w:val="both"/>
    </w:pPr>
    <w:rPr>
      <w:rFonts w:ascii="Cambria" w:hAnsi="Cambria"/>
      <w:sz w:val="16"/>
      <w:szCs w:val="16"/>
      <w:lang w:val="en-US" w:eastAsia="ar-SA"/>
    </w:rPr>
  </w:style>
  <w:style w:type="paragraph" w:customStyle="1" w:styleId="afff4">
    <w:name w:val="Содержимое врезки"/>
    <w:basedOn w:val="ac"/>
    <w:uiPriority w:val="99"/>
    <w:rsid w:val="00116ADC"/>
    <w:pPr>
      <w:spacing w:line="360" w:lineRule="auto"/>
    </w:pPr>
    <w:rPr>
      <w:rFonts w:ascii="Cambria" w:hAnsi="Cambria"/>
      <w:sz w:val="22"/>
      <w:szCs w:val="22"/>
      <w:lang w:val="en-US" w:eastAsia="ar-SA"/>
    </w:rPr>
  </w:style>
  <w:style w:type="paragraph" w:styleId="afff5">
    <w:name w:val="Body Text First Indent"/>
    <w:basedOn w:val="ac"/>
    <w:link w:val="afff6"/>
    <w:uiPriority w:val="99"/>
    <w:rsid w:val="00116ADC"/>
    <w:pPr>
      <w:spacing w:line="360" w:lineRule="auto"/>
      <w:ind w:firstLine="210"/>
    </w:pPr>
    <w:rPr>
      <w:rFonts w:ascii="Cambria" w:hAnsi="Cambria"/>
      <w:sz w:val="22"/>
      <w:szCs w:val="22"/>
      <w:lang w:val="en-US" w:eastAsia="en-US"/>
    </w:rPr>
  </w:style>
  <w:style w:type="character" w:customStyle="1" w:styleId="afff6">
    <w:name w:val="Красная строка Знак"/>
    <w:link w:val="afff5"/>
    <w:uiPriority w:val="99"/>
    <w:locked/>
    <w:rsid w:val="00116ADC"/>
    <w:rPr>
      <w:rFonts w:ascii="Cambria" w:hAnsi="Cambria"/>
      <w:sz w:val="22"/>
      <w:szCs w:val="22"/>
      <w:lang w:val="en-US" w:eastAsia="en-US" w:bidi="ar-SA"/>
    </w:rPr>
  </w:style>
  <w:style w:type="paragraph" w:styleId="2a">
    <w:name w:val="Body Text First Indent 2"/>
    <w:basedOn w:val="aa"/>
    <w:link w:val="2b"/>
    <w:uiPriority w:val="99"/>
    <w:rsid w:val="00116ADC"/>
    <w:pPr>
      <w:spacing w:before="0" w:line="360" w:lineRule="auto"/>
      <w:ind w:right="284" w:firstLine="210"/>
    </w:pPr>
    <w:rPr>
      <w:rFonts w:ascii="Cambria" w:hAnsi="Cambria"/>
      <w:sz w:val="28"/>
      <w:szCs w:val="24"/>
    </w:rPr>
  </w:style>
  <w:style w:type="character" w:customStyle="1" w:styleId="2b">
    <w:name w:val="Красная строка 2 Знак"/>
    <w:link w:val="2a"/>
    <w:uiPriority w:val="99"/>
    <w:locked/>
    <w:rsid w:val="00116ADC"/>
    <w:rPr>
      <w:rFonts w:ascii="Cambria" w:hAnsi="Cambria"/>
      <w:sz w:val="28"/>
      <w:szCs w:val="24"/>
      <w:lang w:val="ru-RU" w:eastAsia="ru-RU" w:bidi="ar-SA"/>
    </w:rPr>
  </w:style>
  <w:style w:type="paragraph" w:styleId="afff7">
    <w:name w:val="Normal Indent"/>
    <w:basedOn w:val="a"/>
    <w:uiPriority w:val="99"/>
    <w:rsid w:val="00116ADC"/>
    <w:pPr>
      <w:spacing w:line="360" w:lineRule="auto"/>
      <w:ind w:left="708"/>
      <w:jc w:val="both"/>
    </w:pPr>
    <w:rPr>
      <w:rFonts w:ascii="Cambria" w:hAnsi="Cambria"/>
      <w:lang w:val="en-US"/>
    </w:rPr>
  </w:style>
  <w:style w:type="character" w:customStyle="1" w:styleId="25">
    <w:name w:val="Основной текст 2 Знак"/>
    <w:link w:val="22"/>
    <w:uiPriority w:val="99"/>
    <w:locked/>
    <w:rsid w:val="00116ADC"/>
    <w:rPr>
      <w:sz w:val="24"/>
      <w:lang w:val="x-none" w:eastAsia="x-none"/>
    </w:rPr>
  </w:style>
  <w:style w:type="paragraph" w:styleId="1d">
    <w:name w:val="index 1"/>
    <w:basedOn w:val="a"/>
    <w:next w:val="a"/>
    <w:autoRedefine/>
    <w:uiPriority w:val="99"/>
    <w:rsid w:val="00116ADC"/>
    <w:pPr>
      <w:spacing w:line="360" w:lineRule="auto"/>
      <w:ind w:left="200" w:hanging="200"/>
      <w:jc w:val="both"/>
    </w:pPr>
    <w:rPr>
      <w:rFonts w:ascii="Cambria" w:hAnsi="Cambria"/>
      <w:lang w:val="en-US"/>
    </w:rPr>
  </w:style>
  <w:style w:type="paragraph" w:styleId="afff8">
    <w:name w:val="index heading"/>
    <w:basedOn w:val="a"/>
    <w:next w:val="1d"/>
    <w:uiPriority w:val="99"/>
    <w:rsid w:val="00116ADC"/>
    <w:pPr>
      <w:spacing w:line="360" w:lineRule="auto"/>
      <w:jc w:val="both"/>
    </w:pPr>
    <w:rPr>
      <w:rFonts w:ascii="Cambria" w:hAnsi="Cambria"/>
      <w:lang w:val="en-US"/>
    </w:rPr>
  </w:style>
  <w:style w:type="paragraph" w:styleId="36">
    <w:name w:val="Body Text Indent 3"/>
    <w:basedOn w:val="a"/>
    <w:link w:val="37"/>
    <w:uiPriority w:val="99"/>
    <w:rsid w:val="00116ADC"/>
    <w:pPr>
      <w:spacing w:after="120" w:line="360" w:lineRule="auto"/>
      <w:ind w:left="283" w:firstLine="720"/>
      <w:jc w:val="both"/>
    </w:pPr>
    <w:rPr>
      <w:rFonts w:ascii="Cambria" w:hAnsi="Cambria"/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locked/>
    <w:rsid w:val="00116ADC"/>
    <w:rPr>
      <w:rFonts w:ascii="Cambria" w:hAnsi="Cambria"/>
      <w:sz w:val="16"/>
      <w:szCs w:val="16"/>
      <w:lang w:val="ru-RU" w:eastAsia="ru-RU" w:bidi="ar-SA"/>
    </w:rPr>
  </w:style>
  <w:style w:type="paragraph" w:customStyle="1" w:styleId="1e">
    <w:name w:val="1основа Знак Знак Знак"/>
    <w:basedOn w:val="a"/>
    <w:link w:val="1f"/>
    <w:uiPriority w:val="99"/>
    <w:rsid w:val="00116ADC"/>
    <w:pPr>
      <w:spacing w:before="100" w:beforeAutospacing="1" w:after="100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">
    <w:name w:val="1основа Знак Знак Знак Знак"/>
    <w:link w:val="1e"/>
    <w:uiPriority w:val="99"/>
    <w:locked/>
    <w:rsid w:val="00116ADC"/>
    <w:rPr>
      <w:rFonts w:ascii="Arial" w:hAnsi="Arial"/>
      <w:sz w:val="24"/>
      <w:szCs w:val="24"/>
      <w:lang w:val="ru-RU" w:eastAsia="ru-RU" w:bidi="ar-SA"/>
    </w:rPr>
  </w:style>
  <w:style w:type="character" w:customStyle="1" w:styleId="WW-Absatz-Standardschriftart1111111111111">
    <w:name w:val="WW-Absatz-Standardschriftart1111111111111"/>
    <w:uiPriority w:val="99"/>
    <w:rsid w:val="00116ADC"/>
  </w:style>
  <w:style w:type="paragraph" w:customStyle="1" w:styleId="S1">
    <w:name w:val="S_Обычный в таблице"/>
    <w:basedOn w:val="a"/>
    <w:link w:val="S2"/>
    <w:uiPriority w:val="99"/>
    <w:rsid w:val="00116ADC"/>
    <w:pPr>
      <w:spacing w:line="360" w:lineRule="auto"/>
      <w:jc w:val="center"/>
    </w:pPr>
    <w:rPr>
      <w:rFonts w:ascii="Cambria" w:hAnsi="Cambria"/>
    </w:rPr>
  </w:style>
  <w:style w:type="character" w:customStyle="1" w:styleId="S2">
    <w:name w:val="S_Обычный в таблице Знак"/>
    <w:link w:val="S1"/>
    <w:uiPriority w:val="99"/>
    <w:locked/>
    <w:rsid w:val="00116ADC"/>
    <w:rPr>
      <w:rFonts w:ascii="Cambria" w:hAnsi="Cambria"/>
      <w:sz w:val="24"/>
      <w:szCs w:val="24"/>
      <w:lang w:val="ru-RU" w:eastAsia="ru-RU" w:bidi="ar-SA"/>
    </w:rPr>
  </w:style>
  <w:style w:type="paragraph" w:styleId="afff9">
    <w:name w:val="Block Text"/>
    <w:basedOn w:val="a"/>
    <w:uiPriority w:val="99"/>
    <w:rsid w:val="00116ADC"/>
    <w:pPr>
      <w:shd w:val="clear" w:color="auto" w:fill="FFFFFF"/>
      <w:spacing w:before="5" w:line="480" w:lineRule="auto"/>
      <w:ind w:left="426" w:right="14"/>
      <w:jc w:val="both"/>
    </w:pPr>
    <w:rPr>
      <w:rFonts w:ascii="CG Times" w:hAnsi="CG Times"/>
      <w:color w:val="000000"/>
      <w:szCs w:val="18"/>
      <w:lang w:val="en-US"/>
    </w:rPr>
  </w:style>
  <w:style w:type="paragraph" w:customStyle="1" w:styleId="1f0">
    <w:name w:val="Цитата1"/>
    <w:basedOn w:val="a"/>
    <w:uiPriority w:val="99"/>
    <w:rsid w:val="00116ADC"/>
    <w:pPr>
      <w:suppressAutoHyphens/>
      <w:spacing w:line="360" w:lineRule="auto"/>
      <w:ind w:left="284" w:right="-1" w:firstLine="567"/>
      <w:jc w:val="both"/>
    </w:pPr>
    <w:rPr>
      <w:rFonts w:ascii="Cambria" w:hAnsi="Cambria"/>
      <w:lang w:val="en-US" w:eastAsia="ar-SA"/>
    </w:rPr>
  </w:style>
  <w:style w:type="character" w:customStyle="1" w:styleId="afffa">
    <w:name w:val="Символы концевой сноски"/>
    <w:uiPriority w:val="99"/>
    <w:rsid w:val="00116ADC"/>
    <w:rPr>
      <w:vertAlign w:val="superscript"/>
    </w:rPr>
  </w:style>
  <w:style w:type="paragraph" w:styleId="afffb">
    <w:name w:val="endnote text"/>
    <w:basedOn w:val="a"/>
    <w:link w:val="afffc"/>
    <w:uiPriority w:val="99"/>
    <w:rsid w:val="00116ADC"/>
    <w:pPr>
      <w:spacing w:line="360" w:lineRule="auto"/>
      <w:jc w:val="both"/>
    </w:pPr>
    <w:rPr>
      <w:rFonts w:ascii="Cambria" w:hAnsi="Cambria"/>
      <w:sz w:val="20"/>
      <w:szCs w:val="20"/>
      <w:lang w:eastAsia="ar-SA"/>
    </w:rPr>
  </w:style>
  <w:style w:type="character" w:customStyle="1" w:styleId="afffc">
    <w:name w:val="Текст концевой сноски Знак"/>
    <w:link w:val="afffb"/>
    <w:uiPriority w:val="99"/>
    <w:locked/>
    <w:rsid w:val="00116ADC"/>
    <w:rPr>
      <w:rFonts w:ascii="Cambria" w:hAnsi="Cambria"/>
      <w:lang w:val="ru-RU" w:eastAsia="ar-SA" w:bidi="ar-SA"/>
    </w:rPr>
  </w:style>
  <w:style w:type="paragraph" w:styleId="2c">
    <w:name w:val="toc 2"/>
    <w:basedOn w:val="a"/>
    <w:next w:val="a"/>
    <w:autoRedefine/>
    <w:uiPriority w:val="99"/>
    <w:qFormat/>
    <w:rsid w:val="00116ADC"/>
    <w:pPr>
      <w:tabs>
        <w:tab w:val="left" w:pos="426"/>
        <w:tab w:val="right" w:leader="dot" w:pos="9771"/>
      </w:tabs>
    </w:pPr>
    <w:rPr>
      <w:bCs/>
      <w:noProof/>
      <w:sz w:val="20"/>
      <w:szCs w:val="20"/>
    </w:rPr>
  </w:style>
  <w:style w:type="character" w:customStyle="1" w:styleId="FootnoteTextChar">
    <w:name w:val="Footnote Text Char"/>
    <w:uiPriority w:val="99"/>
    <w:locked/>
    <w:rsid w:val="00116ADC"/>
    <w:rPr>
      <w:rFonts w:ascii="Cambria" w:hAnsi="Cambria"/>
      <w:lang w:val="en-US" w:eastAsia="x-none"/>
    </w:rPr>
  </w:style>
  <w:style w:type="paragraph" w:customStyle="1" w:styleId="1f1">
    <w:name w:val="Подзаголовок_1"/>
    <w:basedOn w:val="9"/>
    <w:link w:val="1f2"/>
    <w:uiPriority w:val="99"/>
    <w:qFormat/>
    <w:rsid w:val="00116ADC"/>
    <w:rPr>
      <w:b/>
      <w:sz w:val="26"/>
      <w:szCs w:val="26"/>
    </w:rPr>
  </w:style>
  <w:style w:type="character" w:customStyle="1" w:styleId="1f2">
    <w:name w:val="Подзаголовок_1 Знак"/>
    <w:link w:val="1f1"/>
    <w:uiPriority w:val="99"/>
    <w:locked/>
    <w:rsid w:val="00116ADC"/>
    <w:rPr>
      <w:rFonts w:ascii="Cambria" w:hAnsi="Cambria"/>
      <w:b/>
      <w:i/>
      <w:iCs/>
      <w:caps/>
      <w:spacing w:val="10"/>
      <w:sz w:val="26"/>
      <w:szCs w:val="26"/>
      <w:lang w:val="ru-RU" w:eastAsia="ru-RU" w:bidi="ar-SA"/>
    </w:rPr>
  </w:style>
  <w:style w:type="character" w:customStyle="1" w:styleId="af6">
    <w:name w:val="Название объекта Знак"/>
    <w:aliases w:val="Таблица - Название объекта Знак,!! Object Novogor !! Знак,диаграммы Знак,Название графика Знак,диаграммы Char Знак,Название объекта Знак Знак Знак,диаграммы Знак1 Знак,диаграммы Char + 12 пт Знак,Перед:  6... Знак"/>
    <w:link w:val="af5"/>
    <w:uiPriority w:val="99"/>
    <w:locked/>
    <w:rsid w:val="00116ADC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character" w:styleId="afffd">
    <w:name w:val="Strong"/>
    <w:uiPriority w:val="99"/>
    <w:qFormat/>
    <w:rsid w:val="00116ADC"/>
    <w:rPr>
      <w:b/>
      <w:color w:val="943634"/>
      <w:spacing w:val="5"/>
    </w:rPr>
  </w:style>
  <w:style w:type="character" w:styleId="afffe">
    <w:name w:val="Emphasis"/>
    <w:uiPriority w:val="99"/>
    <w:qFormat/>
    <w:rsid w:val="00116ADC"/>
    <w:rPr>
      <w:caps/>
      <w:spacing w:val="5"/>
      <w:sz w:val="20"/>
    </w:rPr>
  </w:style>
  <w:style w:type="paragraph" w:customStyle="1" w:styleId="1f3">
    <w:name w:val="Без интервала1"/>
    <w:basedOn w:val="a"/>
    <w:link w:val="NoSpacingChar"/>
    <w:uiPriority w:val="99"/>
    <w:rsid w:val="00116ADC"/>
    <w:pPr>
      <w:jc w:val="both"/>
    </w:pPr>
    <w:rPr>
      <w:rFonts w:ascii="Cambria" w:hAnsi="Cambria"/>
      <w:lang w:val="en-US"/>
    </w:rPr>
  </w:style>
  <w:style w:type="character" w:customStyle="1" w:styleId="NoSpacingChar">
    <w:name w:val="No Spacing Char"/>
    <w:link w:val="1f3"/>
    <w:uiPriority w:val="99"/>
    <w:locked/>
    <w:rsid w:val="00116ADC"/>
    <w:rPr>
      <w:rFonts w:ascii="Cambria" w:hAnsi="Cambria"/>
      <w:sz w:val="24"/>
      <w:szCs w:val="24"/>
      <w:lang w:val="en-US" w:eastAsia="ru-RU" w:bidi="ar-SA"/>
    </w:rPr>
  </w:style>
  <w:style w:type="paragraph" w:customStyle="1" w:styleId="212">
    <w:name w:val="Цитата 21"/>
    <w:basedOn w:val="a"/>
    <w:next w:val="a"/>
    <w:link w:val="QuoteChar"/>
    <w:uiPriority w:val="99"/>
    <w:rsid w:val="00116ADC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character" w:customStyle="1" w:styleId="QuoteChar">
    <w:name w:val="Quote Char"/>
    <w:link w:val="212"/>
    <w:uiPriority w:val="99"/>
    <w:locked/>
    <w:rsid w:val="00116ADC"/>
    <w:rPr>
      <w:rFonts w:ascii="Cambria" w:hAnsi="Cambria"/>
      <w:i/>
      <w:iCs/>
      <w:lang w:val="ru-RU" w:eastAsia="ru-RU" w:bidi="ar-SA"/>
    </w:rPr>
  </w:style>
  <w:style w:type="paragraph" w:customStyle="1" w:styleId="1f4">
    <w:name w:val="Выделенная цитата1"/>
    <w:basedOn w:val="a"/>
    <w:next w:val="a"/>
    <w:link w:val="IntenseQuoteChar"/>
    <w:uiPriority w:val="99"/>
    <w:rsid w:val="00116AD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1f4"/>
    <w:uiPriority w:val="99"/>
    <w:locked/>
    <w:rsid w:val="00116ADC"/>
    <w:rPr>
      <w:rFonts w:ascii="Cambria" w:hAnsi="Cambria"/>
      <w:caps/>
      <w:color w:val="622423"/>
      <w:spacing w:val="5"/>
      <w:lang w:val="ru-RU" w:eastAsia="ru-RU" w:bidi="ar-SA"/>
    </w:rPr>
  </w:style>
  <w:style w:type="character" w:customStyle="1" w:styleId="1f5">
    <w:name w:val="Слабое выделение1"/>
    <w:uiPriority w:val="99"/>
    <w:rsid w:val="00116ADC"/>
    <w:rPr>
      <w:i/>
    </w:rPr>
  </w:style>
  <w:style w:type="character" w:customStyle="1" w:styleId="1f6">
    <w:name w:val="Сильное выделение1"/>
    <w:uiPriority w:val="99"/>
    <w:rsid w:val="00116ADC"/>
    <w:rPr>
      <w:i/>
      <w:caps/>
      <w:spacing w:val="10"/>
      <w:sz w:val="20"/>
    </w:rPr>
  </w:style>
  <w:style w:type="character" w:customStyle="1" w:styleId="1f7">
    <w:name w:val="Слабая ссылка1"/>
    <w:uiPriority w:val="99"/>
    <w:rsid w:val="00116ADC"/>
    <w:rPr>
      <w:rFonts w:ascii="Calibri" w:hAnsi="Calibri"/>
      <w:i/>
      <w:color w:val="622423"/>
    </w:rPr>
  </w:style>
  <w:style w:type="character" w:customStyle="1" w:styleId="1f8">
    <w:name w:val="Сильная ссылка1"/>
    <w:uiPriority w:val="99"/>
    <w:rsid w:val="00116ADC"/>
    <w:rPr>
      <w:rFonts w:ascii="Calibri" w:hAnsi="Calibri"/>
      <w:b/>
      <w:i/>
      <w:color w:val="622423"/>
    </w:rPr>
  </w:style>
  <w:style w:type="character" w:customStyle="1" w:styleId="1f9">
    <w:name w:val="Название книги1"/>
    <w:uiPriority w:val="99"/>
    <w:rsid w:val="00116ADC"/>
    <w:rPr>
      <w:caps/>
      <w:color w:val="622423"/>
      <w:spacing w:val="5"/>
      <w:u w:color="622423"/>
    </w:rPr>
  </w:style>
  <w:style w:type="paragraph" w:customStyle="1" w:styleId="1fa">
    <w:name w:val="Заголовок оглавления1"/>
    <w:basedOn w:val="10"/>
    <w:next w:val="a"/>
    <w:uiPriority w:val="99"/>
    <w:rsid w:val="00116ADC"/>
    <w:pPr>
      <w:keepNext w:val="0"/>
      <w:pBdr>
        <w:bottom w:val="thinThickSmallGap" w:sz="12" w:space="1" w:color="943634"/>
      </w:pBdr>
      <w:spacing w:before="400" w:after="0"/>
      <w:ind w:left="720" w:hanging="360"/>
      <w:outlineLvl w:val="9"/>
    </w:pPr>
    <w:rPr>
      <w:rFonts w:ascii="Cambria" w:hAnsi="Cambria"/>
      <w:caps/>
      <w:spacing w:val="20"/>
      <w:kern w:val="0"/>
      <w:sz w:val="28"/>
      <w:szCs w:val="28"/>
      <w:lang w:eastAsia="en-US"/>
    </w:rPr>
  </w:style>
  <w:style w:type="paragraph" w:customStyle="1" w:styleId="1fb">
    <w:name w:val="Обычный1"/>
    <w:uiPriority w:val="99"/>
    <w:rsid w:val="00116ADC"/>
    <w:pPr>
      <w:snapToGrid w:val="0"/>
    </w:pPr>
    <w:rPr>
      <w:sz w:val="22"/>
    </w:rPr>
  </w:style>
  <w:style w:type="paragraph" w:styleId="38">
    <w:name w:val="toc 3"/>
    <w:basedOn w:val="a"/>
    <w:next w:val="a"/>
    <w:autoRedefine/>
    <w:uiPriority w:val="99"/>
    <w:qFormat/>
    <w:rsid w:val="00116ADC"/>
    <w:pPr>
      <w:spacing w:line="360" w:lineRule="auto"/>
      <w:ind w:left="220"/>
    </w:pPr>
    <w:rPr>
      <w:rFonts w:ascii="Calibri" w:hAnsi="Calibri"/>
      <w:sz w:val="20"/>
      <w:szCs w:val="20"/>
      <w:lang w:val="en-US"/>
    </w:rPr>
  </w:style>
  <w:style w:type="paragraph" w:styleId="45">
    <w:name w:val="toc 4"/>
    <w:basedOn w:val="a"/>
    <w:next w:val="a"/>
    <w:autoRedefine/>
    <w:uiPriority w:val="99"/>
    <w:rsid w:val="00116ADC"/>
    <w:pPr>
      <w:spacing w:line="360" w:lineRule="auto"/>
      <w:ind w:left="440"/>
    </w:pPr>
    <w:rPr>
      <w:rFonts w:ascii="Calibri" w:hAnsi="Calibri"/>
      <w:sz w:val="20"/>
      <w:szCs w:val="20"/>
      <w:lang w:val="en-US"/>
    </w:rPr>
  </w:style>
  <w:style w:type="paragraph" w:styleId="51">
    <w:name w:val="toc 5"/>
    <w:basedOn w:val="a"/>
    <w:next w:val="a"/>
    <w:autoRedefine/>
    <w:uiPriority w:val="99"/>
    <w:rsid w:val="00116ADC"/>
    <w:pPr>
      <w:spacing w:line="360" w:lineRule="auto"/>
      <w:ind w:left="660"/>
    </w:pPr>
    <w:rPr>
      <w:rFonts w:ascii="Calibri" w:hAnsi="Calibri"/>
      <w:sz w:val="20"/>
      <w:szCs w:val="20"/>
      <w:lang w:val="en-US"/>
    </w:rPr>
  </w:style>
  <w:style w:type="paragraph" w:styleId="61">
    <w:name w:val="toc 6"/>
    <w:basedOn w:val="a"/>
    <w:next w:val="a"/>
    <w:autoRedefine/>
    <w:uiPriority w:val="99"/>
    <w:rsid w:val="00116ADC"/>
    <w:pPr>
      <w:spacing w:line="360" w:lineRule="auto"/>
      <w:ind w:left="880"/>
    </w:pPr>
    <w:rPr>
      <w:rFonts w:ascii="Calibri" w:hAnsi="Calibri"/>
      <w:sz w:val="20"/>
      <w:szCs w:val="20"/>
      <w:lang w:val="en-US"/>
    </w:rPr>
  </w:style>
  <w:style w:type="paragraph" w:styleId="71">
    <w:name w:val="toc 7"/>
    <w:basedOn w:val="a"/>
    <w:next w:val="a"/>
    <w:autoRedefine/>
    <w:uiPriority w:val="99"/>
    <w:rsid w:val="00116ADC"/>
    <w:pPr>
      <w:spacing w:line="360" w:lineRule="auto"/>
      <w:ind w:left="1100"/>
    </w:pPr>
    <w:rPr>
      <w:rFonts w:ascii="Calibri" w:hAnsi="Calibri"/>
      <w:sz w:val="20"/>
      <w:szCs w:val="20"/>
      <w:lang w:val="en-US"/>
    </w:rPr>
  </w:style>
  <w:style w:type="paragraph" w:styleId="81">
    <w:name w:val="toc 8"/>
    <w:basedOn w:val="a"/>
    <w:next w:val="a"/>
    <w:autoRedefine/>
    <w:uiPriority w:val="99"/>
    <w:rsid w:val="00116ADC"/>
    <w:pPr>
      <w:spacing w:line="360" w:lineRule="auto"/>
      <w:ind w:left="1320"/>
    </w:pPr>
    <w:rPr>
      <w:rFonts w:ascii="Calibri" w:hAnsi="Calibri"/>
      <w:sz w:val="20"/>
      <w:szCs w:val="20"/>
      <w:lang w:val="en-US"/>
    </w:rPr>
  </w:style>
  <w:style w:type="paragraph" w:styleId="91">
    <w:name w:val="toc 9"/>
    <w:basedOn w:val="a"/>
    <w:next w:val="a"/>
    <w:autoRedefine/>
    <w:uiPriority w:val="99"/>
    <w:rsid w:val="00116ADC"/>
    <w:pPr>
      <w:spacing w:line="360" w:lineRule="auto"/>
      <w:ind w:left="1540"/>
    </w:pPr>
    <w:rPr>
      <w:rFonts w:ascii="Calibri" w:hAnsi="Calibri"/>
      <w:sz w:val="20"/>
      <w:szCs w:val="20"/>
      <w:lang w:val="en-US"/>
    </w:rPr>
  </w:style>
  <w:style w:type="paragraph" w:customStyle="1" w:styleId="affff">
    <w:name w:val="Заголовок без нумерации"/>
    <w:basedOn w:val="30"/>
    <w:link w:val="affff0"/>
    <w:uiPriority w:val="99"/>
    <w:qFormat/>
    <w:rsid w:val="00116ADC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  <w:lang w:val="ru-RU"/>
    </w:rPr>
  </w:style>
  <w:style w:type="character" w:customStyle="1" w:styleId="affff0">
    <w:name w:val="Заголовок без нумерации Знак"/>
    <w:link w:val="affff"/>
    <w:uiPriority w:val="99"/>
    <w:locked/>
    <w:rsid w:val="00116ADC"/>
    <w:rPr>
      <w:b/>
      <w:sz w:val="24"/>
      <w:lang w:val="ru-RU" w:eastAsia="ru-RU" w:bidi="ar-SA"/>
    </w:rPr>
  </w:style>
  <w:style w:type="paragraph" w:customStyle="1" w:styleId="S3">
    <w:name w:val="S_Обычный"/>
    <w:basedOn w:val="Standard"/>
    <w:uiPriority w:val="99"/>
    <w:rsid w:val="00116ADC"/>
    <w:pPr>
      <w:ind w:firstLine="709"/>
    </w:pPr>
    <w:rPr>
      <w:rFonts w:eastAsia="Times New Roman" w:cs="Mangal"/>
      <w:lang w:val="ru-RU" w:eastAsia="zh-CN" w:bidi="hi-IN"/>
    </w:rPr>
  </w:style>
  <w:style w:type="paragraph" w:customStyle="1" w:styleId="1fc">
    <w:name w:val="Рабочий Стиль1"/>
    <w:basedOn w:val="ac"/>
    <w:uiPriority w:val="99"/>
    <w:rsid w:val="00116ADC"/>
    <w:pPr>
      <w:spacing w:after="0" w:line="312" w:lineRule="auto"/>
      <w:ind w:firstLine="567"/>
    </w:pPr>
    <w:rPr>
      <w:sz w:val="28"/>
    </w:rPr>
  </w:style>
  <w:style w:type="paragraph" w:customStyle="1" w:styleId="2d">
    <w:name w:val="Обычный2"/>
    <w:uiPriority w:val="99"/>
    <w:rsid w:val="00116ADC"/>
    <w:pPr>
      <w:snapToGrid w:val="0"/>
    </w:pPr>
    <w:rPr>
      <w:sz w:val="22"/>
    </w:rPr>
  </w:style>
  <w:style w:type="paragraph" w:customStyle="1" w:styleId="140">
    <w:name w:val="Стиль 14 пт По ширине"/>
    <w:basedOn w:val="a"/>
    <w:uiPriority w:val="99"/>
    <w:rsid w:val="00116ADC"/>
    <w:pPr>
      <w:jc w:val="both"/>
    </w:pPr>
    <w:rPr>
      <w:sz w:val="28"/>
      <w:szCs w:val="20"/>
    </w:rPr>
  </w:style>
  <w:style w:type="paragraph" w:styleId="2e">
    <w:name w:val="List 2"/>
    <w:basedOn w:val="a"/>
    <w:uiPriority w:val="99"/>
    <w:rsid w:val="00116ADC"/>
    <w:pPr>
      <w:ind w:left="566" w:hanging="283"/>
    </w:pPr>
  </w:style>
  <w:style w:type="paragraph" w:styleId="39">
    <w:name w:val="List 3"/>
    <w:basedOn w:val="a"/>
    <w:uiPriority w:val="99"/>
    <w:rsid w:val="00116ADC"/>
    <w:pPr>
      <w:ind w:left="849" w:hanging="283"/>
    </w:pPr>
  </w:style>
  <w:style w:type="paragraph" w:styleId="46">
    <w:name w:val="List 4"/>
    <w:basedOn w:val="a"/>
    <w:uiPriority w:val="99"/>
    <w:rsid w:val="00116ADC"/>
    <w:pPr>
      <w:ind w:left="1132" w:hanging="283"/>
    </w:pPr>
  </w:style>
  <w:style w:type="paragraph" w:styleId="affff1">
    <w:name w:val="List Continue"/>
    <w:basedOn w:val="a"/>
    <w:uiPriority w:val="99"/>
    <w:rsid w:val="00116ADC"/>
    <w:pPr>
      <w:spacing w:after="120"/>
      <w:ind w:left="283"/>
    </w:pPr>
  </w:style>
  <w:style w:type="paragraph" w:styleId="2f">
    <w:name w:val="List Continue 2"/>
    <w:basedOn w:val="a"/>
    <w:uiPriority w:val="99"/>
    <w:rsid w:val="00116ADC"/>
    <w:pPr>
      <w:spacing w:after="120"/>
      <w:ind w:left="566"/>
    </w:pPr>
  </w:style>
  <w:style w:type="character" w:customStyle="1" w:styleId="HTML0">
    <w:name w:val="Стандартный HTML Знак"/>
    <w:link w:val="HTML"/>
    <w:uiPriority w:val="99"/>
    <w:locked/>
    <w:rsid w:val="00116ADC"/>
    <w:rPr>
      <w:rFonts w:ascii="Courier New" w:hAnsi="Courier New" w:cs="Courier New"/>
      <w:lang w:val="ru-RU" w:eastAsia="ru-RU" w:bidi="ar-SA"/>
    </w:rPr>
  </w:style>
  <w:style w:type="character" w:customStyle="1" w:styleId="16-66">
    <w:name w:val="стиль16-66"/>
    <w:uiPriority w:val="99"/>
    <w:rsid w:val="00116ADC"/>
  </w:style>
  <w:style w:type="character" w:customStyle="1" w:styleId="st1">
    <w:name w:val="st1"/>
    <w:uiPriority w:val="99"/>
    <w:rsid w:val="00116ADC"/>
  </w:style>
  <w:style w:type="paragraph" w:customStyle="1" w:styleId="111">
    <w:name w:val="Стиль11"/>
    <w:basedOn w:val="10"/>
    <w:link w:val="112"/>
    <w:autoRedefine/>
    <w:uiPriority w:val="99"/>
    <w:qFormat/>
    <w:rsid w:val="00116ADC"/>
    <w:pPr>
      <w:keepNext w:val="0"/>
      <w:pBdr>
        <w:bottom w:val="thinThickSmallGap" w:sz="12" w:space="1" w:color="943634"/>
      </w:pBdr>
      <w:spacing w:before="0" w:after="0" w:line="276" w:lineRule="auto"/>
    </w:pPr>
    <w:rPr>
      <w:caps/>
      <w:spacing w:val="20"/>
      <w:sz w:val="28"/>
      <w:szCs w:val="28"/>
    </w:rPr>
  </w:style>
  <w:style w:type="character" w:customStyle="1" w:styleId="112">
    <w:name w:val="Стиль11 Знак"/>
    <w:link w:val="111"/>
    <w:uiPriority w:val="99"/>
    <w:locked/>
    <w:rsid w:val="00116ADC"/>
    <w:rPr>
      <w:b/>
      <w:caps/>
      <w:spacing w:val="20"/>
      <w:kern w:val="28"/>
      <w:sz w:val="28"/>
      <w:szCs w:val="28"/>
      <w:lang w:val="ru-RU" w:eastAsia="ru-RU" w:bidi="ar-SA"/>
    </w:rPr>
  </w:style>
  <w:style w:type="paragraph" w:customStyle="1" w:styleId="4">
    <w:name w:val="Стиль4"/>
    <w:basedOn w:val="a"/>
    <w:link w:val="47"/>
    <w:uiPriority w:val="99"/>
    <w:qFormat/>
    <w:rsid w:val="00116ADC"/>
    <w:pPr>
      <w:numPr>
        <w:numId w:val="4"/>
      </w:numPr>
      <w:suppressAutoHyphens/>
      <w:spacing w:line="360" w:lineRule="auto"/>
      <w:jc w:val="both"/>
    </w:pPr>
    <w:rPr>
      <w:lang w:val="x-none" w:eastAsia="ar-SA"/>
    </w:rPr>
  </w:style>
  <w:style w:type="character" w:customStyle="1" w:styleId="47">
    <w:name w:val="Стиль4 Знак"/>
    <w:link w:val="4"/>
    <w:uiPriority w:val="99"/>
    <w:locked/>
    <w:rsid w:val="00116ADC"/>
    <w:rPr>
      <w:sz w:val="24"/>
      <w:szCs w:val="24"/>
      <w:lang w:val="x-none" w:eastAsia="ar-SA"/>
    </w:rPr>
  </w:style>
  <w:style w:type="character" w:customStyle="1" w:styleId="FontStyle12">
    <w:name w:val="Font Style12"/>
    <w:uiPriority w:val="99"/>
    <w:rsid w:val="00116ADC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116ADC"/>
    <w:pPr>
      <w:widowControl w:val="0"/>
      <w:autoSpaceDE w:val="0"/>
      <w:autoSpaceDN w:val="0"/>
      <w:adjustRightInd w:val="0"/>
    </w:pPr>
  </w:style>
  <w:style w:type="paragraph" w:customStyle="1" w:styleId="affff2">
    <w:name w:val="Рисунок/Таблица"/>
    <w:basedOn w:val="a"/>
    <w:uiPriority w:val="99"/>
    <w:qFormat/>
    <w:rsid w:val="00116ADC"/>
    <w:pPr>
      <w:spacing w:after="120" w:line="360" w:lineRule="auto"/>
      <w:ind w:firstLine="567"/>
      <w:jc w:val="center"/>
    </w:pPr>
    <w:rPr>
      <w:sz w:val="28"/>
    </w:rPr>
  </w:style>
  <w:style w:type="paragraph" w:customStyle="1" w:styleId="affff3">
    <w:name w:val="Стиль адрес"/>
    <w:basedOn w:val="a"/>
    <w:uiPriority w:val="99"/>
    <w:rsid w:val="00116ADC"/>
    <w:pPr>
      <w:tabs>
        <w:tab w:val="num" w:pos="360"/>
      </w:tabs>
      <w:spacing w:after="200" w:line="264" w:lineRule="auto"/>
      <w:ind w:left="4820"/>
    </w:pPr>
    <w:rPr>
      <w:rFonts w:ascii="Cambria" w:hAnsi="Cambria"/>
      <w:sz w:val="28"/>
      <w:szCs w:val="20"/>
      <w:lang w:val="en-US"/>
    </w:rPr>
  </w:style>
  <w:style w:type="character" w:customStyle="1" w:styleId="apple-converted-space">
    <w:name w:val="apple-converted-space"/>
    <w:uiPriority w:val="99"/>
    <w:rsid w:val="00116ADC"/>
  </w:style>
  <w:style w:type="paragraph" w:customStyle="1" w:styleId="xl63">
    <w:name w:val="xl63"/>
    <w:basedOn w:val="a"/>
    <w:uiPriority w:val="99"/>
    <w:rsid w:val="00116A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uiPriority w:val="99"/>
    <w:rsid w:val="00116A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1fd">
    <w:name w:val="Стиль1"/>
    <w:basedOn w:val="110"/>
    <w:link w:val="1fe"/>
    <w:uiPriority w:val="99"/>
    <w:qFormat/>
    <w:rsid w:val="00116ADC"/>
    <w:pPr>
      <w:tabs>
        <w:tab w:val="num" w:pos="720"/>
      </w:tabs>
      <w:suppressAutoHyphens/>
      <w:ind w:hanging="360"/>
      <w:contextualSpacing w:val="0"/>
      <w:jc w:val="both"/>
    </w:pPr>
    <w:rPr>
      <w:sz w:val="24"/>
      <w:szCs w:val="24"/>
      <w:lang w:eastAsia="ar-SA"/>
    </w:rPr>
  </w:style>
  <w:style w:type="character" w:customStyle="1" w:styleId="1fe">
    <w:name w:val="Стиль1 Знак"/>
    <w:link w:val="1fd"/>
    <w:uiPriority w:val="99"/>
    <w:locked/>
    <w:rsid w:val="00116ADC"/>
    <w:rPr>
      <w:sz w:val="24"/>
      <w:szCs w:val="24"/>
      <w:lang w:val="ru-RU" w:eastAsia="ar-SA" w:bidi="ar-SA"/>
    </w:rPr>
  </w:style>
  <w:style w:type="character" w:customStyle="1" w:styleId="32">
    <w:name w:val="Стиль3 Знак"/>
    <w:link w:val="3"/>
    <w:uiPriority w:val="99"/>
    <w:locked/>
    <w:rsid w:val="00116ADC"/>
    <w:rPr>
      <w:sz w:val="24"/>
      <w:lang w:val="x-none" w:eastAsia="x-none"/>
    </w:rPr>
  </w:style>
  <w:style w:type="paragraph" w:customStyle="1" w:styleId="font6">
    <w:name w:val="font6"/>
    <w:basedOn w:val="a"/>
    <w:uiPriority w:val="99"/>
    <w:rsid w:val="00116ADC"/>
    <w:pPr>
      <w:spacing w:before="100" w:beforeAutospacing="1" w:after="100" w:afterAutospacing="1"/>
    </w:pPr>
    <w:rPr>
      <w:rFonts w:ascii="Calibri" w:hAnsi="Calibri"/>
    </w:rPr>
  </w:style>
  <w:style w:type="paragraph" w:customStyle="1" w:styleId="xl107">
    <w:name w:val="xl107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116A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99"/>
    <w:rsid w:val="00116A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116A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uiPriority w:val="99"/>
    <w:rsid w:val="00116A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uiPriority w:val="99"/>
    <w:rsid w:val="00116ADC"/>
    <w:pP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4">
    <w:name w:val="xl114"/>
    <w:basedOn w:val="a"/>
    <w:uiPriority w:val="99"/>
    <w:rsid w:val="00116ADC"/>
    <w:pPr>
      <w:pBdr>
        <w:top w:val="single" w:sz="4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5">
    <w:name w:val="xl115"/>
    <w:basedOn w:val="a"/>
    <w:uiPriority w:val="99"/>
    <w:rsid w:val="00116ADC"/>
    <w:pPr>
      <w:pBdr>
        <w:top w:val="single" w:sz="4" w:space="0" w:color="auto"/>
        <w:right w:val="single" w:sz="8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6">
    <w:name w:val="xl116"/>
    <w:basedOn w:val="a"/>
    <w:uiPriority w:val="99"/>
    <w:rsid w:val="00116ADC"/>
    <w:pPr>
      <w:pBdr>
        <w:left w:val="single" w:sz="4" w:space="0" w:color="000000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7">
    <w:name w:val="xl117"/>
    <w:basedOn w:val="a"/>
    <w:uiPriority w:val="99"/>
    <w:rsid w:val="00116ADC"/>
    <w:pPr>
      <w:pBdr>
        <w:right w:val="single" w:sz="8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font7">
    <w:name w:val="font7"/>
    <w:basedOn w:val="a"/>
    <w:uiPriority w:val="99"/>
    <w:rsid w:val="00116ADC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1ff">
    <w:name w:val="Рецензия1"/>
    <w:hidden/>
    <w:semiHidden/>
    <w:rsid w:val="00116ADC"/>
  </w:style>
  <w:style w:type="table" w:customStyle="1" w:styleId="1ff0">
    <w:name w:val="Сетка таблицы1"/>
    <w:uiPriority w:val="99"/>
    <w:rsid w:val="00116AD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uiPriority w:val="99"/>
    <w:rsid w:val="00116ADC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Без интервала2"/>
    <w:basedOn w:val="a"/>
    <w:link w:val="NoSpacingChar1"/>
    <w:rsid w:val="00116ADC"/>
    <w:pPr>
      <w:jc w:val="both"/>
    </w:pPr>
    <w:rPr>
      <w:rFonts w:ascii="Cambria" w:hAnsi="Cambria"/>
      <w:lang w:val="en-US"/>
    </w:rPr>
  </w:style>
  <w:style w:type="character" w:customStyle="1" w:styleId="NoSpacingChar1">
    <w:name w:val="No Spacing Char1"/>
    <w:link w:val="2f0"/>
    <w:locked/>
    <w:rsid w:val="00116ADC"/>
    <w:rPr>
      <w:rFonts w:ascii="Cambria" w:hAnsi="Cambria"/>
      <w:sz w:val="24"/>
      <w:szCs w:val="24"/>
      <w:lang w:val="en-US" w:eastAsia="ru-RU" w:bidi="ar-SA"/>
    </w:rPr>
  </w:style>
  <w:style w:type="paragraph" w:customStyle="1" w:styleId="220">
    <w:name w:val="Цитата 22"/>
    <w:basedOn w:val="a"/>
    <w:next w:val="a"/>
    <w:link w:val="QuoteChar1"/>
    <w:rsid w:val="00116ADC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character" w:customStyle="1" w:styleId="QuoteChar1">
    <w:name w:val="Quote Char1"/>
    <w:link w:val="220"/>
    <w:locked/>
    <w:rsid w:val="00116ADC"/>
    <w:rPr>
      <w:rFonts w:ascii="Cambria" w:hAnsi="Cambria"/>
      <w:i/>
      <w:iCs/>
      <w:lang w:val="ru-RU" w:eastAsia="ru-RU" w:bidi="ar-SA"/>
    </w:rPr>
  </w:style>
  <w:style w:type="paragraph" w:customStyle="1" w:styleId="2f1">
    <w:name w:val="Выделенная цитата2"/>
    <w:basedOn w:val="a"/>
    <w:next w:val="a"/>
    <w:link w:val="IntenseQuoteChar1"/>
    <w:rsid w:val="00116AD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IntenseQuoteChar1">
    <w:name w:val="Intense Quote Char1"/>
    <w:link w:val="2f1"/>
    <w:locked/>
    <w:rsid w:val="00116ADC"/>
    <w:rPr>
      <w:rFonts w:ascii="Cambria" w:hAnsi="Cambria"/>
      <w:caps/>
      <w:color w:val="622423"/>
      <w:spacing w:val="5"/>
      <w:lang w:val="ru-RU" w:eastAsia="ru-RU" w:bidi="ar-SA"/>
    </w:rPr>
  </w:style>
  <w:style w:type="character" w:customStyle="1" w:styleId="2f2">
    <w:name w:val="Слабое выделение2"/>
    <w:rsid w:val="00116ADC"/>
    <w:rPr>
      <w:i/>
    </w:rPr>
  </w:style>
  <w:style w:type="character" w:customStyle="1" w:styleId="2f3">
    <w:name w:val="Сильное выделение2"/>
    <w:rsid w:val="00116ADC"/>
    <w:rPr>
      <w:i/>
      <w:caps/>
      <w:spacing w:val="10"/>
      <w:sz w:val="20"/>
    </w:rPr>
  </w:style>
  <w:style w:type="character" w:customStyle="1" w:styleId="2f4">
    <w:name w:val="Слабая ссылка2"/>
    <w:rsid w:val="00116ADC"/>
    <w:rPr>
      <w:rFonts w:ascii="Calibri" w:hAnsi="Calibri"/>
      <w:i/>
      <w:color w:val="622423"/>
    </w:rPr>
  </w:style>
  <w:style w:type="character" w:customStyle="1" w:styleId="2f5">
    <w:name w:val="Сильная ссылка2"/>
    <w:rsid w:val="00116ADC"/>
    <w:rPr>
      <w:rFonts w:ascii="Calibri" w:hAnsi="Calibri"/>
      <w:b/>
      <w:i/>
      <w:color w:val="622423"/>
    </w:rPr>
  </w:style>
  <w:style w:type="character" w:customStyle="1" w:styleId="2f6">
    <w:name w:val="Название книги2"/>
    <w:rsid w:val="00116ADC"/>
    <w:rPr>
      <w:caps/>
      <w:color w:val="622423"/>
      <w:spacing w:val="5"/>
      <w:u w:color="622423"/>
    </w:rPr>
  </w:style>
  <w:style w:type="paragraph" w:customStyle="1" w:styleId="2f7">
    <w:name w:val="Заголовок оглавления2"/>
    <w:basedOn w:val="10"/>
    <w:next w:val="a"/>
    <w:rsid w:val="00116ADC"/>
    <w:pPr>
      <w:keepNext w:val="0"/>
      <w:pBdr>
        <w:bottom w:val="thinThickSmallGap" w:sz="12" w:space="1" w:color="943634"/>
      </w:pBdr>
      <w:spacing w:before="400" w:after="0"/>
      <w:ind w:left="720" w:hanging="360"/>
      <w:outlineLvl w:val="9"/>
    </w:pPr>
    <w:rPr>
      <w:rFonts w:ascii="Cambria" w:hAnsi="Cambria"/>
      <w:caps/>
      <w:spacing w:val="20"/>
      <w:kern w:val="0"/>
      <w:sz w:val="28"/>
      <w:szCs w:val="28"/>
      <w:lang w:eastAsia="en-US"/>
    </w:rPr>
  </w:style>
  <w:style w:type="table" w:customStyle="1" w:styleId="2f8">
    <w:name w:val="Сетка таблицы2"/>
    <w:uiPriority w:val="99"/>
    <w:rsid w:val="00116ADC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uiPriority w:val="99"/>
    <w:rsid w:val="00116ADC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1">
    <w:name w:val="List Paragraph Char1"/>
    <w:link w:val="19"/>
    <w:locked/>
    <w:rsid w:val="00116ADC"/>
    <w:rPr>
      <w:lang w:val="ru-RU" w:eastAsia="ru-RU" w:bidi="ar-SA"/>
    </w:rPr>
  </w:style>
  <w:style w:type="table" w:customStyle="1" w:styleId="48">
    <w:name w:val="Сетка таблицы4"/>
    <w:uiPriority w:val="99"/>
    <w:rsid w:val="00116AD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Revision"/>
    <w:hidden/>
    <w:uiPriority w:val="99"/>
    <w:semiHidden/>
    <w:rsid w:val="0019638C"/>
  </w:style>
  <w:style w:type="numbering" w:customStyle="1" w:styleId="1ff1">
    <w:name w:val="Нет списка1"/>
    <w:next w:val="a2"/>
    <w:uiPriority w:val="99"/>
    <w:semiHidden/>
    <w:unhideWhenUsed/>
    <w:rsid w:val="0019638C"/>
  </w:style>
  <w:style w:type="numbering" w:customStyle="1" w:styleId="114">
    <w:name w:val="Нет списка11"/>
    <w:next w:val="a2"/>
    <w:uiPriority w:val="99"/>
    <w:semiHidden/>
    <w:unhideWhenUsed/>
    <w:rsid w:val="0019638C"/>
  </w:style>
  <w:style w:type="numbering" w:customStyle="1" w:styleId="2f9">
    <w:name w:val="Нет списка2"/>
    <w:next w:val="a2"/>
    <w:uiPriority w:val="99"/>
    <w:semiHidden/>
    <w:unhideWhenUsed/>
    <w:rsid w:val="0019638C"/>
  </w:style>
  <w:style w:type="numbering" w:customStyle="1" w:styleId="1110">
    <w:name w:val="Нет списка111"/>
    <w:next w:val="a2"/>
    <w:uiPriority w:val="99"/>
    <w:semiHidden/>
    <w:unhideWhenUsed/>
    <w:rsid w:val="0019638C"/>
  </w:style>
  <w:style w:type="paragraph" w:styleId="affff5">
    <w:name w:val="No Spacing"/>
    <w:basedOn w:val="a"/>
    <w:link w:val="affff6"/>
    <w:uiPriority w:val="1"/>
    <w:qFormat/>
    <w:rsid w:val="0019638C"/>
    <w:pPr>
      <w:jc w:val="both"/>
    </w:pPr>
    <w:rPr>
      <w:rFonts w:ascii="Cambria" w:hAnsi="Cambria"/>
      <w:lang w:val="en-US" w:eastAsia="x-none" w:bidi="en-US"/>
    </w:rPr>
  </w:style>
  <w:style w:type="character" w:customStyle="1" w:styleId="affff6">
    <w:name w:val="Без интервала Знак"/>
    <w:link w:val="affff5"/>
    <w:uiPriority w:val="99"/>
    <w:rsid w:val="0019638C"/>
    <w:rPr>
      <w:rFonts w:ascii="Cambria" w:hAnsi="Cambria"/>
      <w:sz w:val="24"/>
      <w:szCs w:val="24"/>
      <w:lang w:val="en-US" w:bidi="en-US"/>
    </w:rPr>
  </w:style>
  <w:style w:type="paragraph" w:styleId="2fa">
    <w:name w:val="Quote"/>
    <w:basedOn w:val="a"/>
    <w:next w:val="a"/>
    <w:link w:val="2fb"/>
    <w:uiPriority w:val="99"/>
    <w:qFormat/>
    <w:rsid w:val="0019638C"/>
    <w:pPr>
      <w:spacing w:line="360" w:lineRule="auto"/>
      <w:jc w:val="both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fb">
    <w:name w:val="Цитата 2 Знак"/>
    <w:link w:val="2fa"/>
    <w:uiPriority w:val="99"/>
    <w:rsid w:val="0019638C"/>
    <w:rPr>
      <w:rFonts w:ascii="Cambria" w:hAnsi="Cambria"/>
      <w:i/>
      <w:iCs/>
    </w:rPr>
  </w:style>
  <w:style w:type="paragraph" w:styleId="affff7">
    <w:name w:val="Intense Quote"/>
    <w:basedOn w:val="a"/>
    <w:next w:val="a"/>
    <w:link w:val="affff8"/>
    <w:uiPriority w:val="99"/>
    <w:qFormat/>
    <w:rsid w:val="0019638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  <w:lang w:val="x-none" w:eastAsia="x-none"/>
    </w:rPr>
  </w:style>
  <w:style w:type="character" w:customStyle="1" w:styleId="affff8">
    <w:name w:val="Выделенная цитата Знак"/>
    <w:link w:val="affff7"/>
    <w:uiPriority w:val="99"/>
    <w:rsid w:val="0019638C"/>
    <w:rPr>
      <w:rFonts w:ascii="Cambria" w:hAnsi="Cambria"/>
      <w:caps/>
      <w:color w:val="622423"/>
      <w:spacing w:val="5"/>
    </w:rPr>
  </w:style>
  <w:style w:type="character" w:styleId="affff9">
    <w:name w:val="Subtle Emphasis"/>
    <w:uiPriority w:val="99"/>
    <w:qFormat/>
    <w:rsid w:val="0019638C"/>
    <w:rPr>
      <w:i/>
      <w:iCs/>
    </w:rPr>
  </w:style>
  <w:style w:type="character" w:styleId="affffa">
    <w:name w:val="Intense Emphasis"/>
    <w:uiPriority w:val="99"/>
    <w:qFormat/>
    <w:rsid w:val="0019638C"/>
    <w:rPr>
      <w:i/>
      <w:iCs/>
      <w:caps/>
      <w:spacing w:val="10"/>
      <w:sz w:val="20"/>
      <w:szCs w:val="20"/>
    </w:rPr>
  </w:style>
  <w:style w:type="character" w:styleId="affffb">
    <w:name w:val="Subtle Reference"/>
    <w:uiPriority w:val="99"/>
    <w:qFormat/>
    <w:rsid w:val="0019638C"/>
    <w:rPr>
      <w:rFonts w:ascii="Calibri" w:eastAsia="Times New Roman" w:hAnsi="Calibri" w:cs="Times New Roman"/>
      <w:i/>
      <w:iCs/>
      <w:color w:val="622423"/>
    </w:rPr>
  </w:style>
  <w:style w:type="character" w:styleId="affffc">
    <w:name w:val="Intense Reference"/>
    <w:uiPriority w:val="99"/>
    <w:qFormat/>
    <w:rsid w:val="0019638C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fd">
    <w:name w:val="Book Title"/>
    <w:uiPriority w:val="99"/>
    <w:qFormat/>
    <w:rsid w:val="0019638C"/>
    <w:rPr>
      <w:caps/>
      <w:color w:val="622423"/>
      <w:spacing w:val="5"/>
      <w:u w:color="622423"/>
    </w:rPr>
  </w:style>
  <w:style w:type="paragraph" w:styleId="affffe">
    <w:name w:val="TOC Heading"/>
    <w:basedOn w:val="10"/>
    <w:next w:val="a"/>
    <w:uiPriority w:val="39"/>
    <w:qFormat/>
    <w:rsid w:val="0019638C"/>
    <w:pPr>
      <w:keepNext w:val="0"/>
      <w:pBdr>
        <w:bottom w:val="thinThickSmallGap" w:sz="12" w:space="1" w:color="943634"/>
      </w:pBdr>
      <w:spacing w:before="400" w:after="0"/>
      <w:ind w:left="720" w:hanging="360"/>
      <w:outlineLvl w:val="9"/>
    </w:pPr>
    <w:rPr>
      <w:rFonts w:ascii="Cambria" w:hAnsi="Cambria"/>
      <w:caps/>
      <w:spacing w:val="20"/>
      <w:kern w:val="0"/>
      <w:sz w:val="28"/>
      <w:szCs w:val="28"/>
      <w:lang w:eastAsia="en-US" w:bidi="en-US"/>
    </w:rPr>
  </w:style>
  <w:style w:type="numbering" w:customStyle="1" w:styleId="213">
    <w:name w:val="Нет списка21"/>
    <w:next w:val="a2"/>
    <w:uiPriority w:val="99"/>
    <w:semiHidden/>
    <w:unhideWhenUsed/>
    <w:rsid w:val="0019638C"/>
  </w:style>
  <w:style w:type="character" w:customStyle="1" w:styleId="aff1">
    <w:name w:val="Абзац списка Знак"/>
    <w:link w:val="aff0"/>
    <w:uiPriority w:val="34"/>
    <w:locked/>
    <w:rsid w:val="0019638C"/>
    <w:rPr>
      <w:rFonts w:eastAsia="Calibri"/>
      <w:sz w:val="24"/>
      <w:szCs w:val="24"/>
    </w:rPr>
  </w:style>
  <w:style w:type="numbering" w:customStyle="1" w:styleId="3b">
    <w:name w:val="Нет списка3"/>
    <w:next w:val="a2"/>
    <w:uiPriority w:val="99"/>
    <w:semiHidden/>
    <w:unhideWhenUsed/>
    <w:rsid w:val="0019638C"/>
  </w:style>
  <w:style w:type="paragraph" w:customStyle="1" w:styleId="1ff2">
    <w:name w:val="Знак Знак Знак Знак1"/>
    <w:basedOn w:val="a"/>
    <w:rsid w:val="00172FE8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311">
    <w:name w:val="Знак Знак31"/>
    <w:locked/>
    <w:rsid w:val="00172FE8"/>
    <w:rPr>
      <w:rFonts w:ascii="Garamond" w:hAnsi="Garamond" w:cs="Times New Roman"/>
      <w:lang w:val="ru-RU" w:eastAsia="ru-RU"/>
    </w:rPr>
  </w:style>
  <w:style w:type="paragraph" w:customStyle="1" w:styleId="115">
    <w:name w:val="Рецензия11"/>
    <w:hidden/>
    <w:semiHidden/>
    <w:rsid w:val="00172FE8"/>
  </w:style>
  <w:style w:type="paragraph" w:customStyle="1" w:styleId="214">
    <w:name w:val="Без интервала21"/>
    <w:basedOn w:val="a"/>
    <w:rsid w:val="00172FE8"/>
    <w:pPr>
      <w:jc w:val="both"/>
    </w:pPr>
    <w:rPr>
      <w:rFonts w:ascii="Cambria" w:hAnsi="Cambria"/>
      <w:lang w:val="en-US"/>
    </w:rPr>
  </w:style>
  <w:style w:type="paragraph" w:customStyle="1" w:styleId="221">
    <w:name w:val="Цитата 221"/>
    <w:basedOn w:val="a"/>
    <w:next w:val="a"/>
    <w:rsid w:val="00172FE8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paragraph" w:customStyle="1" w:styleId="215">
    <w:name w:val="Выделенная цитата21"/>
    <w:basedOn w:val="a"/>
    <w:next w:val="a"/>
    <w:rsid w:val="00172FE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216">
    <w:name w:val="Слабое выделение21"/>
    <w:rsid w:val="00172FE8"/>
    <w:rPr>
      <w:i/>
    </w:rPr>
  </w:style>
  <w:style w:type="character" w:customStyle="1" w:styleId="217">
    <w:name w:val="Сильное выделение21"/>
    <w:rsid w:val="00172FE8"/>
    <w:rPr>
      <w:i/>
      <w:caps/>
      <w:spacing w:val="10"/>
      <w:sz w:val="20"/>
    </w:rPr>
  </w:style>
  <w:style w:type="character" w:customStyle="1" w:styleId="218">
    <w:name w:val="Слабая ссылка21"/>
    <w:rsid w:val="00172FE8"/>
    <w:rPr>
      <w:rFonts w:ascii="Calibri" w:hAnsi="Calibri"/>
      <w:i/>
      <w:color w:val="622423"/>
    </w:rPr>
  </w:style>
  <w:style w:type="character" w:customStyle="1" w:styleId="219">
    <w:name w:val="Сильная ссылка21"/>
    <w:rsid w:val="00172FE8"/>
    <w:rPr>
      <w:rFonts w:ascii="Calibri" w:hAnsi="Calibri"/>
      <w:b/>
      <w:i/>
      <w:color w:val="622423"/>
    </w:rPr>
  </w:style>
  <w:style w:type="character" w:customStyle="1" w:styleId="21a">
    <w:name w:val="Название книги21"/>
    <w:rsid w:val="00172FE8"/>
    <w:rPr>
      <w:caps/>
      <w:color w:val="622423"/>
      <w:spacing w:val="5"/>
      <w:u w:color="622423"/>
    </w:rPr>
  </w:style>
  <w:style w:type="paragraph" w:customStyle="1" w:styleId="21b">
    <w:name w:val="Заголовок оглавления21"/>
    <w:basedOn w:val="10"/>
    <w:next w:val="a"/>
    <w:rsid w:val="00172FE8"/>
    <w:pPr>
      <w:keepNext w:val="0"/>
      <w:pBdr>
        <w:bottom w:val="thinThickSmallGap" w:sz="12" w:space="1" w:color="943634"/>
      </w:pBdr>
      <w:spacing w:before="400" w:after="0"/>
      <w:ind w:left="720" w:hanging="360"/>
      <w:outlineLvl w:val="9"/>
    </w:pPr>
    <w:rPr>
      <w:rFonts w:ascii="Cambria" w:hAnsi="Cambria"/>
      <w:caps/>
      <w:spacing w:val="20"/>
      <w:kern w:val="0"/>
      <w:sz w:val="28"/>
      <w:szCs w:val="28"/>
      <w:lang w:eastAsia="en-US"/>
    </w:rPr>
  </w:style>
  <w:style w:type="character" w:customStyle="1" w:styleId="Heading2Char">
    <w:name w:val="Heading 2 Char"/>
    <w:locked/>
    <w:rsid w:val="00074CA1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locked/>
    <w:rsid w:val="00074CA1"/>
    <w:rPr>
      <w:sz w:val="28"/>
      <w:lang w:val="en-US" w:eastAsia="ru-RU"/>
    </w:rPr>
  </w:style>
  <w:style w:type="character" w:customStyle="1" w:styleId="Heading4Char">
    <w:name w:val="Heading 4 Char"/>
    <w:locked/>
    <w:rsid w:val="00074CA1"/>
    <w:rPr>
      <w:b/>
      <w:sz w:val="28"/>
      <w:lang w:val="ru-RU" w:eastAsia="ru-RU"/>
    </w:rPr>
  </w:style>
  <w:style w:type="character" w:customStyle="1" w:styleId="Heading5Char">
    <w:name w:val="Heading 5 Char"/>
    <w:locked/>
    <w:rsid w:val="00074CA1"/>
    <w:rPr>
      <w:b/>
      <w:sz w:val="24"/>
      <w:lang w:val="ru-RU" w:eastAsia="ru-RU"/>
    </w:rPr>
  </w:style>
  <w:style w:type="character" w:customStyle="1" w:styleId="Heading6Char">
    <w:name w:val="Heading 6 Char"/>
    <w:locked/>
    <w:rsid w:val="00074CA1"/>
    <w:rPr>
      <w:rFonts w:ascii="Cambria" w:hAnsi="Cambria"/>
      <w:caps/>
      <w:color w:val="943634"/>
      <w:spacing w:val="10"/>
      <w:lang w:val="ru-RU" w:eastAsia="ru-RU"/>
    </w:rPr>
  </w:style>
  <w:style w:type="character" w:customStyle="1" w:styleId="Heading7Char">
    <w:name w:val="Heading 7 Char"/>
    <w:locked/>
    <w:rsid w:val="00074CA1"/>
    <w:rPr>
      <w:rFonts w:ascii="Cambria" w:hAnsi="Cambria"/>
      <w:i/>
      <w:caps/>
      <w:color w:val="943634"/>
      <w:spacing w:val="10"/>
      <w:lang w:val="ru-RU" w:eastAsia="ru-RU"/>
    </w:rPr>
  </w:style>
  <w:style w:type="character" w:customStyle="1" w:styleId="Heading8Char">
    <w:name w:val="Heading 8 Char"/>
    <w:locked/>
    <w:rsid w:val="00074CA1"/>
    <w:rPr>
      <w:rFonts w:ascii="Cambria" w:hAnsi="Cambria"/>
      <w:caps/>
      <w:spacing w:val="10"/>
      <w:lang w:val="ru-RU" w:eastAsia="ru-RU"/>
    </w:rPr>
  </w:style>
  <w:style w:type="character" w:customStyle="1" w:styleId="Heading9Char">
    <w:name w:val="Heading 9 Char"/>
    <w:locked/>
    <w:rsid w:val="00074CA1"/>
    <w:rPr>
      <w:rFonts w:ascii="Cambria" w:hAnsi="Cambria"/>
      <w:i/>
      <w:caps/>
      <w:spacing w:val="10"/>
      <w:lang w:val="ru-RU" w:eastAsia="ru-RU"/>
    </w:rPr>
  </w:style>
  <w:style w:type="character" w:customStyle="1" w:styleId="BodyTextIndent2Char">
    <w:name w:val="Body Text Indent 2 Char"/>
    <w:locked/>
    <w:rsid w:val="00074CA1"/>
    <w:rPr>
      <w:lang w:val="ru-RU" w:eastAsia="ru-RU"/>
    </w:rPr>
  </w:style>
  <w:style w:type="character" w:customStyle="1" w:styleId="BalloonTextChar">
    <w:name w:val="Balloon Text Char"/>
    <w:locked/>
    <w:rsid w:val="00074CA1"/>
    <w:rPr>
      <w:rFonts w:ascii="Tahoma" w:hAnsi="Tahoma"/>
      <w:sz w:val="16"/>
      <w:lang w:val="ru-RU" w:eastAsia="ru-RU"/>
    </w:rPr>
  </w:style>
  <w:style w:type="character" w:customStyle="1" w:styleId="TitleChar">
    <w:name w:val="Title Char"/>
    <w:locked/>
    <w:rsid w:val="00074CA1"/>
    <w:rPr>
      <w:sz w:val="24"/>
      <w:lang w:val="ru-RU" w:eastAsia="ru-RU"/>
    </w:rPr>
  </w:style>
  <w:style w:type="character" w:customStyle="1" w:styleId="BodyText3Char">
    <w:name w:val="Body Text 3 Char"/>
    <w:locked/>
    <w:rsid w:val="00074CA1"/>
    <w:rPr>
      <w:sz w:val="16"/>
      <w:lang w:val="ru-RU" w:eastAsia="ru-RU"/>
    </w:rPr>
  </w:style>
  <w:style w:type="character" w:customStyle="1" w:styleId="FooterChar">
    <w:name w:val="Footer Char"/>
    <w:locked/>
    <w:rsid w:val="00074CA1"/>
    <w:rPr>
      <w:lang w:val="ru-RU" w:eastAsia="ru-RU"/>
    </w:rPr>
  </w:style>
  <w:style w:type="character" w:customStyle="1" w:styleId="CommentSubjectChar">
    <w:name w:val="Comment Subject Char"/>
    <w:locked/>
    <w:rsid w:val="00074CA1"/>
    <w:rPr>
      <w:b/>
      <w:lang w:val="ru-RU" w:eastAsia="ru-RU"/>
    </w:rPr>
  </w:style>
  <w:style w:type="character" w:customStyle="1" w:styleId="FootnoteTextChar1">
    <w:name w:val="Footnote Text Char1"/>
    <w:locked/>
    <w:rsid w:val="00074CA1"/>
    <w:rPr>
      <w:lang w:val="ru-RU" w:eastAsia="ru-RU"/>
    </w:rPr>
  </w:style>
  <w:style w:type="character" w:customStyle="1" w:styleId="HeaderChar">
    <w:name w:val="Header Char"/>
    <w:locked/>
    <w:rsid w:val="00074CA1"/>
    <w:rPr>
      <w:sz w:val="24"/>
      <w:lang w:val="ru-RU" w:eastAsia="ar-SA" w:bidi="ar-SA"/>
    </w:rPr>
  </w:style>
  <w:style w:type="character" w:customStyle="1" w:styleId="BodyTextIndentChar">
    <w:name w:val="Body Text Indent Char"/>
    <w:locked/>
    <w:rsid w:val="00074CA1"/>
    <w:rPr>
      <w:rFonts w:ascii="Cambria" w:hAnsi="Cambria"/>
      <w:sz w:val="24"/>
      <w:lang w:val="ru-RU" w:eastAsia="ru-RU"/>
    </w:rPr>
  </w:style>
  <w:style w:type="character" w:customStyle="1" w:styleId="DocumentMapChar">
    <w:name w:val="Document Map Char"/>
    <w:locked/>
    <w:rsid w:val="00074CA1"/>
    <w:rPr>
      <w:rFonts w:ascii="Tahoma" w:hAnsi="Tahoma"/>
      <w:lang w:val="ru-RU" w:eastAsia="ru-RU"/>
    </w:rPr>
  </w:style>
  <w:style w:type="character" w:customStyle="1" w:styleId="SubtitleChar">
    <w:name w:val="Subtitle Char"/>
    <w:locked/>
    <w:rsid w:val="00074CA1"/>
    <w:rPr>
      <w:rFonts w:ascii="Cambria" w:hAnsi="Cambria"/>
      <w:caps/>
      <w:spacing w:val="20"/>
      <w:sz w:val="18"/>
      <w:lang w:val="ru-RU" w:eastAsia="ru-RU"/>
    </w:rPr>
  </w:style>
  <w:style w:type="character" w:customStyle="1" w:styleId="BodyTextFirstIndentChar">
    <w:name w:val="Body Text First Indent Char"/>
    <w:locked/>
    <w:rsid w:val="00074CA1"/>
    <w:rPr>
      <w:rFonts w:ascii="Cambria" w:hAnsi="Cambria"/>
      <w:sz w:val="22"/>
      <w:lang w:val="en-US" w:eastAsia="en-US"/>
    </w:rPr>
  </w:style>
  <w:style w:type="character" w:customStyle="1" w:styleId="BodyTextFirstIndent2Char">
    <w:name w:val="Body Text First Indent 2 Char"/>
    <w:locked/>
    <w:rsid w:val="00074CA1"/>
    <w:rPr>
      <w:rFonts w:ascii="Cambria" w:hAnsi="Cambria"/>
      <w:sz w:val="24"/>
      <w:lang w:val="ru-RU" w:eastAsia="ru-RU"/>
    </w:rPr>
  </w:style>
  <w:style w:type="character" w:customStyle="1" w:styleId="BodyText2Char">
    <w:name w:val="Body Text 2 Char"/>
    <w:locked/>
    <w:rsid w:val="00074CA1"/>
    <w:rPr>
      <w:rFonts w:ascii="Cambria" w:hAnsi="Cambria"/>
      <w:sz w:val="24"/>
      <w:lang w:val="en-US" w:eastAsia="ru-RU"/>
    </w:rPr>
  </w:style>
  <w:style w:type="character" w:customStyle="1" w:styleId="BodyTextIndent3Char">
    <w:name w:val="Body Text Indent 3 Char"/>
    <w:locked/>
    <w:rsid w:val="00074CA1"/>
    <w:rPr>
      <w:rFonts w:ascii="Cambria" w:hAnsi="Cambria"/>
      <w:sz w:val="16"/>
      <w:lang w:val="ru-RU" w:eastAsia="ru-RU"/>
    </w:rPr>
  </w:style>
  <w:style w:type="character" w:customStyle="1" w:styleId="EndnoteTextChar">
    <w:name w:val="Endnote Text Char"/>
    <w:locked/>
    <w:rsid w:val="00074CA1"/>
    <w:rPr>
      <w:rFonts w:ascii="Cambria" w:hAnsi="Cambria"/>
      <w:lang w:val="ru-RU" w:eastAsia="ar-SA" w:bidi="ar-SA"/>
    </w:rPr>
  </w:style>
  <w:style w:type="character" w:customStyle="1" w:styleId="CaptionChar">
    <w:name w:val="Caption Char"/>
    <w:aliases w:val="Таблица - Название объекта Char,!! Object Novogor !! Char,диаграммы Char1,Название графика Char,диаграммы Char Char1,Название объекта Знак Знак Char,диаграммы Знак1 Char,диаграммы Char + 12 пт Char,Перед:  6... Char"/>
    <w:locked/>
    <w:rsid w:val="00074CA1"/>
    <w:rPr>
      <w:rFonts w:ascii="Cambria" w:hAnsi="Cambria"/>
      <w:caps/>
      <w:spacing w:val="10"/>
      <w:sz w:val="18"/>
      <w:lang w:val="en-US" w:eastAsia="ru-RU"/>
    </w:rPr>
  </w:style>
  <w:style w:type="character" w:customStyle="1" w:styleId="HTMLPreformattedChar">
    <w:name w:val="HTML Preformatted Char"/>
    <w:locked/>
    <w:rsid w:val="00074CA1"/>
    <w:rPr>
      <w:rFonts w:ascii="Courier New" w:hAnsi="Courier New"/>
      <w:lang w:val="ru-RU" w:eastAsia="ru-RU"/>
    </w:rPr>
  </w:style>
  <w:style w:type="character" w:styleId="afffff">
    <w:name w:val="Unresolved Mention"/>
    <w:basedOn w:val="a0"/>
    <w:uiPriority w:val="99"/>
    <w:semiHidden/>
    <w:unhideWhenUsed/>
    <w:rsid w:val="005612F2"/>
    <w:rPr>
      <w:color w:val="605E5C"/>
      <w:shd w:val="clear" w:color="auto" w:fill="E1DFDD"/>
    </w:rPr>
  </w:style>
  <w:style w:type="character" w:customStyle="1" w:styleId="a7">
    <w:name w:val="Текст Знак"/>
    <w:basedOn w:val="a0"/>
    <w:link w:val="a6"/>
    <w:rsid w:val="000B3728"/>
    <w:rPr>
      <w:rFonts w:ascii="Courier New" w:hAnsi="Courier New" w:cs="Courier New"/>
    </w:rPr>
  </w:style>
  <w:style w:type="paragraph" w:customStyle="1" w:styleId="contactsitem-text">
    <w:name w:val="contacts__item-text"/>
    <w:basedOn w:val="a"/>
    <w:rsid w:val="00E621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olgadmin.ru" TargetMode="External"/><Relationship Id="rId18" Type="http://schemas.openxmlformats.org/officeDocument/2006/relationships/hyperlink" Target="https://login.consultant.ru/link/?req=doc&amp;base=LAW&amp;n=495181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ts-tender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andia.ru/text/category/affilirovannie_litca/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&#1059;&#1089;&#1090;&#1102;&#1078;&#1072;&#1085;&#1080;&#1085;&#1072;%20&#1058;\Documents\&#1050;&#1091;&#1084;&#1080;\&#1044;&#1086;&#1082;&#1091;&#1084;&#1077;&#1085;&#1090;&#1099;\&#1050;&#1054;&#1053;&#1062;&#1045;&#1057;&#1057;&#1048;&#1071;\&#1040;&#1059;&#1050;&#1062;&#1048;&#1054;&#1053;\www.krapivino.ru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umi-krp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28362204D98B4A84FC1226A015820A" ma:contentTypeVersion="0" ma:contentTypeDescription="Создание документа." ma:contentTypeScope="" ma:versionID="376eabc98d81cc9894220a345fb334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047E-72BA-4208-914B-136DAC8623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6C0DAA-8D31-446C-BC05-88E56CD58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920C3-EF4C-42E3-8113-7C87EF163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36F578-F3CD-4B43-8F0E-B04C7D8B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33</Pages>
  <Words>15198</Words>
  <Characters>86630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101625</CharactersWithSpaces>
  <SharedDoc>false</SharedDoc>
  <HLinks>
    <vt:vector size="198" baseType="variant">
      <vt:variant>
        <vt:i4>1572898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sub_327</vt:lpwstr>
      </vt:variant>
      <vt:variant>
        <vt:i4>1245219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sub_296</vt:lpwstr>
      </vt:variant>
      <vt:variant>
        <vt:i4>524354</vt:i4>
      </vt:variant>
      <vt:variant>
        <vt:i4>174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4784203</vt:i4>
      </vt:variant>
      <vt:variant>
        <vt:i4>171</vt:i4>
      </vt:variant>
      <vt:variant>
        <vt:i4>0</vt:i4>
      </vt:variant>
      <vt:variant>
        <vt:i4>5</vt:i4>
      </vt:variant>
      <vt:variant>
        <vt:lpwstr>http://dmi.volgadmin.ru/Concession/Detail.aspx?idn=2&amp;param=4</vt:lpwstr>
      </vt:variant>
      <vt:variant>
        <vt:lpwstr/>
      </vt:variant>
      <vt:variant>
        <vt:i4>917518</vt:i4>
      </vt:variant>
      <vt:variant>
        <vt:i4>168</vt:i4>
      </vt:variant>
      <vt:variant>
        <vt:i4>0</vt:i4>
      </vt:variant>
      <vt:variant>
        <vt:i4>5</vt:i4>
      </vt:variant>
      <vt:variant>
        <vt:lpwstr>http://www.volgadmin.ru/</vt:lpwstr>
      </vt:variant>
      <vt:variant>
        <vt:lpwstr/>
      </vt:variant>
      <vt:variant>
        <vt:i4>524354</vt:i4>
      </vt:variant>
      <vt:variant>
        <vt:i4>165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1835065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_Toc409907455</vt:lpwstr>
      </vt:variant>
      <vt:variant>
        <vt:i4>1835065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_Toc409907454</vt:lpwstr>
      </vt:variant>
      <vt:variant>
        <vt:i4>1835065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_Toc409907453</vt:lpwstr>
      </vt:variant>
      <vt:variant>
        <vt:i4>1835065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_Toc409907452</vt:lpwstr>
      </vt:variant>
      <vt:variant>
        <vt:i4>1835065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_Toc409907451</vt:lpwstr>
      </vt:variant>
      <vt:variant>
        <vt:i4>1835065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_Toc409907450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_Toc409907449</vt:lpwstr>
      </vt:variant>
      <vt:variant>
        <vt:i4>1900601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_Toc409907448</vt:lpwstr>
      </vt:variant>
      <vt:variant>
        <vt:i4>1900601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_Toc409907447</vt:lpwstr>
      </vt:variant>
      <vt:variant>
        <vt:i4>1900601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_Toc409907446</vt:lpwstr>
      </vt:variant>
      <vt:variant>
        <vt:i4>1900601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_Toc409907445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_Toc409907444</vt:lpwstr>
      </vt:variant>
      <vt:variant>
        <vt:i4>1900601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_Toc409907443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_Toc409907442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_Toc409907441</vt:lpwstr>
      </vt:variant>
      <vt:variant>
        <vt:i4>1900601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_Toc409907440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_Toc409907439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_Toc409907438</vt:lpwstr>
      </vt:variant>
      <vt:variant>
        <vt:i4>1703993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_Toc409907437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_Toc409907436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_Toc409907435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_Toc409907434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_Toc409907433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_Toc409907432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_Toc409907431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_Toc409907430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_Toc409907429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ЛарькинаТН</dc:creator>
  <cp:lastModifiedBy>Дима Дима</cp:lastModifiedBy>
  <cp:revision>5</cp:revision>
  <cp:lastPrinted>2026-03-20T08:00:00Z</cp:lastPrinted>
  <dcterms:created xsi:type="dcterms:W3CDTF">2026-03-20T07:26:00Z</dcterms:created>
  <dcterms:modified xsi:type="dcterms:W3CDTF">2026-03-20T08:04:00Z</dcterms:modified>
</cp:coreProperties>
</file>