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589E9" w14:textId="20142E79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105D">
        <w:rPr>
          <w:rFonts w:ascii="Times New Roman" w:hAnsi="Times New Roman" w:cs="Times New Roman"/>
          <w:b/>
          <w:bCs/>
          <w:sz w:val="28"/>
          <w:szCs w:val="28"/>
        </w:rPr>
        <w:t>Выведите бизнес на международный уровень: поддержка экспорта в Кузбассе</w:t>
      </w:r>
    </w:p>
    <w:p w14:paraId="08F7551B" w14:textId="77777777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C0EC44" w14:textId="50E6DB0B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 xml:space="preserve">Центр поддержки экспорта Кузбасса является </w:t>
      </w:r>
      <w:r w:rsidR="006E105D" w:rsidRPr="006E105D">
        <w:rPr>
          <w:rFonts w:ascii="Times New Roman" w:hAnsi="Times New Roman" w:cs="Times New Roman"/>
          <w:sz w:val="28"/>
          <w:szCs w:val="28"/>
        </w:rPr>
        <w:t xml:space="preserve">региональным оператором услуг и мер поддержки в рамках национального проекта «Международная кооперация и экспорт» и является </w:t>
      </w:r>
      <w:r w:rsidRPr="006E105D">
        <w:rPr>
          <w:rFonts w:ascii="Times New Roman" w:hAnsi="Times New Roman" w:cs="Times New Roman"/>
          <w:sz w:val="28"/>
          <w:szCs w:val="28"/>
        </w:rPr>
        <w:t>надежным партнером для бизнеса</w:t>
      </w:r>
      <w:r w:rsidR="006E105D" w:rsidRPr="006E105D">
        <w:rPr>
          <w:rFonts w:ascii="Times New Roman" w:hAnsi="Times New Roman" w:cs="Times New Roman"/>
          <w:sz w:val="28"/>
          <w:szCs w:val="28"/>
        </w:rPr>
        <w:t>. П</w:t>
      </w:r>
      <w:r w:rsidRPr="006E105D">
        <w:rPr>
          <w:rFonts w:ascii="Times New Roman" w:hAnsi="Times New Roman" w:cs="Times New Roman"/>
          <w:sz w:val="28"/>
          <w:szCs w:val="28"/>
        </w:rPr>
        <w:t>омога</w:t>
      </w:r>
      <w:r w:rsidR="006E105D" w:rsidRPr="006E105D">
        <w:rPr>
          <w:rFonts w:ascii="Times New Roman" w:hAnsi="Times New Roman" w:cs="Times New Roman"/>
          <w:sz w:val="28"/>
          <w:szCs w:val="28"/>
        </w:rPr>
        <w:t>ет</w:t>
      </w:r>
      <w:r w:rsidRPr="006E105D">
        <w:rPr>
          <w:rFonts w:ascii="Times New Roman" w:hAnsi="Times New Roman" w:cs="Times New Roman"/>
          <w:sz w:val="28"/>
          <w:szCs w:val="28"/>
        </w:rPr>
        <w:t xml:space="preserve"> предпринимателям осваивать международные рынки. Оказывает комплексное содействие начинающим и действующим экспортёрам</w:t>
      </w:r>
      <w:r w:rsidR="00D3640A" w:rsidRPr="006E105D">
        <w:rPr>
          <w:rFonts w:ascii="Times New Roman" w:hAnsi="Times New Roman" w:cs="Times New Roman"/>
          <w:sz w:val="28"/>
          <w:szCs w:val="28"/>
        </w:rPr>
        <w:t xml:space="preserve"> </w:t>
      </w:r>
      <w:r w:rsidRPr="006E105D">
        <w:rPr>
          <w:rFonts w:ascii="Times New Roman" w:hAnsi="Times New Roman" w:cs="Times New Roman"/>
          <w:sz w:val="28"/>
          <w:szCs w:val="28"/>
        </w:rPr>
        <w:t>на любом этапе экспортной деятельности - от первоначальной консультации до организации первых поставок.</w:t>
      </w:r>
    </w:p>
    <w:p w14:paraId="256D4550" w14:textId="4234513B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D3640A" w:rsidRPr="006E105D">
        <w:rPr>
          <w:rFonts w:ascii="Times New Roman" w:hAnsi="Times New Roman" w:cs="Times New Roman"/>
          <w:sz w:val="28"/>
          <w:szCs w:val="28"/>
        </w:rPr>
        <w:t>подать заявки на</w:t>
      </w:r>
      <w:r w:rsidRPr="006E105D">
        <w:rPr>
          <w:rFonts w:ascii="Times New Roman" w:hAnsi="Times New Roman" w:cs="Times New Roman"/>
          <w:sz w:val="28"/>
          <w:szCs w:val="28"/>
        </w:rPr>
        <w:t xml:space="preserve"> следующие услуги</w:t>
      </w:r>
      <w:r w:rsidR="006E105D">
        <w:rPr>
          <w:rFonts w:ascii="Times New Roman" w:hAnsi="Times New Roman" w:cs="Times New Roman"/>
          <w:sz w:val="28"/>
          <w:szCs w:val="28"/>
        </w:rPr>
        <w:t xml:space="preserve"> (</w:t>
      </w:r>
      <w:r w:rsidR="006E105D" w:rsidRPr="006E105D">
        <w:rPr>
          <w:rFonts w:ascii="Times New Roman" w:hAnsi="Times New Roman" w:cs="Times New Roman"/>
          <w:sz w:val="28"/>
          <w:szCs w:val="28"/>
        </w:rPr>
        <w:t>услуги Центра оказываются для предпринимателей региона бесплатно, или на условиях софинансирования)</w:t>
      </w:r>
      <w:r w:rsidRPr="006E105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9BA744" w14:textId="77777777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 xml:space="preserve">— Организация участия в международных и межрегиональных бизнес-миссиях с участием иностранных государств; </w:t>
      </w:r>
    </w:p>
    <w:p w14:paraId="0D6CA2F7" w14:textId="2C66BB6E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 xml:space="preserve">—Содействие в участии </w:t>
      </w:r>
      <w:r w:rsidR="006E105D" w:rsidRPr="006E105D">
        <w:rPr>
          <w:rFonts w:ascii="Times New Roman" w:hAnsi="Times New Roman" w:cs="Times New Roman"/>
          <w:sz w:val="28"/>
          <w:szCs w:val="28"/>
        </w:rPr>
        <w:t xml:space="preserve">в </w:t>
      </w:r>
      <w:r w:rsidRPr="006E105D">
        <w:rPr>
          <w:rFonts w:ascii="Times New Roman" w:hAnsi="Times New Roman" w:cs="Times New Roman"/>
          <w:sz w:val="28"/>
          <w:szCs w:val="28"/>
        </w:rPr>
        <w:t xml:space="preserve">выставочных мероприятиях;  </w:t>
      </w:r>
    </w:p>
    <w:p w14:paraId="1BB4873E" w14:textId="6009188F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>— Стандартизация и сертификации продукции, в том числе</w:t>
      </w:r>
      <w:r w:rsidR="006E105D" w:rsidRPr="006E105D">
        <w:rPr>
          <w:rFonts w:ascii="Times New Roman" w:hAnsi="Times New Roman" w:cs="Times New Roman"/>
          <w:sz w:val="28"/>
          <w:szCs w:val="28"/>
        </w:rPr>
        <w:t xml:space="preserve"> получение сертификата </w:t>
      </w:r>
      <w:r w:rsidRPr="006E105D">
        <w:rPr>
          <w:rFonts w:ascii="Times New Roman" w:hAnsi="Times New Roman" w:cs="Times New Roman"/>
          <w:sz w:val="28"/>
          <w:szCs w:val="28"/>
        </w:rPr>
        <w:t xml:space="preserve">«Сделано в России»; </w:t>
      </w:r>
    </w:p>
    <w:p w14:paraId="7AC4AD07" w14:textId="1C69FE7B" w:rsidR="003929BC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>— Консультирование</w:t>
      </w:r>
      <w:r w:rsidR="006E105D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6E10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A063C6" w14:textId="77777777" w:rsidR="006E105D" w:rsidRDefault="006E105D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0C6678" w14:textId="6C1D2850" w:rsidR="009C3528" w:rsidRPr="006E105D" w:rsidRDefault="003929BC" w:rsidP="006E1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05D">
        <w:rPr>
          <w:rFonts w:ascii="Times New Roman" w:hAnsi="Times New Roman" w:cs="Times New Roman"/>
          <w:sz w:val="28"/>
          <w:szCs w:val="28"/>
        </w:rPr>
        <w:t>Для получения консультации звоните по телефону: 8 (3842) 77-88-60 или пишите на электронную почту: team@export42.ru.</w:t>
      </w:r>
    </w:p>
    <w:sectPr w:rsidR="009C3528" w:rsidRPr="006E105D" w:rsidSect="00AF29B4">
      <w:pgSz w:w="11907" w:h="16840" w:orient="landscape" w:code="9"/>
      <w:pgMar w:top="1701" w:right="1134" w:bottom="851" w:left="1134" w:header="0" w:footer="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B8"/>
    <w:rsid w:val="00251D91"/>
    <w:rsid w:val="002626B8"/>
    <w:rsid w:val="003929BC"/>
    <w:rsid w:val="00592030"/>
    <w:rsid w:val="00657B1C"/>
    <w:rsid w:val="006E105D"/>
    <w:rsid w:val="008A78F4"/>
    <w:rsid w:val="009C3528"/>
    <w:rsid w:val="00AC0CB7"/>
    <w:rsid w:val="00AF29B4"/>
    <w:rsid w:val="00C349B8"/>
    <w:rsid w:val="00D3640A"/>
    <w:rsid w:val="00E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EB2E"/>
  <w15:chartTrackingRefBased/>
  <w15:docId w15:val="{B4D34FD0-A0DF-4415-B4EF-1340A19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9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9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9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Викторовна Шинкарюк</dc:creator>
  <cp:keywords/>
  <dc:description/>
  <cp:lastModifiedBy>Анна Слонова</cp:lastModifiedBy>
  <cp:revision>4</cp:revision>
  <dcterms:created xsi:type="dcterms:W3CDTF">2025-10-27T09:13:00Z</dcterms:created>
  <dcterms:modified xsi:type="dcterms:W3CDTF">2025-10-28T09:34:00Z</dcterms:modified>
</cp:coreProperties>
</file>