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ind/>
        <w:jc w:val="center"/>
        <w:rPr>
          <w:b w:val="1"/>
          <w:sz w:val="32"/>
        </w:rPr>
      </w:pPr>
      <w:bookmarkStart w:id="1" w:name="_GoBack"/>
      <w:bookmarkEnd w:id="1"/>
      <w:r>
        <w:rPr>
          <w:b w:val="1"/>
          <w:sz w:val="32"/>
        </w:rPr>
        <w:t>Приложение</w:t>
      </w:r>
    </w:p>
    <w:p w14:paraId="06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постановлению администрации </w:t>
      </w:r>
    </w:p>
    <w:p w14:paraId="07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Крапивинского муниципального округа</w:t>
      </w:r>
    </w:p>
    <w:p w14:paraId="08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от 20.05.2025 г. № 572</w:t>
      </w:r>
    </w:p>
    <w:p w14:paraId="09000000">
      <w:pPr>
        <w:widowControl w:val="1"/>
        <w:ind/>
        <w:jc w:val="right"/>
        <w:rPr>
          <w:b w:val="1"/>
          <w:sz w:val="32"/>
        </w:rPr>
      </w:pPr>
    </w:p>
    <w:p w14:paraId="0A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АДМИНИСТРАТИВНЫЙ РЕГЛАМЕНТ</w:t>
      </w:r>
    </w:p>
    <w:p w14:paraId="0B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предоставления муниципальной услуги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«Предоставление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14:paraId="0C000000">
      <w:pPr>
        <w:widowControl w:val="1"/>
        <w:ind/>
        <w:jc w:val="center"/>
        <w:rPr>
          <w:b w:val="1"/>
          <w:sz w:val="32"/>
        </w:rPr>
      </w:pPr>
    </w:p>
    <w:p w14:paraId="0D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I. Общие положения</w:t>
      </w:r>
    </w:p>
    <w:p w14:paraId="0E000000">
      <w:r>
        <w:t>Настоящий Административный регламент устанавливает порядок и стандарт предоставления муниципальной услуги «Предоставление</w:t>
      </w:r>
      <w:r>
        <w:t xml:space="preserve"> </w:t>
      </w:r>
      <w:r>
        <w:t>разрешения на отклонение от предельных параметров разрешенного строительства, реконструкции объектов капитального строительства» (далее – Услуга).</w:t>
      </w:r>
    </w:p>
    <w:p w14:paraId="0F000000">
      <w:r>
        <w:t>Услуга предоставляется физическим лицам, юридическим лицам, индивидуальным предпринимателям (далее – заявители).</w:t>
      </w:r>
    </w:p>
    <w:p w14:paraId="10000000">
      <w:r>
        <w:t>Признаки заявителя определяются путем профилирования</w:t>
      </w:r>
      <w:r>
        <w:footnoteReference w:id="1"/>
      </w:r>
      <w:r>
        <w:t>, осуществляемого в соответствии с настоящим Административным регламентом.</w:t>
      </w:r>
    </w:p>
    <w:p w14:paraId="11000000"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12000000">
      <w:pPr>
        <w:rPr>
          <w:highlight w:val="green"/>
        </w:rPr>
      </w:pPr>
    </w:p>
    <w:p w14:paraId="13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II. Стандарт предоставления Услуги</w:t>
      </w:r>
    </w:p>
    <w:p w14:paraId="14000000">
      <w:r>
        <w:t>Наименование Услуги</w:t>
      </w:r>
    </w:p>
    <w:p w14:paraId="15000000">
      <w:r>
        <w:t xml:space="preserve"> Предоставление</w:t>
      </w:r>
      <w:r>
        <w:t xml:space="preserve"> </w:t>
      </w:r>
      <w: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6000000">
      <w:r>
        <w:t>Наименование органа, предоставляющего Услугу</w:t>
      </w:r>
    </w:p>
    <w:p w14:paraId="17000000">
      <w:r>
        <w:t xml:space="preserve"> Услуга предоставляется Администрацией Крапивинского муниципального округа (далее – Орган местного самоуправления).</w:t>
      </w:r>
    </w:p>
    <w:p w14:paraId="18000000">
      <w: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9000000">
      <w: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14:paraId="1A000000">
      <w:r>
        <w:t>Результат предоставления Услуги</w:t>
      </w:r>
    </w:p>
    <w:p w14:paraId="1B000000">
      <w:r>
        <w:t xml:space="preserve">а) </w:t>
      </w:r>
      <w:r>
        <w:t xml:space="preserve">Выдача (направление) </w:t>
      </w:r>
      <w:r>
        <w:t>акта освидетельствования;</w:t>
      </w:r>
    </w:p>
    <w:p w14:paraId="1C000000">
      <w:r>
        <w:t>б) Решение об отказ в выдаче (направлении) акта освидетельствования</w:t>
      </w:r>
      <w:r>
        <w:t>.</w:t>
      </w:r>
    </w:p>
    <w:p w14:paraId="1D000000">
      <w:r>
        <w:t>в) Подготовка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E000000">
      <w:r>
        <w:t>Результаты предоставления Услуги могут быть получены при личном обращении в Органе власти, почтовым (курьерским) отправлением, в Клиентской службе территориального органа СФР, в МФЦ.</w:t>
      </w:r>
    </w:p>
    <w:p w14:paraId="1F000000">
      <w:r>
        <w:t>Срок предоставления Услуги</w:t>
      </w:r>
    </w:p>
    <w:p w14:paraId="20000000">
      <w:r>
        <w:t xml:space="preserve"> Максимальный срок предоставления Услуги составляет 30 календарных дней с даты регистрации заявления о предоставлении Услуги (далее – заявление) и документов, необходимых для предоставления Услуги.</w:t>
      </w:r>
    </w:p>
    <w:p w14:paraId="21000000">
      <w: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22000000">
      <w:r>
        <w:t>Правовые основания для предоставления Услуги</w:t>
      </w:r>
    </w:p>
    <w:p w14:paraId="23000000"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14:paraId="24000000">
      <w: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3 настоящего Административного регламента.</w:t>
      </w:r>
    </w:p>
    <w:p w14:paraId="25000000">
      <w:r>
        <w:t>Представление заявителем документов, предусмотренных в настоящем подразделе, а также заявления осуществляется при личном приеме заявителя в Органе власти, через Отделение Фонда пенсионного и социального страхования Российской Федерации, посредством электронной почты, посредством почтовой связи, через МФЦ (при наличии Услуги в соглашении о взаимодействии).</w:t>
      </w:r>
    </w:p>
    <w:p w14:paraId="26000000">
      <w:r>
        <w:t>Исчерпывающий перечень оснований для отказа</w:t>
      </w:r>
      <w:r>
        <w:t xml:space="preserve"> </w:t>
      </w:r>
      <w:r>
        <w:t>в приеме заявления и документов, необходимых для предоставления Услуги</w:t>
      </w:r>
      <w:r>
        <w:t>.</w:t>
      </w:r>
    </w:p>
    <w:p w14:paraId="27000000">
      <w:r>
        <w:t>Основания для отказа в приеме заявления и документов отсутствуют.</w:t>
      </w:r>
    </w:p>
    <w:p w14:paraId="28000000">
      <w:r>
        <w:t>Исчерпывающий перечень оснований для приостановления предоставления Услуги или отказа в предоставлении Услуги</w:t>
      </w:r>
      <w:r>
        <w:t>.</w:t>
      </w:r>
    </w:p>
    <w:p w14:paraId="29000000">
      <w:r>
        <w:t xml:space="preserve">Размер платы, взимаемой с заявителя </w:t>
      </w:r>
      <w:r>
        <w:t xml:space="preserve"> </w:t>
      </w:r>
      <w:r>
        <w:t>при предоставлении Услуги, и способы ее взимания</w:t>
      </w:r>
      <w:r>
        <w:t>.</w:t>
      </w:r>
    </w:p>
    <w:p w14:paraId="2A000000">
      <w: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2B000000">
      <w: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2C000000">
      <w:r>
        <w:t>Максимальный срок ожидания в очереди при подаче заявления составляет 15 минут.</w:t>
      </w:r>
    </w:p>
    <w:p w14:paraId="2D000000">
      <w:r>
        <w:t>Максимальный срок ожидания в очереди при получении результата Услуги составляет 15 минут.</w:t>
      </w:r>
    </w:p>
    <w:p w14:paraId="2E000000">
      <w:r>
        <w:t>Срок регистрации заявления</w:t>
      </w:r>
    </w:p>
    <w:p w14:paraId="2F000000">
      <w:r>
        <w:t>Срок регистрации заявления и документов, необходимых для предоставления Услуги, при личном приеме заявителя в Органе власти составляет 2 рабочих дня с даты подачи заявления и документов, необходимых для предоставления Услуги, указанным способом.</w:t>
      </w:r>
    </w:p>
    <w:p w14:paraId="30000000">
      <w:r>
        <w:t>Требования к помещениям, в которых предоставляется Услуга</w:t>
      </w:r>
    </w:p>
    <w:p w14:paraId="31000000">
      <w:r>
        <w:t xml:space="preserve">Требования к помещениям, в которых предоставляется Услуга, размещены на официальном сайте администрации Крапивинского муниципального округа в сети «Интернет»: </w:t>
      </w:r>
      <w:r>
        <w:t>adm-krapiv@ako.ru</w:t>
      </w:r>
      <w:r>
        <w:t>, а также на Едином портале.</w:t>
      </w:r>
    </w:p>
    <w:p w14:paraId="32000000">
      <w:r>
        <w:t>Показатели доступности и качества Услуги</w:t>
      </w:r>
    </w:p>
    <w:p w14:paraId="33000000">
      <w: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14:paraId="34000000">
      <w:r>
        <w:t>Иные требования к предоставлению Услуги</w:t>
      </w:r>
    </w:p>
    <w:p w14:paraId="35000000"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6000000">
      <w: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37000000"/>
    <w:p w14:paraId="38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III</w:t>
      </w:r>
      <w:r>
        <w:rPr>
          <w:b w:val="1"/>
          <w:sz w:val="32"/>
        </w:rPr>
        <w:t xml:space="preserve"> Состав, последовательность и сроки выполнения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административных процедур, требования к порядку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их выполнения, в том числе особенности выполнения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административных процедур в электронной форме </w:t>
      </w:r>
    </w:p>
    <w:p w14:paraId="39000000">
      <w:pPr>
        <w:rPr>
          <w:highlight w:val="yellow"/>
        </w:rPr>
      </w:pPr>
    </w:p>
    <w:p w14:paraId="3A000000">
      <w:r>
        <w:t>Предоставление муниципальной услуги включает в себя следующие административные процедуры:</w:t>
      </w:r>
    </w:p>
    <w:p w14:paraId="3B000000">
      <w:r>
        <w:t>прием и регистрация заявления о предоставлении муниципальной услуги;</w:t>
      </w:r>
    </w:p>
    <w:p w14:paraId="3C000000">
      <w:r>
        <w:t>рассмотрение заявления и прилагаемых к нему документов;</w:t>
      </w:r>
    </w:p>
    <w:p w14:paraId="3D000000">
      <w: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3E000000">
      <w:r>
        <w:t>осмотр объекта индивидуального жилищного строительства;</w:t>
      </w:r>
    </w:p>
    <w:p w14:paraId="3F000000">
      <w:r>
        <w:t>подготовка</w:t>
      </w:r>
      <w:r>
        <w:t xml:space="preserve"> </w:t>
      </w:r>
      <w:r>
        <w:t>итогового документа;</w:t>
      </w:r>
    </w:p>
    <w:p w14:paraId="40000000">
      <w:r>
        <w:t>принятие решения о выдаче акта освидетельствования либо об отказе в выдаче акта освидетельствования;</w:t>
      </w:r>
    </w:p>
    <w:p w14:paraId="41000000">
      <w:r>
        <w:t>информирование заявителя о принятом решении и выдача либо отказ в выдаче акта освидетельствования.</w:t>
      </w:r>
    </w:p>
    <w:p w14:paraId="42000000">
      <w:pPr>
        <w:rPr>
          <w:highlight w:val="yellow"/>
        </w:rPr>
      </w:pPr>
    </w:p>
    <w:p w14:paraId="43000000">
      <w:pPr>
        <w:rPr>
          <w:highlight w:val="yellow"/>
        </w:rPr>
      </w:pPr>
    </w:p>
    <w:p w14:paraId="44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N 1</w:t>
      </w:r>
    </w:p>
    <w:p w14:paraId="45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предоставления муниципальной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услуги "Предоставление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разрешения на </w:t>
      </w:r>
      <w:r>
        <w:rPr>
          <w:b w:val="1"/>
          <w:sz w:val="32"/>
        </w:rPr>
        <w:t>отклонение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от предельных параметров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разрешенного строительства,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реконструкции объектов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капитального строительства"</w:t>
      </w:r>
    </w:p>
    <w:p w14:paraId="46000000"/>
    <w:p w14:paraId="47000000">
      <w:r>
        <w:t>ФОРМА</w:t>
      </w:r>
    </w:p>
    <w:p w14:paraId="48000000"/>
    <w:p w14:paraId="49000000">
      <w:r>
        <w:t>В комиссию по подготовке</w:t>
      </w:r>
    </w:p>
    <w:p w14:paraId="4A000000">
      <w:r>
        <w:t>________________________</w:t>
      </w:r>
    </w:p>
    <w:p w14:paraId="4B000000">
      <w:r>
        <w:t>от _____________________________</w:t>
      </w:r>
    </w:p>
    <w:p w14:paraId="4C000000">
      <w:r>
        <w:t>________________________________</w:t>
      </w:r>
    </w:p>
    <w:p w14:paraId="4D000000">
      <w:r>
        <w:t>(Ф.И.О.</w:t>
      </w:r>
      <w:r>
        <w:t xml:space="preserve"> </w:t>
      </w:r>
      <w:r>
        <w:t>гражданина</w:t>
      </w:r>
      <w:r>
        <w:t xml:space="preserve"> </w:t>
      </w:r>
      <w:r>
        <w:t>полностью,</w:t>
      </w:r>
    </w:p>
    <w:p w14:paraId="4E000000">
      <w:r>
        <w:t>Ф.И.О.</w:t>
      </w:r>
      <w:r>
        <w:t xml:space="preserve"> </w:t>
      </w:r>
      <w:r>
        <w:t>индивидуального</w:t>
      </w:r>
    </w:p>
    <w:p w14:paraId="4F000000">
      <w:r>
        <w:t>предпринимателя</w:t>
      </w:r>
      <w:r>
        <w:t xml:space="preserve"> </w:t>
      </w:r>
      <w:r>
        <w:t>(ИП)</w:t>
      </w:r>
      <w:r>
        <w:t xml:space="preserve"> </w:t>
      </w:r>
      <w:r>
        <w:t>полностью</w:t>
      </w:r>
    </w:p>
    <w:p w14:paraId="50000000">
      <w:r>
        <w:t>или</w:t>
      </w:r>
      <w:r>
        <w:t xml:space="preserve"> </w:t>
      </w:r>
      <w:r>
        <w:t>наименование</w:t>
      </w:r>
      <w:r>
        <w:t xml:space="preserve"> </w:t>
      </w:r>
      <w:r>
        <w:t>ИП</w:t>
      </w:r>
      <w:r>
        <w:t xml:space="preserve"> </w:t>
      </w:r>
      <w:r>
        <w:t>полное,</w:t>
      </w:r>
    </w:p>
    <w:p w14:paraId="51000000">
      <w:r>
        <w:t>должность</w:t>
      </w:r>
      <w:r>
        <w:t xml:space="preserve"> </w:t>
      </w:r>
      <w:r>
        <w:t>и</w:t>
      </w:r>
      <w:r>
        <w:t xml:space="preserve"> </w:t>
      </w:r>
      <w:r>
        <w:t>Ф.И.О.</w:t>
      </w:r>
      <w:r>
        <w:t xml:space="preserve"> </w:t>
      </w:r>
      <w:r>
        <w:t>полностью</w:t>
      </w:r>
    </w:p>
    <w:p w14:paraId="52000000">
      <w:r>
        <w:t>представителя</w:t>
      </w:r>
      <w:r>
        <w:t xml:space="preserve"> </w:t>
      </w:r>
      <w:r>
        <w:t>юридического</w:t>
      </w:r>
    </w:p>
    <w:p w14:paraId="53000000">
      <w:r>
        <w:t>лица (ЮЛ) и полное наименование)</w:t>
      </w:r>
    </w:p>
    <w:p w14:paraId="54000000">
      <w:r>
        <w:t>________________________________</w:t>
      </w:r>
    </w:p>
    <w:p w14:paraId="55000000">
      <w:r>
        <w:t>________________________________</w:t>
      </w:r>
    </w:p>
    <w:p w14:paraId="56000000">
      <w:r>
        <w:t>(адрес</w:t>
      </w:r>
      <w:r>
        <w:t xml:space="preserve"> </w:t>
      </w:r>
      <w:r>
        <w:t>проживания</w:t>
      </w:r>
      <w:r>
        <w:t xml:space="preserve"> </w:t>
      </w:r>
      <w:r>
        <w:t>гражданина,</w:t>
      </w:r>
    </w:p>
    <w:p w14:paraId="57000000">
      <w:r>
        <w:t>местонахождение ИП, ЮЛ)</w:t>
      </w:r>
    </w:p>
    <w:p w14:paraId="58000000">
      <w:r>
        <w:t>________________________________</w:t>
      </w:r>
    </w:p>
    <w:p w14:paraId="59000000">
      <w:r>
        <w:t>(контактный</w:t>
      </w:r>
      <w:r>
        <w:t xml:space="preserve"> </w:t>
      </w:r>
      <w:r>
        <w:t>телефон,</w:t>
      </w:r>
      <w:r>
        <w:t xml:space="preserve"> </w:t>
      </w:r>
      <w:r>
        <w:t>адрес</w:t>
      </w:r>
    </w:p>
    <w:p w14:paraId="5A000000">
      <w:r>
        <w:t>электронной почты)</w:t>
      </w:r>
    </w:p>
    <w:p w14:paraId="5B000000"/>
    <w:p w14:paraId="5C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ЗАЯВЛЕНИЕ</w:t>
      </w:r>
    </w:p>
    <w:p w14:paraId="5D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о предоставлении разрешения на отклонение от предельных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параметров разрешенного строительства, реконструкции объектов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капитального строительства</w:t>
      </w:r>
    </w:p>
    <w:p w14:paraId="5E000000"/>
    <w:p w14:paraId="5F000000">
      <w:r>
        <w:t xml:space="preserve"> </w:t>
      </w:r>
      <w:r>
        <w:t>Прошу</w:t>
      </w:r>
      <w:r>
        <w:t xml:space="preserve"> </w:t>
      </w:r>
      <w:r>
        <w:t>предоставить</w:t>
      </w:r>
      <w:r>
        <w:t xml:space="preserve"> </w:t>
      </w:r>
      <w:r>
        <w:t>мне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отклонение</w:t>
      </w:r>
      <w:r>
        <w:t xml:space="preserve"> </w:t>
      </w:r>
      <w:r>
        <w:t>от</w:t>
      </w:r>
      <w:r>
        <w:t xml:space="preserve"> </w:t>
      </w:r>
      <w:r>
        <w:t>предельных</w:t>
      </w:r>
      <w:r>
        <w:t xml:space="preserve"> </w:t>
      </w:r>
      <w:r>
        <w:t>параметров</w:t>
      </w:r>
      <w:r>
        <w:t xml:space="preserve"> </w:t>
      </w:r>
      <w:r>
        <w:t>разрешенного</w:t>
      </w:r>
      <w:r>
        <w:t xml:space="preserve"> </w:t>
      </w:r>
      <w:r>
        <w:t>строительства, реконструкции объекта капитального</w:t>
      </w:r>
      <w:r>
        <w:t xml:space="preserve"> </w:t>
      </w:r>
      <w:r>
        <w:t>строительства (ненужное зачеркнуть)</w:t>
      </w:r>
    </w:p>
    <w:p w14:paraId="60000000">
      <w:r>
        <w:t>с кадастровым номером (при на</w:t>
      </w:r>
      <w:r>
        <w:t>личии) ___________________</w:t>
      </w:r>
      <w:r>
        <w:t>_____________,</w:t>
      </w:r>
    </w:p>
    <w:p w14:paraId="61000000">
      <w:r>
        <w:t>находящегося по адресу</w:t>
      </w:r>
      <w:r>
        <w:t>: ______________________</w:t>
      </w:r>
      <w:r>
        <w:t>____________________,</w:t>
      </w:r>
    </w:p>
    <w:p w14:paraId="62000000">
      <w:r>
        <w:t>расположенного на земельн</w:t>
      </w:r>
      <w:r>
        <w:t>ом участке _____________</w:t>
      </w:r>
      <w:r>
        <w:t>_________________.</w:t>
      </w:r>
    </w:p>
    <w:p w14:paraId="63000000">
      <w:r>
        <w:t xml:space="preserve"> </w:t>
      </w:r>
      <w:r>
        <w:t>(кадастровый номер и адрес участка)</w:t>
      </w:r>
    </w:p>
    <w:p w14:paraId="64000000">
      <w:r>
        <w:t xml:space="preserve"> </w:t>
      </w:r>
      <w:r>
        <w:t>Указанные земельный</w:t>
      </w:r>
      <w:r>
        <w:t xml:space="preserve"> </w:t>
      </w:r>
      <w:r>
        <w:t>участок</w:t>
      </w:r>
      <w:r>
        <w:t xml:space="preserve"> </w:t>
      </w:r>
      <w:r>
        <w:t>и/или объект</w:t>
      </w:r>
      <w:r>
        <w:t xml:space="preserve"> </w:t>
      </w:r>
      <w:r>
        <w:t>капитального</w:t>
      </w:r>
      <w:r>
        <w:t xml:space="preserve"> </w:t>
      </w:r>
      <w:r>
        <w:t>строительства</w:t>
      </w:r>
      <w:r>
        <w:t xml:space="preserve"> </w:t>
      </w:r>
      <w:r>
        <w:t>принадлежат мне на праве __________________________________________________</w:t>
      </w:r>
    </w:p>
    <w:p w14:paraId="65000000">
      <w:r>
        <w:t>(указать вид права)</w:t>
      </w:r>
    </w:p>
    <w:p w14:paraId="66000000">
      <w:r>
        <w:t>на основании ___</w:t>
      </w:r>
      <w:r>
        <w:t>_______________________</w:t>
      </w:r>
      <w:r>
        <w:t>___________________________</w:t>
      </w:r>
    </w:p>
    <w:p w14:paraId="67000000">
      <w:r>
        <w:t>(указать реквизиты документа, подтверждающего права</w:t>
      </w:r>
      <w:r>
        <w:t xml:space="preserve"> </w:t>
      </w:r>
      <w:r>
        <w:t>на земельный участок (объект капитального строительства)</w:t>
      </w:r>
    </w:p>
    <w:p w14:paraId="68000000"/>
    <w:p w14:paraId="69000000">
      <w:r>
        <w:t>Запрашиваемые</w:t>
      </w:r>
      <w:r>
        <w:t xml:space="preserve"> 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предельных</w:t>
      </w:r>
      <w:r>
        <w:t xml:space="preserve"> </w:t>
      </w:r>
      <w:r>
        <w:t>параметров</w:t>
      </w:r>
      <w:r>
        <w:t xml:space="preserve"> </w:t>
      </w:r>
      <w:r>
        <w:t>разрешенного</w:t>
      </w:r>
      <w:r>
        <w:t xml:space="preserve"> </w:t>
      </w:r>
      <w:r>
        <w:t>строительства,</w:t>
      </w:r>
      <w:r>
        <w:t xml:space="preserve"> </w:t>
      </w:r>
      <w:r>
        <w:t>реконструкции</w:t>
      </w:r>
      <w:r>
        <w:t xml:space="preserve"> </w:t>
      </w:r>
      <w:r>
        <w:t>объектов</w:t>
      </w:r>
      <w:r>
        <w:t xml:space="preserve"> </w:t>
      </w:r>
      <w:r>
        <w:t>капитального</w:t>
      </w:r>
      <w:r>
        <w:t xml:space="preserve"> </w:t>
      </w:r>
      <w:r>
        <w:t>строительства,</w:t>
      </w:r>
      <w:r>
        <w:t xml:space="preserve"> </w:t>
      </w:r>
      <w:r>
        <w:t>установленных градостроительным регламентом ________________________________________________________________________________________________.</w:t>
      </w:r>
    </w:p>
    <w:p w14:paraId="6A000000">
      <w:r>
        <w:t>Мотивированные</w:t>
      </w:r>
      <w:r>
        <w:t xml:space="preserve"> </w:t>
      </w:r>
      <w:r>
        <w:t>причины</w:t>
      </w:r>
      <w:r>
        <w:t xml:space="preserve"> </w:t>
      </w:r>
      <w:r>
        <w:t>несоблюдения</w:t>
      </w:r>
      <w:r>
        <w:t xml:space="preserve"> </w:t>
      </w:r>
      <w:r>
        <w:t>установленных</w:t>
      </w:r>
      <w:r>
        <w:t xml:space="preserve"> </w:t>
      </w:r>
      <w:r>
        <w:t>параметров</w:t>
      </w:r>
      <w:r>
        <w:t xml:space="preserve"> </w:t>
      </w:r>
      <w:r>
        <w:t>строительства ______________________________________________________.</w:t>
      </w:r>
    </w:p>
    <w:p w14:paraId="6B000000"/>
    <w:p w14:paraId="6C000000">
      <w:r>
        <w:t>Приложения:</w:t>
      </w:r>
    </w:p>
    <w:p w14:paraId="6D000000">
      <w:r>
        <w:t>1.</w:t>
      </w:r>
      <w:r>
        <w:t xml:space="preserve"> </w:t>
      </w:r>
      <w:r>
        <w:t>Документы,</w:t>
      </w:r>
      <w:r>
        <w:t xml:space="preserve"> </w:t>
      </w:r>
      <w:r>
        <w:t>подтверждающие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земельный</w:t>
      </w:r>
      <w:r>
        <w:t xml:space="preserve"> </w:t>
      </w:r>
      <w:r>
        <w:t>участок,</w:t>
      </w:r>
      <w:r>
        <w:t xml:space="preserve"> </w:t>
      </w:r>
      <w:r>
        <w:t>объект</w:t>
      </w:r>
      <w:r>
        <w:t xml:space="preserve"> </w:t>
      </w:r>
      <w:r>
        <w:t>капитального строительства.</w:t>
      </w:r>
    </w:p>
    <w:p w14:paraId="6E000000">
      <w:r>
        <w:t>2.</w:t>
      </w:r>
      <w:r>
        <w:t xml:space="preserve"> </w:t>
      </w:r>
      <w:r>
        <w:t>Информационные</w:t>
      </w:r>
      <w:r>
        <w:t xml:space="preserve"> </w:t>
      </w:r>
      <w:r>
        <w:t>материалы,</w:t>
      </w:r>
      <w:r>
        <w:t xml:space="preserve"> </w:t>
      </w:r>
      <w:r>
        <w:t>необходимые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общественных</w:t>
      </w:r>
      <w:r>
        <w:t xml:space="preserve"> </w:t>
      </w:r>
      <w:r>
        <w:t>обсуждений или публичных слушаний.</w:t>
      </w:r>
    </w:p>
    <w:p w14:paraId="6F000000"/>
    <w:p w14:paraId="70000000">
      <w:r>
        <w:t>___________________________</w:t>
      </w:r>
      <w:r>
        <w:t xml:space="preserve"> </w:t>
      </w:r>
      <w:r>
        <w:t>____________________________</w:t>
      </w:r>
    </w:p>
    <w:p w14:paraId="71000000">
      <w:r>
        <w:t>(личная подпись)</w:t>
      </w:r>
      <w:r>
        <w:t xml:space="preserve"> </w:t>
      </w:r>
      <w:r>
        <w:t>(расшифровка подписи)</w:t>
      </w:r>
    </w:p>
    <w:p w14:paraId="72000000"/>
    <w:p w14:paraId="73000000">
      <w:r>
        <w:t>___________________________</w:t>
      </w:r>
    </w:p>
    <w:p w14:paraId="74000000">
      <w:r>
        <w:t>(дата)</w:t>
      </w:r>
    </w:p>
    <w:p w14:paraId="75000000"/>
    <w:p w14:paraId="76000000">
      <w:r>
        <w:t>Приложение</w:t>
      </w:r>
      <w:r>
        <w:t xml:space="preserve"> </w:t>
      </w:r>
      <w:r>
        <w:t>к заявлению</w:t>
      </w:r>
    </w:p>
    <w:p w14:paraId="77000000"/>
    <w:p w14:paraId="78000000">
      <w:r>
        <w:t>Информационные материалы, необходимые для проведения</w:t>
      </w:r>
      <w:r>
        <w:t xml:space="preserve"> </w:t>
      </w:r>
      <w:r>
        <w:t>общественных обсуждений или публичных слушаний</w:t>
      </w:r>
    </w:p>
    <w:p w14:paraId="79000000"/>
    <w:p w14:paraId="7A000000">
      <w:r>
        <w:t>Схема планировочной организации земельного участка</w:t>
      </w:r>
      <w:r>
        <w:t xml:space="preserve"> </w:t>
      </w:r>
      <w:r>
        <w:t>с указанием места размещения объекта капитального</w:t>
      </w:r>
      <w:r>
        <w:t xml:space="preserve"> </w:t>
      </w:r>
      <w:r>
        <w:t>строительства и запрашиваемых отклонений от предельных</w:t>
      </w:r>
      <w:r>
        <w:t xml:space="preserve"> </w:t>
      </w:r>
      <w:r>
        <w:t>параметров, установленных градостроительным регламентом</w:t>
      </w:r>
    </w:p>
    <w:p w14:paraId="7B000000"/>
    <w:p w14:paraId="7C000000">
      <w:r>
        <w:t>(СХЕМА)</w:t>
      </w:r>
    </w:p>
    <w:p w14:paraId="7D000000"/>
    <w:p w14:paraId="7E000000">
      <w:r>
        <w:t>Пояснительная записка, содержащая сведения об основных</w:t>
      </w:r>
      <w:r>
        <w:t xml:space="preserve"> </w:t>
      </w:r>
      <w:r>
        <w:t>конструктивных и объемно-планировочных решениях, описание</w:t>
      </w:r>
      <w:r>
        <w:t xml:space="preserve"> </w:t>
      </w:r>
      <w:r>
        <w:t>принятых технических и иных решений, основные технические</w:t>
      </w:r>
      <w:r>
        <w:t xml:space="preserve"> </w:t>
      </w:r>
      <w:r>
        <w:t>характеристики объекта, в том числе назначение объекта,</w:t>
      </w:r>
      <w:r>
        <w:t xml:space="preserve"> </w:t>
      </w:r>
      <w:r>
        <w:t>его параметры</w:t>
      </w:r>
    </w:p>
    <w:p w14:paraId="7F000000"/>
    <w:p w14:paraId="80000000">
      <w:r>
        <w:t>(ТЕКСТ)</w:t>
      </w:r>
    </w:p>
    <w:p w14:paraId="81000000"/>
    <w:p w14:paraId="82000000"/>
    <w:p w14:paraId="83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N 2</w:t>
      </w:r>
    </w:p>
    <w:p w14:paraId="84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предоставления муниципальной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услуги "Предоставление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разрешения на отклонение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от предельных параметров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разрешенного строительства,</w:t>
      </w:r>
      <w:r>
        <w:rPr>
          <w:b w:val="1"/>
          <w:sz w:val="32"/>
        </w:rPr>
        <w:t xml:space="preserve">  </w:t>
      </w:r>
      <w:r>
        <w:rPr>
          <w:b w:val="1"/>
          <w:sz w:val="32"/>
        </w:rPr>
        <w:t>реконструкции объектов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капитального строительства"</w:t>
      </w:r>
    </w:p>
    <w:p w14:paraId="85000000">
      <w:r>
        <w:t>ФОРМА</w:t>
      </w:r>
    </w:p>
    <w:p w14:paraId="86000000"/>
    <w:p w14:paraId="87000000">
      <w:r>
        <w:t>________________________________</w:t>
      </w:r>
    </w:p>
    <w:p w14:paraId="88000000">
      <w:r>
        <w:t>(Ф.И.О.</w:t>
      </w:r>
      <w:r>
        <w:t xml:space="preserve"> </w:t>
      </w:r>
      <w:r>
        <w:t>гражданина</w:t>
      </w:r>
      <w:r>
        <w:t xml:space="preserve"> </w:t>
      </w:r>
      <w:r>
        <w:t>полностью,</w:t>
      </w:r>
      <w:r>
        <w:t xml:space="preserve"> </w:t>
      </w:r>
      <w:r>
        <w:t xml:space="preserve"> </w:t>
      </w:r>
      <w:r>
        <w:t>Ф.И.О.</w:t>
      </w:r>
      <w:r>
        <w:t xml:space="preserve"> </w:t>
      </w:r>
      <w:r>
        <w:t>индивидуального</w:t>
      </w:r>
      <w:r>
        <w:t xml:space="preserve"> </w:t>
      </w:r>
      <w:r>
        <w:t xml:space="preserve"> </w:t>
      </w:r>
      <w:r>
        <w:t>предпринимателя</w:t>
      </w:r>
      <w:r>
        <w:t xml:space="preserve"> </w:t>
      </w:r>
      <w:r>
        <w:t>(ИП)</w:t>
      </w:r>
      <w:r>
        <w:t xml:space="preserve"> </w:t>
      </w:r>
      <w:r>
        <w:t>полностью</w:t>
      </w:r>
      <w:r>
        <w:t xml:space="preserve"> </w:t>
      </w:r>
      <w:r>
        <w:t xml:space="preserve"> </w:t>
      </w:r>
      <w:r>
        <w:t>или</w:t>
      </w:r>
      <w:r>
        <w:t xml:space="preserve"> </w:t>
      </w:r>
      <w:r>
        <w:t>наименование</w:t>
      </w:r>
      <w:r>
        <w:t xml:space="preserve"> </w:t>
      </w:r>
      <w:r>
        <w:t>ИП</w:t>
      </w:r>
      <w:r>
        <w:t xml:space="preserve"> </w:t>
      </w:r>
      <w:r>
        <w:t>полное,</w:t>
      </w:r>
      <w:r>
        <w:t xml:space="preserve"> </w:t>
      </w:r>
      <w:r>
        <w:t>должность</w:t>
      </w:r>
      <w:r>
        <w:t xml:space="preserve"> </w:t>
      </w:r>
      <w:r>
        <w:t>и</w:t>
      </w:r>
      <w:r>
        <w:t xml:space="preserve"> </w:t>
      </w:r>
      <w:r>
        <w:t>Ф.И.О.</w:t>
      </w:r>
      <w:r>
        <w:t xml:space="preserve"> </w:t>
      </w:r>
      <w:r>
        <w:t>полностью</w:t>
      </w:r>
      <w:r>
        <w:t xml:space="preserve"> </w:t>
      </w:r>
      <w:r>
        <w:t xml:space="preserve"> </w:t>
      </w:r>
      <w:r>
        <w:t>представителя</w:t>
      </w:r>
      <w:r>
        <w:t xml:space="preserve"> </w:t>
      </w:r>
      <w:r>
        <w:t>юридического</w:t>
      </w:r>
      <w:r>
        <w:t xml:space="preserve"> </w:t>
      </w:r>
      <w:r>
        <w:t xml:space="preserve"> </w:t>
      </w:r>
      <w:r>
        <w:t>лица (ЮЛ) и полное наименование)</w:t>
      </w:r>
    </w:p>
    <w:p w14:paraId="89000000">
      <w:r>
        <w:t>________________________________</w:t>
      </w:r>
    </w:p>
    <w:p w14:paraId="8A000000">
      <w:r>
        <w:t>(адрес</w:t>
      </w:r>
      <w:r>
        <w:t xml:space="preserve"> </w:t>
      </w:r>
      <w:r>
        <w:t>проживания</w:t>
      </w:r>
      <w:r>
        <w:t xml:space="preserve"> </w:t>
      </w:r>
      <w:r>
        <w:t>гражданина,</w:t>
      </w:r>
    </w:p>
    <w:p w14:paraId="8B000000">
      <w:r>
        <w:t>местонахождение ИП, ЮЛ)</w:t>
      </w:r>
    </w:p>
    <w:p w14:paraId="8C000000">
      <w:r>
        <w:t>________________________________</w:t>
      </w:r>
    </w:p>
    <w:p w14:paraId="8D000000">
      <w:r>
        <w:t>(контактный</w:t>
      </w:r>
      <w:r>
        <w:t xml:space="preserve"> </w:t>
      </w:r>
      <w:r>
        <w:t>телефон,</w:t>
      </w:r>
      <w:r>
        <w:t xml:space="preserve"> </w:t>
      </w:r>
      <w:r>
        <w:t>адрес</w:t>
      </w:r>
    </w:p>
    <w:p w14:paraId="8E000000">
      <w:r>
        <w:t>электронной почты)</w:t>
      </w:r>
    </w:p>
    <w:p w14:paraId="8F000000"/>
    <w:p w14:paraId="90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ОТКАЗ</w:t>
      </w:r>
    </w:p>
    <w:p w14:paraId="91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в подготовке проекта решения о предоставлении разрешения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на отклонение от предельных параметров разрешенного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строительства, реконструкции объектов капитального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строительства</w:t>
      </w:r>
    </w:p>
    <w:p w14:paraId="92000000"/>
    <w:p w14:paraId="93000000">
      <w:r>
        <w:t>1. В связи с тем,</w:t>
      </w:r>
      <w:r>
        <w:t xml:space="preserve"> </w:t>
      </w:r>
      <w:r>
        <w:t>что</w:t>
      </w:r>
      <w:r>
        <w:t xml:space="preserve"> </w:t>
      </w:r>
      <w:r>
        <w:t>Вы</w:t>
      </w:r>
      <w:r>
        <w:t xml:space="preserve"> </w:t>
      </w:r>
      <w:r>
        <w:t>не</w:t>
      </w:r>
      <w:r>
        <w:t xml:space="preserve"> </w:t>
      </w:r>
      <w:r>
        <w:t>являетесь</w:t>
      </w:r>
      <w:r>
        <w:t xml:space="preserve"> </w:t>
      </w:r>
      <w:r>
        <w:t>правообладателем</w:t>
      </w:r>
      <w:r>
        <w:t xml:space="preserve"> </w:t>
      </w:r>
      <w:r>
        <w:t>земельного</w:t>
      </w:r>
      <w:r>
        <w:t xml:space="preserve"> </w:t>
      </w:r>
      <w:r>
        <w:t>участка (объекта капитального строительства) с кадастровым номером _____</w:t>
      </w:r>
      <w:r>
        <w:t>_______________________________________________</w:t>
      </w:r>
      <w:r>
        <w:t>__,</w:t>
      </w:r>
    </w:p>
    <w:p w14:paraId="94000000">
      <w:r>
        <w:t>что подтверждается _______________________________________________________,</w:t>
      </w:r>
    </w:p>
    <w:p w14:paraId="95000000">
      <w:r>
        <w:t>(наименование документа органа государственного</w:t>
      </w:r>
    </w:p>
    <w:p w14:paraId="96000000">
      <w:r>
        <w:t>кадастрового учета, его реквизиты)</w:t>
      </w:r>
    </w:p>
    <w:p w14:paraId="97000000">
      <w:r>
        <w:t>копия которого прилагается, сообщаем, что Вам отказано в подготовке проекта</w:t>
      </w:r>
      <w:r>
        <w:t xml:space="preserve"> </w:t>
      </w:r>
      <w:r>
        <w:t>решения</w:t>
      </w:r>
      <w:r>
        <w:t xml:space="preserve"> </w:t>
      </w:r>
      <w:r>
        <w:t>о предоставлении разрешения на отклонение от предельных параметров</w:t>
      </w:r>
      <w:r>
        <w:t xml:space="preserve"> </w:t>
      </w:r>
      <w:r>
        <w:t>разрешенного</w:t>
      </w:r>
      <w:r>
        <w:t xml:space="preserve"> </w:t>
      </w:r>
      <w:r>
        <w:t>строительства,</w:t>
      </w:r>
      <w:r>
        <w:t xml:space="preserve"> </w:t>
      </w:r>
      <w:r>
        <w:t>реконструкции</w:t>
      </w:r>
      <w:r>
        <w:t xml:space="preserve"> </w:t>
      </w:r>
      <w:r>
        <w:t>объектов</w:t>
      </w:r>
      <w:r>
        <w:t xml:space="preserve"> </w:t>
      </w:r>
      <w:r>
        <w:t>капитального</w:t>
      </w:r>
      <w:r>
        <w:t xml:space="preserve"> </w:t>
      </w:r>
      <w:r>
        <w:t>строительства.</w:t>
      </w:r>
    </w:p>
    <w:p w14:paraId="98000000">
      <w:r>
        <w:t>2. В связи</w:t>
      </w:r>
      <w:r>
        <w:t xml:space="preserve"> </w:t>
      </w:r>
      <w:r>
        <w:t>с тем, что</w:t>
      </w:r>
      <w:r>
        <w:t xml:space="preserve"> </w:t>
      </w:r>
      <w:r>
        <w:t>в отношении</w:t>
      </w:r>
      <w:r>
        <w:t xml:space="preserve"> </w:t>
      </w:r>
      <w:r>
        <w:t>Вашего</w:t>
      </w:r>
      <w:r>
        <w:t xml:space="preserve"> </w:t>
      </w:r>
      <w:r>
        <w:t>объекта</w:t>
      </w:r>
      <w:r>
        <w:t xml:space="preserve"> </w:t>
      </w:r>
      <w:r>
        <w:t>в орган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поступило</w:t>
      </w:r>
      <w:r>
        <w:t xml:space="preserve"> </w:t>
      </w:r>
      <w:r>
        <w:t>уведомление о выявлении самовольной постройки от</w:t>
      </w:r>
      <w:r>
        <w:t xml:space="preserve"> </w:t>
      </w:r>
      <w:r>
        <w:t>исполнительного</w:t>
      </w:r>
      <w:r>
        <w:t xml:space="preserve"> </w:t>
      </w:r>
      <w:r>
        <w:t>органа</w:t>
      </w:r>
      <w:r>
        <w:t xml:space="preserve"> </w:t>
      </w:r>
      <w:r>
        <w:t>государственной</w:t>
      </w:r>
      <w:r>
        <w:t xml:space="preserve"> </w:t>
      </w:r>
      <w:r>
        <w:t>власти,</w:t>
      </w:r>
      <w:r>
        <w:t xml:space="preserve"> </w:t>
      </w:r>
      <w:r>
        <w:t>должностного</w:t>
      </w:r>
      <w:r>
        <w:t xml:space="preserve"> </w:t>
      </w:r>
      <w:r>
        <w:t>лица,</w:t>
      </w:r>
      <w:r>
        <w:t xml:space="preserve"> </w:t>
      </w:r>
      <w:r>
        <w:t>государственного</w:t>
      </w:r>
      <w:r>
        <w:t xml:space="preserve"> </w:t>
      </w:r>
      <w:r>
        <w:t>учреждения</w:t>
      </w:r>
      <w:r>
        <w:t xml:space="preserve"> </w:t>
      </w:r>
      <w:r>
        <w:t>или</w:t>
      </w:r>
      <w:r>
        <w:t xml:space="preserve"> </w:t>
      </w:r>
      <w:r>
        <w:t>органа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рассмотрения</w:t>
      </w:r>
      <w:r>
        <w:t xml:space="preserve"> </w:t>
      </w:r>
      <w:r>
        <w:t>данного</w:t>
      </w:r>
      <w:r>
        <w:t xml:space="preserve"> </w:t>
      </w:r>
      <w:r>
        <w:t>уведомления</w:t>
      </w:r>
      <w:r>
        <w:t xml:space="preserve"> </w:t>
      </w:r>
      <w:r>
        <w:t>органом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в</w:t>
      </w:r>
      <w:r>
        <w:t xml:space="preserve"> </w:t>
      </w:r>
      <w:r>
        <w:t>орган,</w:t>
      </w:r>
      <w:r>
        <w:t xml:space="preserve"> </w:t>
      </w:r>
      <w:r>
        <w:t>от</w:t>
      </w:r>
      <w:r>
        <w:t xml:space="preserve"> </w:t>
      </w:r>
      <w:r>
        <w:t>которого</w:t>
      </w:r>
      <w:r>
        <w:t xml:space="preserve"> </w:t>
      </w:r>
      <w:r>
        <w:t>поступило</w:t>
      </w:r>
      <w:r>
        <w:t xml:space="preserve"> </w:t>
      </w:r>
      <w:r>
        <w:t>данное</w:t>
      </w:r>
      <w:r>
        <w:t xml:space="preserve"> </w:t>
      </w:r>
      <w:r>
        <w:t>уведомление,</w:t>
      </w:r>
      <w:r>
        <w:t xml:space="preserve"> </w:t>
      </w:r>
      <w:r>
        <w:t>направлено</w:t>
      </w:r>
      <w:r>
        <w:t xml:space="preserve"> </w:t>
      </w:r>
      <w:r>
        <w:t>уведомление</w:t>
      </w:r>
      <w:r>
        <w:t xml:space="preserve"> </w:t>
      </w:r>
      <w:r>
        <w:t>о том, что наличие признаков самовольной постройки</w:t>
      </w:r>
      <w:r>
        <w:t xml:space="preserve"> </w:t>
      </w:r>
      <w:r>
        <w:t>не</w:t>
      </w:r>
      <w:r>
        <w:t xml:space="preserve"> </w:t>
      </w:r>
      <w:r>
        <w:t>усматривается</w:t>
      </w:r>
      <w:r>
        <w:t xml:space="preserve"> </w:t>
      </w:r>
      <w:r>
        <w:t>либо</w:t>
      </w:r>
      <w:r>
        <w:t xml:space="preserve"> </w:t>
      </w:r>
      <w:r>
        <w:t>вступило</w:t>
      </w:r>
      <w:r>
        <w:t xml:space="preserve"> </w:t>
      </w:r>
      <w:r>
        <w:t>в законную силу решение суда об отказе в</w:t>
      </w:r>
      <w:r>
        <w:t xml:space="preserve"> </w:t>
      </w:r>
      <w:r>
        <w:t>удовлетворении</w:t>
      </w:r>
      <w:r>
        <w:t xml:space="preserve"> </w:t>
      </w:r>
      <w:r>
        <w:t>исковых</w:t>
      </w:r>
      <w:r>
        <w:t xml:space="preserve"> </w:t>
      </w:r>
      <w:r>
        <w:t>требований</w:t>
      </w:r>
      <w:r>
        <w:t xml:space="preserve"> </w:t>
      </w:r>
      <w:r>
        <w:t>о</w:t>
      </w:r>
      <w:r>
        <w:t xml:space="preserve"> </w:t>
      </w:r>
      <w:r>
        <w:t>сносе</w:t>
      </w:r>
      <w:r>
        <w:t xml:space="preserve"> </w:t>
      </w:r>
      <w:r>
        <w:t>самовольной постройки или ее</w:t>
      </w:r>
      <w:r>
        <w:t xml:space="preserve"> </w:t>
      </w:r>
      <w:r>
        <w:t>приведении</w:t>
      </w:r>
      <w:r>
        <w:t xml:space="preserve"> </w:t>
      </w:r>
      <w:r>
        <w:t>в</w:t>
      </w:r>
      <w:r>
        <w:t xml:space="preserve"> </w:t>
      </w:r>
      <w:r>
        <w:t>соответствие</w:t>
      </w:r>
      <w:r>
        <w:t xml:space="preserve"> </w:t>
      </w:r>
      <w:r>
        <w:t>с</w:t>
      </w:r>
      <w:r>
        <w:t xml:space="preserve"> </w:t>
      </w:r>
      <w:r>
        <w:t>установленными требованиями, Вам отказано в</w:t>
      </w:r>
      <w:r>
        <w:t xml:space="preserve"> </w:t>
      </w:r>
      <w:r>
        <w:t>подготовке</w:t>
      </w:r>
      <w:r>
        <w:t xml:space="preserve"> </w:t>
      </w:r>
      <w:r>
        <w:t>проекта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предоставлении разрешения на отклонение от</w:t>
      </w:r>
      <w:r>
        <w:t xml:space="preserve"> </w:t>
      </w:r>
      <w:r>
        <w:t>предельных</w:t>
      </w:r>
      <w:r>
        <w:t xml:space="preserve"> </w:t>
      </w:r>
      <w:r>
        <w:t>параметров</w:t>
      </w:r>
      <w:r>
        <w:t xml:space="preserve"> </w:t>
      </w:r>
      <w:r>
        <w:t>разрешенного</w:t>
      </w:r>
      <w:r>
        <w:t xml:space="preserve"> </w:t>
      </w:r>
      <w:r>
        <w:t>строительства, реконструкции объектов</w:t>
      </w:r>
      <w:r>
        <w:t xml:space="preserve"> </w:t>
      </w:r>
      <w:r>
        <w:t>капитального строительства.</w:t>
      </w:r>
    </w:p>
    <w:p w14:paraId="99000000"/>
    <w:p w14:paraId="9A000000">
      <w:r>
        <w:t>Приложение:</w:t>
      </w:r>
    </w:p>
    <w:p w14:paraId="9B000000"/>
    <w:p w14:paraId="9C000000">
      <w:r>
        <w:t>Председатель комиссии по подготовке проекта</w:t>
      </w:r>
    </w:p>
    <w:p w14:paraId="9D000000">
      <w:r>
        <w:t>Правил землепользования и застройки</w:t>
      </w:r>
    </w:p>
    <w:p w14:paraId="9E000000"/>
    <w:p w14:paraId="9F000000">
      <w:r>
        <w:t>_________ ____________________</w:t>
      </w:r>
    </w:p>
    <w:p w14:paraId="A0000000">
      <w:r>
        <w:t>(подпись) (инициалы, фамилия)</w:t>
      </w:r>
    </w:p>
    <w:p w14:paraId="A1000000"/>
    <w:p w14:paraId="A2000000"/>
    <w:p w14:paraId="A3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N 3</w:t>
      </w:r>
    </w:p>
    <w:p w14:paraId="A4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предоставления муниципальной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услуги "Предоставление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разрешения на отклонение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от предельных параметров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разрешенного строительства,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реконструкции объектов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капитального строительства"</w:t>
      </w:r>
    </w:p>
    <w:p w14:paraId="A5000000"/>
    <w:p w14:paraId="A6000000">
      <w:r>
        <w:t xml:space="preserve"> </w:t>
      </w:r>
      <w:r>
        <w:t>ФОРМА</w:t>
      </w:r>
    </w:p>
    <w:p w14:paraId="A7000000"/>
    <w:p w14:paraId="A8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Заявление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 выдаче дубликата решения о предоставлении разрешения на отклонение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от предельных параметров разрешенного строительства</w:t>
      </w:r>
    </w:p>
    <w:p w14:paraId="A9000000"/>
    <w:p w14:paraId="AA000000">
      <w:r>
        <w:t>"__"____________ 20__ г.</w:t>
      </w:r>
    </w:p>
    <w:p w14:paraId="AB000000"/>
    <w:p w14:paraId="AC000000">
      <w:r>
        <w:t>_________________________________________________________________</w:t>
      </w:r>
    </w:p>
    <w:p w14:paraId="AD000000">
      <w:r>
        <w:t>(наименование уполномоченного органа)</w:t>
      </w:r>
    </w:p>
    <w:p w14:paraId="AE000000"/>
    <w:p w14:paraId="AF000000">
      <w:r>
        <w:t>Прошу выдать дубликат решения о предоставлении разрешения на отклонение</w:t>
      </w:r>
      <w:r>
        <w:t xml:space="preserve"> </w:t>
      </w:r>
      <w:r>
        <w:t>от предельных параметров разрешенного строительства, реконструкции объектов</w:t>
      </w:r>
      <w:r>
        <w:t xml:space="preserve"> </w:t>
      </w:r>
      <w:r>
        <w:t>капитального строительства.</w:t>
      </w:r>
    </w:p>
    <w:p w14:paraId="B0000000"/>
    <w:p w14:paraId="B1000000">
      <w:r>
        <w:t>1. Сведения о заявителе</w:t>
      </w:r>
    </w:p>
    <w:p w14:paraId="B2000000"/>
    <w:tbl>
      <w:tblPr>
        <w:tblStyle w:val="Style_2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68"/>
        <w:gridCol w:w="5678"/>
        <w:gridCol w:w="2608"/>
      </w:tblGrid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3"/>
            </w:pPr>
            <w:r>
              <w:t>1.1.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3"/>
            </w:pPr>
            <w:r>
              <w:t>Сведения о физическом лице в случае, если заявителем является физическое лицо: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3"/>
            </w:pP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4"/>
            </w:pPr>
            <w:r>
              <w:t>1.1.1.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4"/>
            </w:pPr>
            <w:r>
              <w:t>Фамилия, имя, отчество (при наличии)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4"/>
            </w:pP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4"/>
            </w:pPr>
            <w:r>
              <w:t>1.1.2.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4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4"/>
            </w:pP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4"/>
            </w:pPr>
            <w:r>
              <w:t>1.1.3.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4"/>
            </w:pPr>
            <w:r>
              <w:t>Основной государственный регистрационный номер индивидуального предпринимателя (в случае, если заявитель является индивидуальным предпринимателем)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4"/>
            </w:pP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4"/>
            </w:pPr>
            <w:r>
              <w:t>1.2.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4"/>
            </w:pPr>
            <w:r>
              <w:t>Сведения о юридическом лице (в случае, если заявителем является юридическое лицо):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4"/>
            </w:pP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4"/>
            </w:pPr>
            <w:r>
              <w:t>1.2.1.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4"/>
            </w:pPr>
            <w:r>
              <w:t>Полное наименование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4"/>
            </w:pP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4"/>
            </w:pPr>
            <w:r>
              <w:t>1.2.2.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4"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4"/>
            </w:pP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4"/>
            </w:pPr>
            <w:r>
              <w:t>1.2.3.</w:t>
            </w:r>
          </w:p>
        </w:tc>
        <w:tc>
          <w:tcPr>
            <w:tcW w:type="dxa" w:w="5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4"/>
            </w:pPr>
            <w: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4"/>
            </w:pPr>
          </w:p>
        </w:tc>
      </w:tr>
    </w:tbl>
    <w:p w14:paraId="CB000000"/>
    <w:p w14:paraId="CC000000">
      <w:r>
        <w:t>2. Сведения о выданном решении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CD000000"/>
    <w:tbl>
      <w:tblPr>
        <w:tblStyle w:val="Style_2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25"/>
        <w:gridCol w:w="4365"/>
        <w:gridCol w:w="2136"/>
        <w:gridCol w:w="1838"/>
      </w:tblGrid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3"/>
            </w:pPr>
            <w:r>
              <w:t>N</w:t>
            </w:r>
          </w:p>
        </w:tc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3"/>
            </w:pPr>
            <w:r>
              <w:t>Орган, выдавший решение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3"/>
            </w:pPr>
            <w:r>
              <w:t>Номер документа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3"/>
            </w:pPr>
            <w:r>
              <w:t>Дата документа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4"/>
            </w:pPr>
          </w:p>
        </w:tc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4"/>
            </w:pP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4"/>
            </w:pP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4"/>
            </w:pPr>
          </w:p>
        </w:tc>
      </w:tr>
    </w:tbl>
    <w:p w14:paraId="D6000000"/>
    <w:p w14:paraId="D7000000">
      <w:r>
        <w:t>Приложение:</w:t>
      </w:r>
    </w:p>
    <w:p w14:paraId="D8000000">
      <w:r>
        <w:t>Номер телефона и адрес электронной почты для связи:</w:t>
      </w:r>
    </w:p>
    <w:p w14:paraId="D9000000">
      <w:r>
        <w:t>Результат рассмотрения настоящего заявления прошу:</w:t>
      </w:r>
    </w:p>
    <w:p w14:paraId="DA000000"/>
    <w:tbl>
      <w:tblPr>
        <w:tblStyle w:val="Style_2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67"/>
        <w:gridCol w:w="1272"/>
      </w:tblGrid>
      <w:tr>
        <w:tc>
          <w:tcPr>
            <w:tcW w:type="dxa" w:w="7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3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3"/>
            </w:pPr>
          </w:p>
        </w:tc>
      </w:tr>
      <w:tr>
        <w:tc>
          <w:tcPr>
            <w:tcW w:type="dxa" w:w="7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4"/>
            </w:pPr>
            <w:r>
              <w:t>выдать на бумажном носителе при личном обращении в уполномоченный орган либо в МФЦ, расположенный по адресу: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4"/>
            </w:pPr>
          </w:p>
        </w:tc>
      </w:tr>
      <w:tr>
        <w:tc>
          <w:tcPr>
            <w:tcW w:type="dxa" w:w="7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pStyle w:val="Style_4"/>
            </w:pPr>
            <w:r>
              <w:t>направить на бумажном носителе на почтовый адрес: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4"/>
            </w:pPr>
          </w:p>
        </w:tc>
      </w:tr>
      <w:tr>
        <w:tc>
          <w:tcPr>
            <w:tcW w:type="dxa" w:w="9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1000000">
            <w:pPr>
              <w:pStyle w:val="Style_4"/>
            </w:pPr>
            <w:r>
              <w:t>(указывается один из перечисленных способов)</w:t>
            </w:r>
          </w:p>
        </w:tc>
      </w:tr>
    </w:tbl>
    <w:p w14:paraId="E2000000"/>
    <w:p w14:paraId="E3000000">
      <w:r>
        <w:t xml:space="preserve"> </w:t>
      </w:r>
      <w:r>
        <w:t>_________ _______________________________________</w:t>
      </w:r>
    </w:p>
    <w:p w14:paraId="E4000000">
      <w:r>
        <w:t xml:space="preserve"> </w:t>
      </w:r>
      <w:r>
        <w:t>(подпись) (фамилия, имя, отчество (при наличии)</w:t>
      </w:r>
    </w:p>
    <w:p w14:paraId="E5000000"/>
    <w:p w14:paraId="E6000000"/>
    <w:p w14:paraId="E7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N 4</w:t>
      </w:r>
    </w:p>
    <w:p w14:paraId="E8000000">
      <w:pPr>
        <w:widowControl w:val="1"/>
        <w:ind/>
        <w:jc w:val="right"/>
        <w:rPr>
          <w:b w:val="1"/>
          <w:sz w:val="32"/>
        </w:rPr>
      </w:pPr>
      <w:r>
        <w:rPr>
          <w:b w:val="1"/>
          <w:sz w:val="32"/>
        </w:rPr>
        <w:t>к административному регламенту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предоставления муниципальной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услуги "Предоставление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разрешения на отклонение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от предельных параметров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разрешенного строительства,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реконструкции объектов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капитального строительства"</w:t>
      </w:r>
    </w:p>
    <w:p w14:paraId="E9000000"/>
    <w:p w14:paraId="EA000000">
      <w:r>
        <w:t>ФОРМА</w:t>
      </w:r>
    </w:p>
    <w:p w14:paraId="EB000000"/>
    <w:p w14:paraId="EC000000">
      <w:r>
        <w:t>Кому ______________________________</w:t>
      </w:r>
    </w:p>
    <w:p w14:paraId="ED000000">
      <w:r>
        <w:t>(наименование заявителя</w:t>
      </w:r>
    </w:p>
    <w:p w14:paraId="EE000000">
      <w:r>
        <w:t>___________________________________</w:t>
      </w:r>
    </w:p>
    <w:p w14:paraId="EF000000">
      <w:r>
        <w:t>(фамилия, имя, отчество (последнее -</w:t>
      </w:r>
    </w:p>
    <w:p w14:paraId="F0000000">
      <w:r>
        <w:t>при наличии) - для физических лиц,</w:t>
      </w:r>
    </w:p>
    <w:p w14:paraId="F1000000">
      <w:r>
        <w:t>___________________________________</w:t>
      </w:r>
    </w:p>
    <w:p w14:paraId="F2000000">
      <w:r>
        <w:t>ОГРНИП - для индивидуального</w:t>
      </w:r>
    </w:p>
    <w:p w14:paraId="F3000000">
      <w:r>
        <w:t>предпринимателя</w:t>
      </w:r>
    </w:p>
    <w:p w14:paraId="F4000000">
      <w:r>
        <w:t>___________________________________</w:t>
      </w:r>
    </w:p>
    <w:p w14:paraId="F5000000">
      <w:r>
        <w:t>полное наименование организации,</w:t>
      </w:r>
    </w:p>
    <w:p w14:paraId="F6000000">
      <w:r>
        <w:t>ИНН, ОГРН - для юридического лица,</w:t>
      </w:r>
    </w:p>
    <w:p w14:paraId="F7000000">
      <w:r>
        <w:t>___________________________________</w:t>
      </w:r>
    </w:p>
    <w:p w14:paraId="F8000000">
      <w:r>
        <w:t>его почтовый индекс и адрес)</w:t>
      </w:r>
    </w:p>
    <w:p w14:paraId="F9000000"/>
    <w:p w14:paraId="FA000000">
      <w:pPr>
        <w:widowControl w:val="1"/>
        <w:ind/>
        <w:jc w:val="center"/>
        <w:rPr>
          <w:b w:val="1"/>
          <w:sz w:val="30"/>
        </w:rPr>
      </w:pPr>
      <w:r>
        <w:rPr>
          <w:b w:val="1"/>
          <w:sz w:val="30"/>
        </w:rPr>
        <w:t>Решение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об отказе в выдаче дубликата решения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 предоставлении разрешения на отклонение</w:t>
      </w:r>
      <w:r>
        <w:rPr>
          <w:b w:val="1"/>
          <w:sz w:val="30"/>
        </w:rPr>
        <w:t xml:space="preserve"> </w:t>
      </w:r>
      <w:r>
        <w:rPr>
          <w:b w:val="1"/>
          <w:sz w:val="30"/>
        </w:rPr>
        <w:t>от предельных параметров разрешенного строительства</w:t>
      </w:r>
    </w:p>
    <w:p w14:paraId="FB000000"/>
    <w:p w14:paraId="FC000000">
      <w:r>
        <w:t>_________________________________________________________________</w:t>
      </w:r>
    </w:p>
    <w:p w14:paraId="FD000000">
      <w:r>
        <w:t>(наименование уполномоченного органа)</w:t>
      </w:r>
    </w:p>
    <w:p w14:paraId="FE000000"/>
    <w:p w14:paraId="FF000000">
      <w:r>
        <w:t>По</w:t>
      </w:r>
      <w:r>
        <w:t xml:space="preserve"> </w:t>
      </w:r>
      <w:r>
        <w:t>результатам</w:t>
      </w:r>
      <w:r>
        <w:t xml:space="preserve"> </w:t>
      </w:r>
      <w:r>
        <w:t>рассмотрения</w:t>
      </w:r>
      <w:r>
        <w:t xml:space="preserve"> </w:t>
      </w:r>
      <w:r>
        <w:t>заявления</w:t>
      </w:r>
      <w:r>
        <w:t xml:space="preserve"> </w:t>
      </w:r>
      <w:r>
        <w:t>о</w:t>
      </w:r>
      <w:r>
        <w:t xml:space="preserve"> </w:t>
      </w:r>
      <w:r>
        <w:t>выдаче дубликата решения о</w:t>
      </w:r>
      <w:r>
        <w:t xml:space="preserve"> </w:t>
      </w:r>
      <w:r>
        <w:t>предоставлении</w:t>
      </w:r>
      <w:r>
        <w:t xml:space="preserve"> </w:t>
      </w:r>
      <w:r>
        <w:t>разрешения</w:t>
      </w:r>
      <w:r>
        <w:t xml:space="preserve"> </w:t>
      </w:r>
      <w:r>
        <w:t>на</w:t>
      </w:r>
      <w:r>
        <w:t xml:space="preserve"> </w:t>
      </w:r>
      <w:r>
        <w:t>отклонение</w:t>
      </w:r>
      <w:r>
        <w:t xml:space="preserve"> </w:t>
      </w:r>
      <w:r>
        <w:t>от</w:t>
      </w:r>
      <w:r>
        <w:t xml:space="preserve"> </w:t>
      </w:r>
      <w:r>
        <w:t>предельных</w:t>
      </w:r>
      <w:r>
        <w:t xml:space="preserve"> </w:t>
      </w:r>
      <w:r>
        <w:t>параметров</w:t>
      </w:r>
      <w:r>
        <w:t xml:space="preserve"> </w:t>
      </w:r>
      <w:r>
        <w:t>разрешенного</w:t>
      </w:r>
      <w:r>
        <w:t xml:space="preserve"> </w:t>
      </w:r>
      <w:r>
        <w:t>строительства,</w:t>
      </w:r>
      <w:r>
        <w:t xml:space="preserve"> </w:t>
      </w:r>
      <w:r>
        <w:t>реконструкции</w:t>
      </w:r>
      <w:r>
        <w:t xml:space="preserve"> </w:t>
      </w:r>
      <w:r>
        <w:t>объектов</w:t>
      </w:r>
      <w:r>
        <w:t xml:space="preserve"> </w:t>
      </w:r>
      <w:r>
        <w:t>капитального</w:t>
      </w:r>
      <w:r>
        <w:t xml:space="preserve"> </w:t>
      </w:r>
      <w:r>
        <w:t>строительства от ________________ N ___________ принято решение об отказе в</w:t>
      </w:r>
    </w:p>
    <w:p w14:paraId="00010000">
      <w:r>
        <w:t>(дата и номер регистрации)</w:t>
      </w:r>
    </w:p>
    <w:p w14:paraId="01010000">
      <w:r>
        <w:t>выдаче</w:t>
      </w:r>
      <w:r>
        <w:t xml:space="preserve"> </w:t>
      </w:r>
      <w:r>
        <w:t>дубликата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разрешения</w:t>
      </w:r>
      <w:r>
        <w:t xml:space="preserve"> </w:t>
      </w:r>
      <w:r>
        <w:t>на отклонение от</w:t>
      </w:r>
      <w:r>
        <w:t xml:space="preserve"> </w:t>
      </w:r>
      <w:r>
        <w:t>предельных</w:t>
      </w:r>
      <w:r>
        <w:t xml:space="preserve"> </w:t>
      </w:r>
      <w:r>
        <w:t>параметров</w:t>
      </w:r>
      <w:r>
        <w:t xml:space="preserve"> </w:t>
      </w:r>
      <w:r>
        <w:t>разрешенного</w:t>
      </w:r>
      <w:r>
        <w:t xml:space="preserve"> </w:t>
      </w:r>
      <w:r>
        <w:t>строительства, реконструкции объектов</w:t>
      </w:r>
    </w:p>
    <w:p w14:paraId="02010000">
      <w:r>
        <w:t>капитального строительства.</w:t>
      </w:r>
      <w:r>
        <w:t xml:space="preserve"> </w:t>
      </w:r>
    </w:p>
    <w:p w14:paraId="03010000"/>
    <w:tbl>
      <w:tblPr>
        <w:tblStyle w:val="Style_2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551"/>
        <w:gridCol w:w="4128"/>
        <w:gridCol w:w="2400"/>
      </w:tblGrid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3"/>
            </w:pPr>
            <w:r>
              <w:t>N пункта административного регламента</w:t>
            </w:r>
          </w:p>
        </w:tc>
        <w:tc>
          <w:tcPr>
            <w:tcW w:type="dxa" w:w="4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3"/>
            </w:pPr>
            <w:r>
              <w:t>Наименование основания для отказа в выдаче дубликата в соответствии с административным регламентом</w:t>
            </w: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3"/>
            </w:pPr>
            <w:r>
              <w:t>Разъяснение причин отказа в выдаче дубликата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4"/>
            </w:pPr>
            <w:r>
              <w:t>Пункт 3.10</w:t>
            </w:r>
          </w:p>
        </w:tc>
        <w:tc>
          <w:tcPr>
            <w:tcW w:type="dxa" w:w="4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4"/>
            </w:pPr>
            <w:r>
              <w:t xml:space="preserve">Несоответствие заявителя кругу лиц, указанных в </w:t>
            </w:r>
            <w:r>
              <w:t>пункте 1.2</w:t>
            </w:r>
            <w:r>
              <w:t xml:space="preserve"> административного регламента</w:t>
            </w: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4"/>
            </w:pPr>
          </w:p>
        </w:tc>
      </w:tr>
    </w:tbl>
    <w:p w14:paraId="0A010000"/>
    <w:p w14:paraId="0B010000">
      <w:r>
        <w:t>Вы вправе повторно обратиться с заявлением о выдаче дубликата решения о</w:t>
      </w:r>
      <w:r>
        <w:t xml:space="preserve"> </w:t>
      </w:r>
      <w:r>
        <w:t>предоставлении</w:t>
      </w:r>
      <w:r>
        <w:t xml:space="preserve"> </w:t>
      </w:r>
      <w:r>
        <w:t>разрешения</w:t>
      </w:r>
      <w:r>
        <w:t xml:space="preserve"> </w:t>
      </w:r>
      <w:r>
        <w:t>на</w:t>
      </w:r>
      <w:r>
        <w:t xml:space="preserve"> </w:t>
      </w:r>
      <w:r>
        <w:t>отклонение</w:t>
      </w:r>
      <w:r>
        <w:t xml:space="preserve"> </w:t>
      </w:r>
      <w:r>
        <w:t>от</w:t>
      </w:r>
      <w:r>
        <w:t xml:space="preserve"> </w:t>
      </w:r>
      <w:r>
        <w:t>предельных</w:t>
      </w:r>
      <w:r>
        <w:t xml:space="preserve"> </w:t>
      </w:r>
      <w:r>
        <w:t>параметров</w:t>
      </w:r>
      <w:r>
        <w:t xml:space="preserve"> </w:t>
      </w:r>
      <w:r>
        <w:t>разрешенного</w:t>
      </w:r>
      <w:r>
        <w:t xml:space="preserve"> </w:t>
      </w:r>
      <w:r>
        <w:t>строительства,</w:t>
      </w:r>
      <w:r>
        <w:t xml:space="preserve"> </w:t>
      </w:r>
      <w:r>
        <w:t>реконструкции</w:t>
      </w:r>
      <w:r>
        <w:t xml:space="preserve"> </w:t>
      </w:r>
      <w:r>
        <w:t>объектов</w:t>
      </w:r>
      <w:r>
        <w:t xml:space="preserve"> </w:t>
      </w:r>
      <w:r>
        <w:t>капитального</w:t>
      </w:r>
      <w:r>
        <w:t xml:space="preserve"> </w:t>
      </w:r>
      <w:r>
        <w:t>строительства после устранения указанного нарушения.</w:t>
      </w:r>
    </w:p>
    <w:p w14:paraId="0C010000">
      <w:r>
        <w:t>Данный</w:t>
      </w:r>
      <w:r>
        <w:t xml:space="preserve"> </w:t>
      </w:r>
      <w:r>
        <w:t>отказ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обжалован</w:t>
      </w:r>
      <w:r>
        <w:t xml:space="preserve"> </w:t>
      </w:r>
      <w:r>
        <w:t>в</w:t>
      </w:r>
      <w:r>
        <w:t xml:space="preserve"> </w:t>
      </w:r>
      <w:r>
        <w:t>досудебном</w:t>
      </w:r>
      <w:r>
        <w:t xml:space="preserve"> </w:t>
      </w:r>
      <w:r>
        <w:t>порядке</w:t>
      </w:r>
      <w:r>
        <w:t xml:space="preserve"> </w:t>
      </w:r>
      <w:r>
        <w:t>путем</w:t>
      </w:r>
      <w:r>
        <w:t xml:space="preserve"> </w:t>
      </w:r>
      <w:r>
        <w:t>направления жалобы в _________________________________________________,</w:t>
      </w:r>
    </w:p>
    <w:p w14:paraId="0D010000">
      <w:r>
        <w:t>а также в судебном порядке.</w:t>
      </w:r>
    </w:p>
    <w:p w14:paraId="0E010000">
      <w:r>
        <w:t>Дополнительно информируем: _______________________________________</w:t>
      </w:r>
    </w:p>
    <w:p w14:paraId="0F010000">
      <w:r>
        <w:t>(указывается информация, необходимая для</w:t>
      </w:r>
      <w:r>
        <w:t xml:space="preserve"> </w:t>
      </w:r>
      <w:r>
        <w:t>устранения причин отказа в выдаче дубликата,</w:t>
      </w:r>
      <w:r>
        <w:t xml:space="preserve"> </w:t>
      </w:r>
      <w:r>
        <w:t xml:space="preserve"> </w:t>
      </w:r>
      <w:r>
        <w:t>а также иная дополнительная информация</w:t>
      </w:r>
      <w:r>
        <w:t xml:space="preserve"> </w:t>
      </w:r>
      <w:r>
        <w:t>при наличии)</w:t>
      </w:r>
    </w:p>
    <w:p w14:paraId="10010000"/>
    <w:p w14:paraId="11010000">
      <w:r>
        <w:t>_____________</w:t>
      </w:r>
      <w:r>
        <w:t xml:space="preserve"> </w:t>
      </w:r>
      <w:r>
        <w:t>________________</w:t>
      </w:r>
      <w:r>
        <w:t xml:space="preserve"> </w:t>
      </w:r>
      <w:r>
        <w:t>__________________________________</w:t>
      </w:r>
    </w:p>
    <w:p w14:paraId="12010000">
      <w:r>
        <w:t>(должность)</w:t>
      </w:r>
      <w:r>
        <w:t xml:space="preserve"> </w:t>
      </w:r>
      <w:r>
        <w:t>(подпись)</w:t>
      </w:r>
      <w:r>
        <w:t xml:space="preserve"> </w:t>
      </w:r>
      <w:r>
        <w:t>(фамилия, имя, отчество (при наличии)</w:t>
      </w:r>
    </w:p>
    <w:p w14:paraId="13010000">
      <w:r>
        <w:t>(дата)</w:t>
      </w:r>
    </w:p>
    <w:p w14:paraId="14010000"/>
    <w:sectPr>
      <w:footerReference r:id="rId2" w:type="default"/>
      <w:footerReference r:id="rId1" w:type="first"/>
      <w:pgSz w:h="16840" w:orient="portrait" w:w="11907"/>
      <w:pgMar w:bottom="1134" w:footer="720" w:gutter="0" w:header="720" w:left="1701" w:right="850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18010000">
      <w:r>
        <w:separator/>
      </w:r>
    </w:p>
  </w:endnote>
  <w:endnote w:id="0" w:type="continuationSeparator">
    <w:p w14:paraId="19010000"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</w:p>
  <w:p w14:paraId="04000000">
    <w:pPr>
      <w:pStyle w:val="Style_1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15010000">
      <w:r>
        <w:separator/>
      </w:r>
    </w:p>
  </w:footnote>
  <w:footnote w:id="0" w:type="continuationSeparator">
    <w:p w14:paraId="16010000">
      <w:r>
        <w:continuationSeparator/>
      </w:r>
    </w:p>
  </w:footnote>
  <w:footnote w:id="1">
    <w:p w14:paraId="17010000">
      <w:pPr>
        <w:pStyle w:val="Style_27"/>
      </w:pPr>
      <w:r>
        <w:rPr>
          <w:vertAlign w:val="superscript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5_ch" w:type="character">
    <w:name w:val="Normal"/>
    <w:link w:val="Style_5"/>
    <w:rPr>
      <w:rFonts w:ascii="Arial" w:hAnsi="Arial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5"/>
    <w:next w:val="Style_5"/>
    <w:link w:val="Style_8_ch"/>
    <w:uiPriority w:val="9"/>
    <w:qFormat/>
    <w:pPr>
      <w:widowControl w:val="1"/>
      <w:spacing w:after="60" w:before="240"/>
      <w:ind/>
      <w:outlineLvl w:val="6"/>
    </w:pPr>
  </w:style>
  <w:style w:styleId="Style_8_ch" w:type="character">
    <w:name w:val="heading 7"/>
    <w:basedOn w:val="Style_5_ch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NumberAndDate"/>
    <w:link w:val="Style_10_ch"/>
    <w:pPr>
      <w:widowControl w:val="1"/>
      <w:ind/>
      <w:jc w:val="center"/>
    </w:pPr>
    <w:rPr>
      <w:rFonts w:ascii="Arial" w:hAnsi="Arial"/>
      <w:sz w:val="24"/>
    </w:rPr>
  </w:style>
  <w:style w:styleId="Style_10_ch" w:type="character">
    <w:name w:val="NumberAndDate"/>
    <w:link w:val="Style_10"/>
    <w:rPr>
      <w:rFonts w:ascii="Arial" w:hAnsi="Arial"/>
      <w:sz w:val="24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link w:val="Style_13_ch"/>
    <w:uiPriority w:val="9"/>
    <w:qFormat/>
    <w:pPr>
      <w:widowControl w:val="1"/>
      <w:ind/>
      <w:outlineLvl w:val="2"/>
    </w:pPr>
    <w:rPr>
      <w:b w:val="1"/>
      <w:sz w:val="28"/>
    </w:rPr>
  </w:style>
  <w:style w:styleId="Style_13_ch" w:type="character">
    <w:name w:val="heading 3"/>
    <w:basedOn w:val="Style_5_ch"/>
    <w:link w:val="Style_13"/>
    <w:rPr>
      <w:b w:val="1"/>
      <w:sz w:val="28"/>
    </w:rPr>
  </w:style>
  <w:style w:styleId="Style_14" w:type="paragraph">
    <w:name w:val="Institution!Орган принятия"/>
    <w:basedOn w:val="Style_10"/>
    <w:next w:val="Style_5"/>
    <w:link w:val="Style_14_ch"/>
    <w:rPr>
      <w:sz w:val="28"/>
    </w:rPr>
  </w:style>
  <w:style w:styleId="Style_14_ch" w:type="character">
    <w:name w:val="Institution!Орган принятия"/>
    <w:basedOn w:val="Style_10_ch"/>
    <w:link w:val="Style_14"/>
    <w:rPr>
      <w:sz w:val="28"/>
    </w:rPr>
  </w:style>
  <w:style w:styleId="Style_15" w:type="paragraph">
    <w:name w:val="footnote reference"/>
    <w:link w:val="Style_15_ch"/>
    <w:rPr>
      <w:vertAlign w:val="superscript"/>
    </w:rPr>
  </w:style>
  <w:style w:styleId="Style_15_ch" w:type="character">
    <w:name w:val="footnote reference"/>
    <w:link w:val="Style_15"/>
    <w:rPr>
      <w:vertAlign w:val="superscript"/>
    </w:rPr>
  </w:style>
  <w:style w:styleId="Style_3" w:type="paragraph">
    <w:name w:val="Table!"/>
    <w:next w:val="Style_4"/>
    <w:link w:val="Style_3_ch"/>
    <w:pPr>
      <w:widowControl w:val="1"/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16" w:type="paragraph">
    <w:name w:val="ConsPlusNonformat1"/>
    <w:next w:val="Style_5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1"/>
    <w:link w:val="Style_16"/>
    <w:rPr>
      <w:rFonts w:ascii="Courier New" w:hAnsi="Courier New"/>
    </w:rPr>
  </w:style>
  <w:style w:styleId="Style_17" w:type="paragraph">
    <w:name w:val="Body Text Indent 2"/>
    <w:basedOn w:val="Style_5"/>
    <w:link w:val="Style_17_ch"/>
    <w:pPr>
      <w:widowControl w:val="1"/>
      <w:ind w:left="1069"/>
    </w:pPr>
  </w:style>
  <w:style w:styleId="Style_17_ch" w:type="character">
    <w:name w:val="Body Text Indent 2"/>
    <w:basedOn w:val="Style_5_ch"/>
    <w:link w:val="Style_17"/>
  </w:style>
  <w:style w:styleId="Style_18" w:type="paragraph">
    <w:name w:val="Body Text Indent 3"/>
    <w:basedOn w:val="Style_5"/>
    <w:link w:val="Style_18_ch"/>
    <w:pPr>
      <w:widowControl w:val="1"/>
      <w:ind w:hanging="425" w:left="1418"/>
    </w:pPr>
  </w:style>
  <w:style w:styleId="Style_18_ch" w:type="character">
    <w:name w:val="Body Text Indent 3"/>
    <w:basedOn w:val="Style_5_ch"/>
    <w:link w:val="Style_18"/>
  </w:style>
  <w:style w:styleId="Style_19" w:type="paragraph">
    <w:name w:val="WW-Absatz-Standardschriftart1111111111111"/>
    <w:link w:val="Style_19_ch"/>
  </w:style>
  <w:style w:styleId="Style_19_ch" w:type="character">
    <w:name w:val="WW-Absatz-Standardschriftart1111111111111"/>
    <w:link w:val="Style_19"/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toc 3"/>
    <w:next w:val="Style_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onsPlusNormal"/>
    <w:link w:val="Style_22_ch"/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Body Text 3"/>
    <w:basedOn w:val="Style_5"/>
    <w:link w:val="Style_23_ch"/>
    <w:pPr>
      <w:widowControl w:val="1"/>
      <w:spacing w:after="120"/>
      <w:ind/>
    </w:pPr>
    <w:rPr>
      <w:sz w:val="16"/>
    </w:rPr>
  </w:style>
  <w:style w:styleId="Style_23_ch" w:type="character">
    <w:name w:val="Body Text 3"/>
    <w:basedOn w:val="Style_5_ch"/>
    <w:link w:val="Style_23"/>
    <w:rPr>
      <w:sz w:val="16"/>
    </w:rPr>
  </w:style>
  <w:style w:styleId="Style_24" w:type="paragraph">
    <w:name w:val="heading 5"/>
    <w:basedOn w:val="Style_5"/>
    <w:next w:val="Style_5"/>
    <w:link w:val="Style_24_ch"/>
    <w:uiPriority w:val="9"/>
    <w:qFormat/>
    <w:pPr>
      <w:keepNext w:val="1"/>
      <w:widowControl w:val="1"/>
      <w:ind/>
      <w:outlineLvl w:val="4"/>
    </w:pPr>
    <w:rPr>
      <w:sz w:val="28"/>
    </w:rPr>
  </w:style>
  <w:style w:styleId="Style_24_ch" w:type="character">
    <w:name w:val="heading 5"/>
    <w:basedOn w:val="Style_5_ch"/>
    <w:link w:val="Style_24"/>
    <w:rPr>
      <w:sz w:val="28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25" w:type="paragraph">
    <w:name w:val="heading 1"/>
    <w:basedOn w:val="Style_5"/>
    <w:next w:val="Style_5"/>
    <w:link w:val="Style_25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25_ch" w:type="character">
    <w:name w:val="heading 1"/>
    <w:basedOn w:val="Style_5_ch"/>
    <w:link w:val="Style_25"/>
    <w:rPr>
      <w:b w:val="1"/>
      <w:sz w:val="32"/>
    </w:rPr>
  </w:style>
  <w:style w:styleId="Style_26" w:type="paragraph">
    <w:name w:val="Hyperlink"/>
    <w:link w:val="Style_26_ch"/>
    <w:rPr>
      <w:color w:val="0000FF"/>
      <w:u w:val="none"/>
    </w:rPr>
  </w:style>
  <w:style w:styleId="Style_26_ch" w:type="character">
    <w:name w:val="Hyperlink"/>
    <w:link w:val="Style_26"/>
    <w:rPr>
      <w:color w:val="0000FF"/>
      <w:u w:val="none"/>
    </w:rPr>
  </w:style>
  <w:style w:styleId="Style_27" w:type="paragraph">
    <w:name w:val="Footnote"/>
    <w:basedOn w:val="Style_5"/>
    <w:link w:val="Style_27_ch"/>
    <w:rPr>
      <w:sz w:val="20"/>
    </w:rPr>
  </w:style>
  <w:style w:styleId="Style_27_ch" w:type="character">
    <w:name w:val="Footnote"/>
    <w:basedOn w:val="Style_5_ch"/>
    <w:link w:val="Style_27"/>
    <w:rPr>
      <w:sz w:val="20"/>
    </w:rPr>
  </w:style>
  <w:style w:styleId="Style_28" w:type="paragraph">
    <w:name w:val="heading 8"/>
    <w:basedOn w:val="Style_5"/>
    <w:next w:val="Style_5"/>
    <w:link w:val="Style_28_ch"/>
    <w:uiPriority w:val="9"/>
    <w:qFormat/>
    <w:pPr>
      <w:widowControl w:val="1"/>
      <w:spacing w:after="60" w:before="240"/>
      <w:ind/>
      <w:outlineLvl w:val="7"/>
    </w:pPr>
    <w:rPr>
      <w:i w:val="1"/>
    </w:rPr>
  </w:style>
  <w:style w:styleId="Style_28_ch" w:type="character">
    <w:name w:val="heading 8"/>
    <w:basedOn w:val="Style_5_ch"/>
    <w:link w:val="Style_28"/>
    <w:rPr>
      <w:i w:val="1"/>
    </w:rPr>
  </w:style>
  <w:style w:styleId="Style_29" w:type="paragraph">
    <w:name w:val="toc 1"/>
    <w:next w:val="Style_5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Normal (Web)"/>
    <w:basedOn w:val="Style_5"/>
    <w:link w:val="Style_31_ch"/>
    <w:pPr>
      <w:widowControl w:val="1"/>
      <w:spacing w:afterAutospacing="on" w:beforeAutospacing="on"/>
      <w:ind/>
    </w:pPr>
  </w:style>
  <w:style w:styleId="Style_31_ch" w:type="character">
    <w:name w:val="Normal (Web)"/>
    <w:basedOn w:val="Style_5_ch"/>
    <w:link w:val="Style_31"/>
  </w:style>
  <w:style w:styleId="Style_32" w:type="paragraph">
    <w:name w:val="toc 9"/>
    <w:next w:val="Style_5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Body Text"/>
    <w:basedOn w:val="Style_5"/>
    <w:link w:val="Style_33_ch"/>
    <w:rPr>
      <w:sz w:val="28"/>
    </w:rPr>
  </w:style>
  <w:style w:styleId="Style_33_ch" w:type="character">
    <w:name w:val="Body Text"/>
    <w:basedOn w:val="Style_5_ch"/>
    <w:link w:val="Style_33"/>
    <w:rPr>
      <w:sz w:val="28"/>
    </w:rPr>
  </w:style>
  <w:style w:styleId="Style_34" w:type="paragraph">
    <w:name w:val="toc 8"/>
    <w:next w:val="Style_5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ConsPlusNormal11"/>
    <w:link w:val="Style_35_ch"/>
    <w:rPr>
      <w:rFonts w:ascii="Arial" w:hAnsi="Arial"/>
    </w:rPr>
  </w:style>
  <w:style w:styleId="Style_35_ch" w:type="character">
    <w:name w:val="ConsPlusNormal11"/>
    <w:link w:val="Style_35"/>
    <w:rPr>
      <w:rFonts w:ascii="Arial" w:hAnsi="Arial"/>
    </w:rPr>
  </w:style>
  <w:style w:styleId="Style_36" w:type="paragraph">
    <w:name w:val="Title!Название НПА"/>
    <w:basedOn w:val="Style_5"/>
    <w:link w:val="Style_36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36_ch" w:type="character">
    <w:name w:val="Title!Название НПА"/>
    <w:basedOn w:val="Style_5_ch"/>
    <w:link w:val="Style_36"/>
    <w:rPr>
      <w:b w:val="1"/>
      <w:sz w:val="32"/>
    </w:rPr>
  </w:style>
  <w:style w:styleId="Style_37" w:type="paragraph">
    <w:name w:val="Iau?iue"/>
    <w:link w:val="Style_37_ch"/>
  </w:style>
  <w:style w:styleId="Style_37_ch" w:type="character">
    <w:name w:val="Iau?iue"/>
    <w:link w:val="Style_37"/>
  </w:style>
  <w:style w:styleId="Style_38" w:type="paragraph">
    <w:name w:val="toc 5"/>
    <w:next w:val="Style_5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annotation text"/>
    <w:basedOn w:val="Style_5"/>
    <w:link w:val="Style_39_ch"/>
    <w:rPr>
      <w:rFonts w:ascii="Courier" w:hAnsi="Courier"/>
      <w:sz w:val="22"/>
    </w:rPr>
  </w:style>
  <w:style w:styleId="Style_39_ch" w:type="character">
    <w:name w:val="annotation text"/>
    <w:basedOn w:val="Style_5_ch"/>
    <w:link w:val="Style_39"/>
    <w:rPr>
      <w:rFonts w:ascii="Courier" w:hAnsi="Courier"/>
      <w:sz w:val="22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HTML Variable"/>
    <w:link w:val="Style_41_ch"/>
    <w:rPr>
      <w:rFonts w:ascii="Arial" w:hAnsi="Arial"/>
      <w:b w:val="0"/>
      <w:i w:val="0"/>
      <w:color w:val="0000FF"/>
      <w:sz w:val="24"/>
      <w:u w:val="none"/>
    </w:rPr>
  </w:style>
  <w:style w:styleId="Style_41_ch" w:type="character">
    <w:name w:val="HTML Variable"/>
    <w:link w:val="Style_41"/>
    <w:rPr>
      <w:rFonts w:ascii="Arial" w:hAnsi="Arial"/>
      <w:b w:val="0"/>
      <w:i w:val="0"/>
      <w:color w:val="0000FF"/>
      <w:sz w:val="24"/>
      <w:u w:val="none"/>
    </w:rPr>
  </w:style>
  <w:style w:styleId="Style_42" w:type="paragraph">
    <w:name w:val="caption"/>
    <w:basedOn w:val="Style_5"/>
    <w:link w:val="Style_42_ch"/>
    <w:pPr>
      <w:widowControl w:val="1"/>
      <w:spacing w:before="240"/>
      <w:ind/>
      <w:jc w:val="center"/>
    </w:pPr>
    <w:rPr>
      <w:sz w:val="28"/>
    </w:rPr>
  </w:style>
  <w:style w:styleId="Style_42_ch" w:type="character">
    <w:name w:val="caption"/>
    <w:basedOn w:val="Style_5_ch"/>
    <w:link w:val="Style_42"/>
    <w:rPr>
      <w:sz w:val="28"/>
    </w:rPr>
  </w:style>
  <w:style w:styleId="Style_43" w:type="paragraph">
    <w:name w:val="Subtitle"/>
    <w:basedOn w:val="Style_5"/>
    <w:link w:val="Style_43_ch"/>
    <w:uiPriority w:val="11"/>
    <w:qFormat/>
    <w:pPr>
      <w:widowControl w:val="1"/>
      <w:ind/>
      <w:jc w:val="center"/>
    </w:pPr>
    <w:rPr>
      <w:b w:val="1"/>
    </w:rPr>
  </w:style>
  <w:style w:styleId="Style_43_ch" w:type="character">
    <w:name w:val="Subtitle"/>
    <w:basedOn w:val="Style_5_ch"/>
    <w:link w:val="Style_43"/>
    <w:rPr>
      <w:b w:val="1"/>
    </w:rPr>
  </w:style>
  <w:style w:styleId="Style_44" w:type="paragraph">
    <w:name w:val="header"/>
    <w:basedOn w:val="Style_5"/>
    <w:link w:val="Style_44_ch"/>
    <w:pPr>
      <w:widowControl w:val="1"/>
      <w:tabs>
        <w:tab w:leader="none" w:pos="4677" w:val="center"/>
        <w:tab w:leader="none" w:pos="9355" w:val="right"/>
      </w:tabs>
      <w:ind/>
    </w:pPr>
  </w:style>
  <w:style w:styleId="Style_44_ch" w:type="character">
    <w:name w:val="header"/>
    <w:basedOn w:val="Style_5_ch"/>
    <w:link w:val="Style_44"/>
  </w:style>
  <w:style w:styleId="Style_45" w:type="paragraph">
    <w:name w:val="Body Text Indent"/>
    <w:basedOn w:val="Style_5"/>
    <w:link w:val="Style_45_ch"/>
    <w:pPr>
      <w:widowControl w:val="1"/>
      <w:ind w:left="709"/>
    </w:pPr>
  </w:style>
  <w:style w:styleId="Style_45_ch" w:type="character">
    <w:name w:val="Body Text Indent"/>
    <w:basedOn w:val="Style_5_ch"/>
    <w:link w:val="Style_45"/>
  </w:style>
  <w:style w:styleId="Style_46" w:type="paragraph">
    <w:name w:val="Title"/>
    <w:basedOn w:val="Style_5"/>
    <w:link w:val="Style_46_ch"/>
    <w:uiPriority w:val="10"/>
    <w:qFormat/>
    <w:pPr>
      <w:widowControl w:val="1"/>
      <w:ind/>
      <w:jc w:val="center"/>
    </w:pPr>
    <w:rPr>
      <w:b w:val="1"/>
    </w:rPr>
  </w:style>
  <w:style w:styleId="Style_46_ch" w:type="character">
    <w:name w:val="Title"/>
    <w:basedOn w:val="Style_5_ch"/>
    <w:link w:val="Style_46"/>
    <w:rPr>
      <w:b w:val="1"/>
    </w:rPr>
  </w:style>
  <w:style w:styleId="Style_47" w:type="paragraph">
    <w:name w:val="heading 4"/>
    <w:basedOn w:val="Style_5"/>
    <w:link w:val="Style_47_ch"/>
    <w:uiPriority w:val="9"/>
    <w:qFormat/>
    <w:pPr>
      <w:widowControl w:val="1"/>
      <w:ind/>
      <w:outlineLvl w:val="3"/>
    </w:pPr>
    <w:rPr>
      <w:b w:val="1"/>
      <w:sz w:val="26"/>
    </w:rPr>
  </w:style>
  <w:style w:styleId="Style_47_ch" w:type="character">
    <w:name w:val="heading 4"/>
    <w:basedOn w:val="Style_5_ch"/>
    <w:link w:val="Style_47"/>
    <w:rPr>
      <w:b w:val="1"/>
      <w:sz w:val="26"/>
    </w:rPr>
  </w:style>
  <w:style w:styleId="Style_48" w:type="paragraph">
    <w:name w:val="Application!Приложение"/>
    <w:link w:val="Style_48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48_ch" w:type="character">
    <w:name w:val="Application!Приложение"/>
    <w:link w:val="Style_48"/>
    <w:rPr>
      <w:rFonts w:ascii="Arial" w:hAnsi="Arial"/>
      <w:b w:val="1"/>
      <w:sz w:val="32"/>
    </w:rPr>
  </w:style>
  <w:style w:styleId="Style_49" w:type="paragraph">
    <w:name w:val="heading 2"/>
    <w:basedOn w:val="Style_5"/>
    <w:link w:val="Style_49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49_ch" w:type="character">
    <w:name w:val="heading 2"/>
    <w:basedOn w:val="Style_5_ch"/>
    <w:link w:val="Style_49"/>
    <w:rPr>
      <w:b w:val="1"/>
      <w:sz w:val="30"/>
    </w:rPr>
  </w:style>
  <w:style w:styleId="Style_50" w:type="paragraph">
    <w:name w:val="heading 6"/>
    <w:basedOn w:val="Style_5"/>
    <w:next w:val="Style_5"/>
    <w:link w:val="Style_50_ch"/>
    <w:uiPriority w:val="9"/>
    <w:qFormat/>
    <w:pPr>
      <w:widowControl w:val="1"/>
      <w:spacing w:after="60" w:before="240"/>
      <w:ind/>
      <w:outlineLvl w:val="5"/>
    </w:pPr>
    <w:rPr>
      <w:b w:val="1"/>
      <w:sz w:val="22"/>
    </w:rPr>
  </w:style>
  <w:style w:styleId="Style_50_ch" w:type="character">
    <w:name w:val="heading 6"/>
    <w:basedOn w:val="Style_5_ch"/>
    <w:link w:val="Style_50"/>
    <w:rPr>
      <w:b w:val="1"/>
      <w:sz w:val="22"/>
    </w:rPr>
  </w:style>
  <w:style w:styleId="Style_51" w:type="paragraph">
    <w:name w:val="page number"/>
    <w:basedOn w:val="Style_40"/>
    <w:link w:val="Style_51_ch"/>
  </w:style>
  <w:style w:styleId="Style_51_ch" w:type="character">
    <w:name w:val="page number"/>
    <w:basedOn w:val="Style_40_ch"/>
    <w:link w:val="Style_51"/>
  </w:style>
  <w:style w:styleId="Style_52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Сетка таблицы1"/>
    <w:basedOn w:val="Style_2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10" Target="endnotes.xml" Type="http://schemas.openxmlformats.org/officeDocument/2006/relationships/endnotes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footnotes.xml" Type="http://schemas.openxmlformats.org/officeDocument/2006/relationships/footnote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2025-05-23T04:30:00Z</dcterms:created>
  <dcterms:modified xsi:type="dcterms:W3CDTF">2025-05-23T04:59:05Z</dcterms:modified>
</cp:coreProperties>
</file>