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04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постановлению администрации </w:t>
      </w:r>
    </w:p>
    <w:p w14:paraId="05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 муниципального округа </w:t>
      </w:r>
    </w:p>
    <w:p w14:paraId="06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06.05.2025  №  519</w:t>
      </w:r>
    </w:p>
    <w:p w14:paraId="07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8"/>
        </w:rPr>
      </w:pPr>
    </w:p>
    <w:p w14:paraId="08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</w:t>
      </w:r>
    </w:p>
    <w:p w14:paraId="09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Положени</w:t>
      </w:r>
      <w:r>
        <w:rPr>
          <w:rFonts w:ascii="Times New Roman" w:hAnsi="Times New Roman"/>
          <w:sz w:val="24"/>
        </w:rPr>
        <w:t xml:space="preserve">ю о порядке проведения конкурса </w:t>
      </w:r>
    </w:p>
    <w:p w14:paraId="0A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заключение договора о целевом обучении с обязательством последующего прохождения муниципальной службы между администрацией </w:t>
      </w:r>
    </w:p>
    <w:p w14:paraId="0B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 и гражданином</w:t>
      </w:r>
    </w:p>
    <w:p w14:paraId="0C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8"/>
        </w:rPr>
      </w:pPr>
    </w:p>
    <w:p w14:paraId="0D000000">
      <w:pPr>
        <w:widowControl w:val="0"/>
        <w:spacing w:after="1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0"/>
      </w:tblGrid>
      <w:tr>
        <w:tc>
          <w:tcPr>
            <w:tcW w:type="dxa" w:w="9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bookmarkStart w:id="1" w:name="P57"/>
            <w:bookmarkEnd w:id="1"/>
            <w:r>
              <w:rPr>
                <w:rFonts w:ascii="Times New Roman" w:hAnsi="Times New Roman"/>
                <w:sz w:val="28"/>
              </w:rPr>
              <w:t>АНКЕТА</w:t>
            </w:r>
          </w:p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>
        <w:tc>
          <w:tcPr>
            <w:tcW w:type="dxa" w:w="9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14:paraId="1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right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74"/>
        <w:gridCol w:w="765"/>
        <w:gridCol w:w="1229"/>
        <w:gridCol w:w="3782"/>
        <w:gridCol w:w="340"/>
        <w:gridCol w:w="2266"/>
      </w:tblGrid>
      <w:tr>
        <w:tc>
          <w:tcPr>
            <w:tcW w:type="dxa" w:w="645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</w:t>
            </w:r>
          </w:p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фотографии</w:t>
            </w: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(4 см x 6 см)</w:t>
            </w:r>
          </w:p>
        </w:tc>
      </w:tr>
      <w:tr>
        <w:tc>
          <w:tcPr>
            <w:tcW w:type="dxa" w:w="143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Фамилия</w:t>
            </w:r>
          </w:p>
        </w:tc>
        <w:tc>
          <w:tcPr>
            <w:tcW w:type="dxa" w:w="501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Имя</w:t>
            </w:r>
          </w:p>
        </w:tc>
        <w:tc>
          <w:tcPr>
            <w:tcW w:type="dxa" w:w="5776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266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Отчество (при наличии)</w:t>
            </w:r>
          </w:p>
        </w:tc>
        <w:tc>
          <w:tcPr>
            <w:tcW w:type="dxa" w:w="378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645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</w:tbl>
    <w:p w14:paraId="23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75"/>
        <w:gridCol w:w="4370"/>
      </w:tblGrid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</w:t>
            </w:r>
            <w:r>
              <w:rPr>
                <w:rFonts w:ascii="Times New Roman" w:hAnsi="Times New Roman"/>
                <w:sz w:val="28"/>
              </w:rPr>
              <w:t>указывается информация в соответствии со свидетельством о рождении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Имеете (имели) ли вид на жительство и (или) иной документ, подтверждающий право на постоянное проживание на территории иностранного </w:t>
            </w:r>
            <w:r>
              <w:rPr>
                <w:rFonts w:ascii="Times New Roman" w:hAnsi="Times New Roman"/>
                <w:sz w:val="28"/>
              </w:rPr>
              <w:t>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Страховой номер индивидуального лицевого счета (при наличии)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Полис обязательного медицинского страхования (при наличии)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 Идентификационный номер налогоплательщика (при наличии)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</w:t>
            </w:r>
            <w:r>
              <w:rPr>
                <w:rFonts w:ascii="Times New Roman" w:hAnsi="Times New Roman"/>
                <w:sz w:val="28"/>
              </w:rPr>
              <w:t>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44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45"/>
      </w:tblGrid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 Заполняется при поступлении на службу:</w:t>
            </w:r>
          </w:p>
          <w:p w14:paraId="46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внешней разведки Российской Федерации;</w:t>
            </w:r>
          </w:p>
          <w:p w14:paraId="47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внутренних дел Российской Федерации;</w:t>
            </w:r>
          </w:p>
          <w:p w14:paraId="48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государственной охраны;</w:t>
            </w:r>
          </w:p>
          <w:p w14:paraId="49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и организации прокуратуры Российской Федерации;</w:t>
            </w:r>
          </w:p>
          <w:p w14:paraId="4A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принудительного исполнения Российской Федерации;</w:t>
            </w:r>
          </w:p>
          <w:p w14:paraId="4B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Следственный комитет Российской Федерации;</w:t>
            </w:r>
          </w:p>
          <w:p w14:paraId="4C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4D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>
        <w:tc>
          <w:tcPr>
            <w:tcW w:type="dxa" w:w="90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</w:t>
            </w:r>
          </w:p>
        </w:tc>
      </w:tr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>
        <w:tc>
          <w:tcPr>
            <w:tcW w:type="dxa" w:w="90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</w:t>
            </w:r>
            <w:r>
              <w:rPr>
                <w:rFonts w:ascii="Times New Roman" w:hAnsi="Times New Roman"/>
                <w:sz w:val="28"/>
              </w:rPr>
              <w:t>__________</w:t>
            </w:r>
          </w:p>
        </w:tc>
      </w:tr>
      <w:tr>
        <w:tc>
          <w:tcPr>
            <w:tcW w:type="dxa" w:w="90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14:paraId="5A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14:paraId="5B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14:paraId="5C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350"/>
        <w:gridCol w:w="1560"/>
        <w:gridCol w:w="3900"/>
        <w:gridCol w:w="2250"/>
      </w:tblGrid>
      <w:tr>
        <w:tc>
          <w:tcPr>
            <w:tcW w:type="dxa" w:w="2910"/>
            <w:gridSpan w:val="2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 и год</w:t>
            </w:r>
          </w:p>
        </w:tc>
        <w:tc>
          <w:tcPr>
            <w:tcW w:type="dxa" w:w="3900"/>
            <w:vMerge w:val="restart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 с указанием наименования организации, органа</w:t>
            </w:r>
          </w:p>
        </w:tc>
        <w:tc>
          <w:tcPr>
            <w:tcW w:type="dxa" w:w="2250"/>
            <w:vMerge w:val="restart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организации, органа</w:t>
            </w:r>
          </w:p>
        </w:tc>
      </w:tr>
      <w:tr>
        <w:tc>
          <w:tcPr>
            <w:tcW w:type="dxa" w:w="135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приема</w:t>
            </w:r>
          </w:p>
        </w:tc>
        <w:tc>
          <w:tcPr>
            <w:tcW w:type="dxa" w:w="156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увольнения</w:t>
            </w:r>
          </w:p>
        </w:tc>
        <w:tc>
          <w:tcPr>
            <w:tcW w:type="dxa" w:w="3900"/>
            <w:gridSpan w:val="1"/>
            <w:vMerge w:val="continue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50"/>
            <w:gridSpan w:val="1"/>
            <w:vMerge w:val="continue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35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35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35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35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35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35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35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0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7E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insideH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45"/>
      </w:tblGrid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</w:p>
        </w:tc>
      </w:tr>
      <w:tr>
        <w:tc>
          <w:tcPr>
            <w:tcW w:type="dxa" w:w="9045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      </w:r>
          </w:p>
          <w:p w14:paraId="83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84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14:paraId="85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14:paraId="86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20"/>
        <w:gridCol w:w="1214"/>
        <w:gridCol w:w="2956"/>
        <w:gridCol w:w="880"/>
        <w:gridCol w:w="1192"/>
        <w:gridCol w:w="1783"/>
      </w:tblGrid>
      <w:tr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родства</w:t>
            </w:r>
          </w:p>
        </w:tc>
        <w:tc>
          <w:tcPr>
            <w:tcW w:type="dxa" w:w="121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295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место рождения</w:t>
            </w:r>
          </w:p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type="dxa" w:w="88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Гражданство (подданство)</w:t>
            </w:r>
          </w:p>
        </w:tc>
        <w:tc>
          <w:tcPr>
            <w:tcW w:type="dxa" w:w="119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type="dxa" w:w="1783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</w:p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5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3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5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3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5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3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5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3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5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3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5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3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5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3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B9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45"/>
      </w:tblGrid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14:paraId="BB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275"/>
        <w:gridCol w:w="1531"/>
        <w:gridCol w:w="2564"/>
        <w:gridCol w:w="1982"/>
        <w:gridCol w:w="1708"/>
      </w:tblGrid>
      <w:tr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родства</w:t>
            </w:r>
          </w:p>
        </w:tc>
        <w:tc>
          <w:tcPr>
            <w:tcW w:type="dxa" w:w="153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256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 (месяц и год) пребывания за границей</w:t>
            </w:r>
          </w:p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(указывается в отношении лиц, постоянно проживающих за границей)</w:t>
            </w:r>
          </w:p>
        </w:tc>
        <w:tc>
          <w:tcPr>
            <w:tcW w:type="dxa" w:w="19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Государство пребывания</w:t>
            </w:r>
          </w:p>
        </w:tc>
        <w:tc>
          <w:tcPr>
            <w:tcW w:type="dxa" w:w="1708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пребывания</w:t>
            </w:r>
          </w:p>
        </w:tc>
      </w:tr>
      <w:tr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6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8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6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8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64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8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D1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45"/>
      </w:tblGrid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14:paraId="D3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840"/>
        <w:gridCol w:w="2850"/>
        <w:gridCol w:w="2352"/>
      </w:tblGrid>
      <w:tr>
        <w:tc>
          <w:tcPr>
            <w:tcW w:type="dxa" w:w="384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Пункт, часть, статья Уголовного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"https://login.consultant.ru/link/?req=doc&amp;base=LAW&amp;n=490207"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кодекса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Российской Федерации (иного закона)</w:t>
            </w:r>
          </w:p>
        </w:tc>
        <w:tc>
          <w:tcPr>
            <w:tcW w:type="dxa" w:w="285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назначения наказания</w:t>
            </w:r>
          </w:p>
        </w:tc>
        <w:tc>
          <w:tcPr>
            <w:tcW w:type="dxa" w:w="2352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Вид, срок и (или) размер наказания</w:t>
            </w:r>
          </w:p>
        </w:tc>
      </w:tr>
      <w:tr>
        <w:tc>
          <w:tcPr>
            <w:tcW w:type="dxa" w:w="384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5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2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84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5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2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DD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45"/>
      </w:tblGrid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 Заполняется при поступлении на службу:</w:t>
            </w:r>
          </w:p>
          <w:p w14:paraId="DF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внутренних дел Российской Федерации;</w:t>
            </w:r>
          </w:p>
          <w:p w14:paraId="E0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государственной охраны;</w:t>
            </w:r>
          </w:p>
          <w:p w14:paraId="E1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федеральную противопожарную службу Государственной противопожарной службы;</w:t>
            </w:r>
          </w:p>
          <w:p w14:paraId="E2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и организации прокуратуры Российской Федерации;</w:t>
            </w:r>
          </w:p>
          <w:p w14:paraId="E3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принудительного исполнения Российской Федерации;</w:t>
            </w:r>
          </w:p>
          <w:p w14:paraId="E4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Следственный комитет Российской Федерации;</w:t>
            </w:r>
          </w:p>
          <w:p w14:paraId="E5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E6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учреждения и органы уголовно-исполнительной системы Российской Федерации.</w:t>
            </w:r>
          </w:p>
        </w:tc>
      </w:tr>
      <w:tr>
        <w:tc>
          <w:tcPr>
            <w:tcW w:type="dxa" w:w="90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14:paraId="E8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00"/>
        <w:gridCol w:w="2293"/>
        <w:gridCol w:w="2865"/>
      </w:tblGrid>
      <w:tr>
        <w:tc>
          <w:tcPr>
            <w:tcW w:type="dxa" w:w="390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Пункт, часть, статья Уголовного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"https://login.consultant.ru/link/?req=doc&amp;base=LAW&amp;n=490207"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кодекса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Российской Федерации (иного закона)</w:t>
            </w:r>
          </w:p>
        </w:tc>
        <w:tc>
          <w:tcPr>
            <w:tcW w:type="dxa" w:w="229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освобождения от уголовной ответственности</w:t>
            </w:r>
          </w:p>
        </w:tc>
        <w:tc>
          <w:tcPr>
            <w:tcW w:type="dxa" w:w="2865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 освобождения от уголовной ответственности</w:t>
            </w:r>
          </w:p>
        </w:tc>
      </w:tr>
      <w:tr>
        <w:tc>
          <w:tcPr>
            <w:tcW w:type="dxa" w:w="390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9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900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9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F2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insideH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599"/>
        <w:gridCol w:w="810"/>
        <w:gridCol w:w="810"/>
        <w:gridCol w:w="826"/>
      </w:tblGrid>
      <w:tr>
        <w:tc>
          <w:tcPr>
            <w:tcW w:type="dxa" w:w="904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 Заполняется при поступлении на службу:</w:t>
            </w:r>
          </w:p>
          <w:p w14:paraId="F4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внутренних дел Российской Федерации;</w:t>
            </w:r>
          </w:p>
          <w:p w14:paraId="F5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государственной охраны;</w:t>
            </w:r>
          </w:p>
          <w:p w14:paraId="F6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федеральную противопожарную службу Государственной противопожарной службы;</w:t>
            </w:r>
          </w:p>
          <w:p w14:paraId="F7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и организации прокуратуры Российской Федерации;</w:t>
            </w:r>
          </w:p>
          <w:p w14:paraId="F8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принудительного исполнения Российской Федерации;</w:t>
            </w:r>
          </w:p>
          <w:p w14:paraId="F9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Следственный комитет Российской Федерации;</w:t>
            </w:r>
          </w:p>
          <w:p w14:paraId="FA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FB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учреждения и органы уголовно-исполнительной системы Российской Федерации.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Являетесь ли подозреваемым или обвиняемым по уголовному делу ________________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 Заполняется при поступлении на службу:</w:t>
            </w:r>
          </w:p>
          <w:p w14:paraId="FF00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внутренних дел Российской Федерации;</w:t>
            </w:r>
          </w:p>
          <w:p w14:paraId="00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государственной охраны;</w:t>
            </w:r>
          </w:p>
          <w:p w14:paraId="01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федеральную противопожарную службу Государственной противопожарной службы;</w:t>
            </w:r>
          </w:p>
          <w:p w14:paraId="02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и организации прокуратуры Российской Федерации;</w:t>
            </w:r>
          </w:p>
          <w:p w14:paraId="03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принудительного исполнения Российской Федерации;</w:t>
            </w:r>
          </w:p>
          <w:p w14:paraId="04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Следственный комитет Российской Федерации;</w:t>
            </w:r>
          </w:p>
          <w:p w14:paraId="05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06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 Заполняется при поступлении на службу:</w:t>
            </w:r>
          </w:p>
          <w:p w14:paraId="12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внутренних дел Российской Федерации;</w:t>
            </w:r>
          </w:p>
          <w:p w14:paraId="13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государственной охраны;</w:t>
            </w:r>
          </w:p>
          <w:p w14:paraId="14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федеральную противопожарную службу Государственной противопожарной службы;</w:t>
            </w:r>
          </w:p>
          <w:p w14:paraId="15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и организации прокуратуры Российской Федерации;</w:t>
            </w:r>
          </w:p>
          <w:p w14:paraId="16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органы принудительного исполнения Российской Федерации;</w:t>
            </w:r>
          </w:p>
          <w:p w14:paraId="17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Следственный комитет Российской Федерации;</w:t>
            </w:r>
          </w:p>
          <w:p w14:paraId="18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19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разряд, спортивное звание (вид спорта) ____________________________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99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35. Государственные награды, иные награды и знаки отличия</w:t>
            </w:r>
          </w:p>
        </w:tc>
        <w:tc>
          <w:tcPr>
            <w:tcW w:type="dxa" w:w="2446"/>
            <w:gridSpan w:val="3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409"/>
            <w:gridSpan w:val="2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36. Место жительства (адрес регистрации, фактического проживания)</w:t>
            </w:r>
          </w:p>
        </w:tc>
        <w:tc>
          <w:tcPr>
            <w:tcW w:type="dxa" w:w="1636"/>
            <w:gridSpan w:val="2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219"/>
            <w:gridSpan w:val="3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type="dxa" w:w="826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>
        <w:tc>
          <w:tcPr>
            <w:tcW w:type="dxa" w:w="9045"/>
            <w:gridSpan w:val="4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45"/>
            <w:gridSpan w:val="4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14:paraId="2E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14:paraId="2F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14:paraId="30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45"/>
        <w:gridCol w:w="4200"/>
      </w:tblGrid>
      <w:tr>
        <w:tc>
          <w:tcPr>
            <w:tcW w:type="dxa" w:w="48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"__" __________ 20__ г.</w:t>
            </w:r>
          </w:p>
        </w:tc>
        <w:tc>
          <w:tcPr>
            <w:tcW w:type="dxa" w:w="42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 ________________</w:t>
            </w:r>
          </w:p>
        </w:tc>
      </w:tr>
    </w:tbl>
    <w:p w14:paraId="33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710"/>
        <w:gridCol w:w="7350"/>
      </w:tblGrid>
      <w:tr>
        <w:tc>
          <w:tcPr>
            <w:tcW w:type="dxa" w:w="17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type="dxa" w:w="73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14:paraId="36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95"/>
        <w:gridCol w:w="5864"/>
      </w:tblGrid>
      <w:tr>
        <w:tc>
          <w:tcPr>
            <w:tcW w:type="dxa" w:w="31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"__" __________ 20__ г.</w:t>
            </w:r>
          </w:p>
        </w:tc>
        <w:tc>
          <w:tcPr>
            <w:tcW w:type="dxa" w:w="586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6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3B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3C010000">
      <w:pPr>
        <w:pStyle w:val="Style_4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D010000">
      <w:pPr>
        <w:widowControl w:val="0"/>
        <w:spacing w:after="1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0"/>
      </w:tblGrid>
      <w:tr>
        <w:tc>
          <w:tcPr>
            <w:tcW w:type="dxa" w:w="9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bookmarkStart w:id="2" w:name="P729"/>
            <w:bookmarkEnd w:id="2"/>
          </w:p>
          <w:p w14:paraId="3F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0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1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2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3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4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5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6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7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8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9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A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B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C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D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E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  <w:p w14:paraId="4F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постановлению администрации </w:t>
            </w:r>
          </w:p>
          <w:p w14:paraId="50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Крапивинского муниципального округа </w:t>
            </w:r>
          </w:p>
          <w:p w14:paraId="51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06.05.2025 №  519</w:t>
            </w:r>
          </w:p>
          <w:p w14:paraId="52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53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4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Положени</w:t>
            </w:r>
            <w:r>
              <w:rPr>
                <w:rFonts w:ascii="Times New Roman" w:hAnsi="Times New Roman"/>
                <w:sz w:val="24"/>
              </w:rPr>
              <w:t xml:space="preserve">ю о порядке проведения конкурса </w:t>
            </w:r>
          </w:p>
          <w:p w14:paraId="55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заключение договора о целевом обучении с обязательством последующего прохождения муниципальной службы между администрацией </w:t>
            </w:r>
          </w:p>
          <w:p w14:paraId="56010000">
            <w:pPr>
              <w:widowControl w:val="0"/>
              <w:spacing w:after="1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Крапивинского муниципального округа и гражданином</w:t>
            </w:r>
          </w:p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СООБЩЕНИЕ</w:t>
            </w:r>
          </w:p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>
        <w:tc>
          <w:tcPr>
            <w:tcW w:type="dxa" w:w="9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14:paraId="5C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9"/>
        <w:gridCol w:w="810"/>
        <w:gridCol w:w="1290"/>
        <w:gridCol w:w="6271"/>
      </w:tblGrid>
      <w:tr>
        <w:tc>
          <w:tcPr>
            <w:tcW w:type="dxa" w:w="149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Фамилия</w:t>
            </w:r>
          </w:p>
        </w:tc>
        <w:tc>
          <w:tcPr>
            <w:tcW w:type="dxa" w:w="756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Имя</w:t>
            </w:r>
          </w:p>
        </w:tc>
        <w:tc>
          <w:tcPr>
            <w:tcW w:type="dxa" w:w="8371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78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Отчество (при наличии)</w:t>
            </w:r>
          </w:p>
        </w:tc>
        <w:tc>
          <w:tcPr>
            <w:tcW w:type="dxa" w:w="62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3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75"/>
        <w:gridCol w:w="4370"/>
      </w:tblGrid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</w:t>
            </w:r>
            <w:r>
              <w:rPr>
                <w:rFonts w:ascii="Times New Roman" w:hAnsi="Times New Roman"/>
                <w:sz w:val="28"/>
              </w:rPr>
              <w:t>подготовки), квалификацию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5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type="dxa" w:w="4370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6A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26"/>
      </w:tblGrid>
      <w:tr>
        <w:tc>
          <w:tcPr>
            <w:tcW w:type="dxa" w:w="90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неполнородных братьев и сестер.</w:t>
            </w:r>
          </w:p>
          <w:p w14:paraId="6C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6D010000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14:paraId="6E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272"/>
        <w:gridCol w:w="1565"/>
        <w:gridCol w:w="1282"/>
        <w:gridCol w:w="1041"/>
        <w:gridCol w:w="1696"/>
        <w:gridCol w:w="2174"/>
      </w:tblGrid>
      <w:tr>
        <w:tc>
          <w:tcPr>
            <w:tcW w:type="dxa" w:w="1272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родства</w:t>
            </w:r>
          </w:p>
        </w:tc>
        <w:tc>
          <w:tcPr>
            <w:tcW w:type="dxa" w:w="1565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12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место рождения</w:t>
            </w:r>
          </w:p>
        </w:tc>
        <w:tc>
          <w:tcPr>
            <w:tcW w:type="dxa" w:w="104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Гражданство (подданство)</w:t>
            </w:r>
          </w:p>
        </w:tc>
        <w:tc>
          <w:tcPr>
            <w:tcW w:type="dxa" w:w="169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type="dxa" w:w="2174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жительства (адрес регистрации, фактического проживания;</w:t>
            </w:r>
          </w:p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смерти родственника указываются дата смерти и место захоронения)</w:t>
            </w:r>
          </w:p>
        </w:tc>
      </w:tr>
      <w:tr>
        <w:tc>
          <w:tcPr>
            <w:tcW w:type="dxa" w:w="1272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5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4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4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72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5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4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4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72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5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4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4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72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5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4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4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72"/>
            <w:tcBorders>
              <w:top w:color="000000" w:sz="4" w:val="single"/>
              <w:left w:sz="4" w:val="nil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5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4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4"/>
            <w:tcBorders>
              <w:top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94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95"/>
        <w:gridCol w:w="3795"/>
        <w:gridCol w:w="1134"/>
        <w:gridCol w:w="1247"/>
      </w:tblGrid>
      <w:tr>
        <w:tc>
          <w:tcPr>
            <w:tcW w:type="dxa" w:w="907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>
        <w:tc>
          <w:tcPr>
            <w:tcW w:type="dxa" w:w="28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76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имя, отчество (при наличии), степень родства,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государство, в котором приобретено право на постоянное проживание гражданина)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>
        <w:tc>
          <w:tcPr>
            <w:tcW w:type="dxa" w:w="6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1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(вид документа,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 серия и номер, наименование органа, выдавшего документ, дата его выдачи, код подразделения)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>
        <w:tc>
          <w:tcPr>
            <w:tcW w:type="dxa" w:w="782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(серия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номер паспорта, наименование органа, выдавшего паспорт, дата его </w:t>
            </w:r>
            <w:r>
              <w:rPr>
                <w:rFonts w:ascii="Times New Roman" w:hAnsi="Times New Roman"/>
                <w:sz w:val="28"/>
              </w:rPr>
              <w:t>выдачи, срок действия паспорта)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 Иные изменения сведений, содержащихся в анкете __________________________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bookmarkStart w:id="3" w:name="_GoBack"/>
            <w:bookmarkEnd w:id="3"/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Копии подтверждающих документов прилагаю на ________ листах.</w:t>
            </w:r>
          </w:p>
        </w:tc>
      </w:tr>
    </w:tbl>
    <w:p w14:paraId="AC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45"/>
        <w:gridCol w:w="4200"/>
      </w:tblGrid>
      <w:tr>
        <w:tc>
          <w:tcPr>
            <w:tcW w:type="dxa" w:w="48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"__" __________ 20__ г.</w:t>
            </w:r>
          </w:p>
        </w:tc>
        <w:tc>
          <w:tcPr>
            <w:tcW w:type="dxa" w:w="42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 ________________</w:t>
            </w:r>
          </w:p>
        </w:tc>
      </w:tr>
    </w:tbl>
    <w:p w14:paraId="AF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95"/>
        <w:gridCol w:w="340"/>
        <w:gridCol w:w="5510"/>
      </w:tblGrid>
      <w:tr>
        <w:tc>
          <w:tcPr>
            <w:tcW w:type="dxa" w:w="31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9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(инициал имени, фамилия сотрудника подразделения кадров)</w:t>
            </w:r>
          </w:p>
        </w:tc>
      </w:tr>
      <w:tr>
        <w:tc>
          <w:tcPr>
            <w:tcW w:type="dxa" w:w="31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"__" __________ 20__ г.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BA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709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5"/>
    <w:link w:val="Style_1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5_ch"/>
    <w:link w:val="Style_13"/>
  </w:style>
  <w:style w:styleId="Style_14" w:type="paragraph">
    <w:name w:val="ConsPlusTitlePage"/>
    <w:link w:val="Style_14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4_ch" w:type="character">
    <w:name w:val="ConsPlusTitlePage"/>
    <w:link w:val="Style_14"/>
    <w:rPr>
      <w:rFonts w:ascii="Tahoma" w:hAnsi="Tahoma"/>
      <w:sz w:val="20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onsPlusTitle"/>
    <w:link w:val="Style_18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8_ch" w:type="character">
    <w:name w:val="ConsPlusTitle"/>
    <w:link w:val="Style_18"/>
    <w:rPr>
      <w:rFonts w:ascii="Arial" w:hAnsi="Arial"/>
      <w:b w:val="1"/>
      <w:sz w:val="20"/>
    </w:rPr>
  </w:style>
  <w:style w:styleId="Style_2" w:type="paragraph">
    <w:name w:val="Hyperlink"/>
    <w:basedOn w:val="Style_7"/>
    <w:link w:val="Style_2_ch"/>
    <w:rPr>
      <w:color w:themeColor="hyperlink" w:val="0000FF"/>
      <w:u w:val="single"/>
    </w:rPr>
  </w:style>
  <w:style w:styleId="Style_2_ch" w:type="character">
    <w:name w:val="Hyperlink"/>
    <w:basedOn w:val="Style_7_ch"/>
    <w:link w:val="Style_2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2" w:type="paragraph">
    <w:name w:val="ConsPlusNonformat"/>
    <w:link w:val="Style_2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ConsPlusNonformat"/>
    <w:link w:val="Style_22"/>
    <w:rPr>
      <w:rFonts w:ascii="Courier New" w:hAnsi="Courier New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5"/>
    <w:link w:val="Style_25_ch"/>
    <w:pPr>
      <w:widowControl w:val="1"/>
      <w:ind w:left="720"/>
      <w:contextualSpacing w:val="1"/>
    </w:pPr>
  </w:style>
  <w:style w:styleId="Style_25_ch" w:type="character">
    <w:name w:val="List Paragraph"/>
    <w:basedOn w:val="Style_5_ch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5"/>
    <w:link w:val="Style_28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2024-11-29T04:11:00Z</dcterms:created>
  <dcterms:modified xsi:type="dcterms:W3CDTF">2025-05-06T04:43:39Z</dcterms:modified>
</cp:coreProperties>
</file>