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ind w:left="5670"/>
        <w:jc w:val="center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 xml:space="preserve">№ </w:t>
      </w:r>
      <w:r>
        <w:rPr>
          <w:sz w:val="24"/>
        </w:rPr>
        <w:t>1</w:t>
      </w:r>
    </w:p>
    <w:p w14:paraId="06000000">
      <w:pPr>
        <w:widowControl w:val="1"/>
        <w:ind w:left="5670"/>
        <w:jc w:val="both"/>
        <w:rPr>
          <w:sz w:val="24"/>
        </w:rPr>
      </w:pPr>
      <w:r>
        <w:rPr>
          <w:sz w:val="24"/>
        </w:rPr>
        <w:t>к р</w:t>
      </w:r>
      <w:r>
        <w:rPr>
          <w:sz w:val="24"/>
        </w:rPr>
        <w:t xml:space="preserve">ешению Совета народных депутатов Крапивинского муниципального </w:t>
      </w:r>
      <w:r>
        <w:rPr>
          <w:sz w:val="24"/>
        </w:rPr>
        <w:t>округа</w:t>
      </w:r>
    </w:p>
    <w:p w14:paraId="07000000">
      <w:pPr>
        <w:widowControl w:val="1"/>
        <w:ind w:left="5670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19.02.2025</w:t>
      </w:r>
      <w:r>
        <w:rPr>
          <w:sz w:val="24"/>
        </w:rPr>
        <w:t xml:space="preserve"> № </w:t>
      </w:r>
      <w:r>
        <w:rPr>
          <w:sz w:val="24"/>
        </w:rPr>
        <w:t>37</w:t>
      </w:r>
    </w:p>
    <w:p w14:paraId="08000000">
      <w:pPr>
        <w:widowControl w:val="1"/>
        <w:ind/>
        <w:jc w:val="both"/>
        <w:rPr>
          <w:sz w:val="24"/>
        </w:rPr>
      </w:pPr>
    </w:p>
    <w:p w14:paraId="09000000">
      <w:pPr>
        <w:widowControl w:val="1"/>
        <w:ind/>
        <w:jc w:val="right"/>
        <w:rPr>
          <w:sz w:val="28"/>
        </w:rPr>
      </w:pPr>
    </w:p>
    <w:p w14:paraId="0A000000">
      <w:pPr>
        <w:pStyle w:val="Style_3"/>
        <w:widowControl w:val="1"/>
        <w:ind/>
        <w:jc w:val="center"/>
        <w:rPr>
          <w:sz w:val="28"/>
        </w:rPr>
      </w:pPr>
      <w:r>
        <w:rPr>
          <w:sz w:val="28"/>
        </w:rPr>
        <w:t>ПОРЯДОК</w:t>
      </w:r>
    </w:p>
    <w:p w14:paraId="0B000000">
      <w:pPr>
        <w:pStyle w:val="Style_3"/>
        <w:widowControl w:val="1"/>
        <w:ind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определения состава имущества, закрепляемого за муниципальным унитарным предприятием на праве хозяйственного ведения</w:t>
      </w:r>
      <w:r>
        <w:rPr>
          <w:sz w:val="28"/>
        </w:rPr>
        <w:t xml:space="preserve"> </w:t>
      </w:r>
      <w:r>
        <w:rPr>
          <w:sz w:val="28"/>
        </w:rPr>
        <w:t>или праве оперативного управления, утверждения устава муниципального унитарного предприятия и заключения трудового договора с его руководителем</w:t>
      </w:r>
    </w:p>
    <w:p w14:paraId="0C000000">
      <w:pPr>
        <w:pStyle w:val="Style_3"/>
        <w:widowControl w:val="1"/>
        <w:ind/>
        <w:jc w:val="center"/>
        <w:rPr>
          <w:sz w:val="28"/>
        </w:rPr>
      </w:pPr>
    </w:p>
    <w:p w14:paraId="0D000000">
      <w:pPr>
        <w:pStyle w:val="Style_3"/>
        <w:widowControl w:val="1"/>
        <w:ind/>
        <w:jc w:val="center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sz w:val="28"/>
        </w:rPr>
        <w:t>Общие положения</w:t>
      </w:r>
    </w:p>
    <w:p w14:paraId="0E000000">
      <w:pPr>
        <w:pStyle w:val="Style_3"/>
        <w:widowControl w:val="1"/>
        <w:ind/>
        <w:jc w:val="both"/>
        <w:rPr>
          <w:b w:val="0"/>
          <w:sz w:val="28"/>
        </w:rPr>
      </w:pPr>
    </w:p>
    <w:p w14:paraId="0F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1.1. Настоящий Порядок разработан в соответствии с Гражданским Кодексом Российской Федерации, Федеральным законом от</w:t>
      </w:r>
      <w:r>
        <w:rPr>
          <w:b w:val="0"/>
          <w:sz w:val="28"/>
        </w:rPr>
        <w:t xml:space="preserve"> 14.11.</w:t>
      </w:r>
      <w:r>
        <w:rPr>
          <w:b w:val="0"/>
          <w:sz w:val="28"/>
        </w:rPr>
        <w:t>2002 № 161-ФЗ «О государственных и муниципальных унитарных предприятиях», частью 4 статьи 51 Федерального закона от 06</w:t>
      </w:r>
      <w:r>
        <w:rPr>
          <w:b w:val="0"/>
          <w:sz w:val="28"/>
        </w:rPr>
        <w:t>.10.</w:t>
      </w:r>
      <w:r>
        <w:rPr>
          <w:b w:val="0"/>
          <w:sz w:val="28"/>
        </w:rPr>
        <w:t>2003 № 131-ФЗ «Об общих принципах организации местного самоуправления в Российской Федерации», в целях определения имущества, закрепляемого за муниципальным унитарным предпр</w:t>
      </w:r>
      <w:r>
        <w:rPr>
          <w:b w:val="0"/>
          <w:sz w:val="28"/>
        </w:rPr>
        <w:t>иятием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Крапивинского муниципального округа</w:t>
      </w:r>
      <w:r>
        <w:rPr>
          <w:b w:val="0"/>
          <w:sz w:val="28"/>
        </w:rPr>
        <w:t xml:space="preserve"> на праве хозяйственного ведения или праве оперативного управления, определения порядка утверждения устава муниципального уни</w:t>
      </w:r>
      <w:r>
        <w:rPr>
          <w:b w:val="0"/>
          <w:sz w:val="28"/>
        </w:rPr>
        <w:t>тарного предприятия Крапивинского муниципального округа</w:t>
      </w:r>
      <w:r>
        <w:rPr>
          <w:b w:val="0"/>
          <w:sz w:val="28"/>
        </w:rPr>
        <w:t xml:space="preserve"> и заключения контракта с его руководителем.</w:t>
      </w:r>
    </w:p>
    <w:p w14:paraId="10000000">
      <w:pPr>
        <w:pStyle w:val="Style_3"/>
        <w:widowControl w:val="1"/>
        <w:ind/>
        <w:jc w:val="both"/>
        <w:rPr>
          <w:b w:val="0"/>
          <w:sz w:val="28"/>
        </w:rPr>
      </w:pPr>
    </w:p>
    <w:p w14:paraId="11000000">
      <w:pPr>
        <w:pStyle w:val="Style_3"/>
        <w:widowControl w:val="1"/>
        <w:ind/>
        <w:jc w:val="center"/>
        <w:rPr>
          <w:sz w:val="28"/>
        </w:rPr>
      </w:pPr>
      <w:r>
        <w:rPr>
          <w:sz w:val="28"/>
        </w:rPr>
        <w:t>2. Порядок определения состава имущества, закрепляемого за муниципальным унитарным предприятием на праве хозяйственного ведения или праве оперативного управления</w:t>
      </w:r>
    </w:p>
    <w:p w14:paraId="12000000">
      <w:pPr>
        <w:pStyle w:val="Style_3"/>
        <w:widowControl w:val="1"/>
        <w:ind/>
        <w:jc w:val="center"/>
        <w:rPr>
          <w:sz w:val="28"/>
        </w:rPr>
      </w:pPr>
    </w:p>
    <w:p w14:paraId="13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2.1. Имущество муниципального у</w:t>
      </w:r>
      <w:r>
        <w:rPr>
          <w:b w:val="0"/>
          <w:sz w:val="28"/>
        </w:rPr>
        <w:t>нитарного предприятия Крапивинского муниципального округа</w:t>
      </w:r>
      <w:r>
        <w:rPr>
          <w:b w:val="0"/>
          <w:sz w:val="28"/>
        </w:rPr>
        <w:t xml:space="preserve"> (далее по тексту - МУП) формируется в порядке и за счет источников, определенных в соответствии с Гражданским кодексом Российской Федерации и Федеральным законом от 14</w:t>
      </w:r>
      <w:r>
        <w:rPr>
          <w:b w:val="0"/>
          <w:sz w:val="28"/>
        </w:rPr>
        <w:t>.11.</w:t>
      </w:r>
      <w:r>
        <w:rPr>
          <w:b w:val="0"/>
          <w:sz w:val="28"/>
        </w:rPr>
        <w:t>2002 № 161-ФЗ «О государственных и муниципальных унитарных предприятиях», настоящим Порядком.</w:t>
      </w:r>
    </w:p>
    <w:p w14:paraId="14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2.2. В состав имущества (движимого и/или недвижимого), закрепляемого за МУП на праве хозяйственного ведения или на праве оперативного управления, включается имущество, принадлежащее на праве собственности </w:t>
      </w:r>
      <w:r>
        <w:rPr>
          <w:b w:val="0"/>
          <w:sz w:val="28"/>
        </w:rPr>
        <w:t xml:space="preserve">Крапивинскому муниципальному округу </w:t>
      </w:r>
      <w:r>
        <w:rPr>
          <w:b w:val="0"/>
          <w:sz w:val="28"/>
        </w:rPr>
        <w:t>(далее - собственник).</w:t>
      </w:r>
    </w:p>
    <w:p w14:paraId="15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2.3. Состав имущества (движимого и/или недвижимого), закрепляемого за МУП на праве хозяйственного ведения или оперативного управления, определяется на основании постановления администрации</w:t>
      </w:r>
      <w:r>
        <w:rPr>
          <w:b w:val="0"/>
          <w:sz w:val="28"/>
        </w:rPr>
        <w:t xml:space="preserve"> Крапивинского муниципального округа</w:t>
      </w:r>
      <w:r>
        <w:rPr>
          <w:b w:val="0"/>
          <w:sz w:val="28"/>
        </w:rPr>
        <w:t>:</w:t>
      </w:r>
    </w:p>
    <w:p w14:paraId="16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1) при его учреждении;</w:t>
      </w:r>
    </w:p>
    <w:p w14:paraId="17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2) в ходе его хозяйственной деятельности. </w:t>
      </w:r>
    </w:p>
    <w:p w14:paraId="18000000">
      <w:pPr>
        <w:pStyle w:val="Style_3"/>
        <w:widowControl w:val="1"/>
        <w:ind w:firstLine="567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2.4. Состав имущества, закрепляемого за МУП, определ</w:t>
      </w:r>
      <w:r>
        <w:rPr>
          <w:b w:val="0"/>
          <w:color w:val="000000"/>
          <w:sz w:val="28"/>
        </w:rPr>
        <w:t xml:space="preserve">яется </w:t>
      </w:r>
      <w:r>
        <w:rPr>
          <w:b w:val="0"/>
          <w:color w:val="000000"/>
          <w:sz w:val="28"/>
        </w:rPr>
        <w:t>администраци</w:t>
      </w:r>
      <w:r>
        <w:rPr>
          <w:b w:val="0"/>
          <w:color w:val="000000"/>
          <w:sz w:val="28"/>
        </w:rPr>
        <w:t>ей</w:t>
      </w:r>
      <w:r>
        <w:rPr>
          <w:b w:val="0"/>
          <w:color w:val="000000"/>
          <w:sz w:val="28"/>
        </w:rPr>
        <w:t xml:space="preserve"> Крапивинского муниципального округа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(уполномоченный орган).</w:t>
      </w:r>
    </w:p>
    <w:p w14:paraId="19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2.5. Состав имущества, закрепляемого за МУП на праве хозяйственного ведения или оперативного управления, определяется в зависимости от целей, предмета и видов деятельности МУП, определенных его уставом.</w:t>
      </w:r>
    </w:p>
    <w:p w14:paraId="1A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2.6. При определении состава имущества, закрепляемого за МУП на праве хозяйственного ведения или на праве оперативного управления, уполномоченный орган:</w:t>
      </w:r>
    </w:p>
    <w:p w14:paraId="1B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- формирует перечень имущества, подлежащего закреплению (изъятию) за МУП на праве хозяйственного ведения или на праве оперативного управления, исходя из соответствия назначения имущества целям и видам деятельности, полномочиям МУП, определенным уставом МУП, а также отсутствия вещн</w:t>
      </w:r>
      <w:r>
        <w:rPr>
          <w:b w:val="0"/>
          <w:sz w:val="28"/>
        </w:rPr>
        <w:t>ых прав на имущество у иных лиц;</w:t>
      </w:r>
    </w:p>
    <w:p w14:paraId="1C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- осуществляет подготовку проекта постановления о закреплении (изъятии) имущества МУП на праве хозяйственного ведения или на праве оперативного управления;</w:t>
      </w:r>
    </w:p>
    <w:p w14:paraId="1D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- проводит необходимые мероприятия, связанные с формированием и закреплением (изъятием) имущества МУП на праве хозяйственного ведения или на праве оперативного управления.</w:t>
      </w:r>
    </w:p>
    <w:p w14:paraId="1E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2.7. Стоимость имущества, закрепляемого за МУП на праве хозяйственного ведения или на праве оперативного управления, при его учреждении определяется в соответствии с законодательством Российской Федерации об оценочной деятельности.</w:t>
      </w:r>
    </w:p>
    <w:p w14:paraId="1F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2.8. Стоимость имущества, закрепляемого за МУП в ходе его хозяйственной деятельности, определяется уполномоченным органом в соответствии с действующим законодательством, регулирующим порядок осуществления бухгалтерского учета в Российской Федерации.</w:t>
      </w:r>
    </w:p>
    <w:p w14:paraId="20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2.9. Передача (изъятие) МУП закрепленного за ним имущества оформляется актами приема-передачи, подписанными уполномоченными представителями передающей и принимающей стороны.</w:t>
      </w:r>
    </w:p>
    <w:p w14:paraId="21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2.10. Имущество, закрепленное за МУП, подлежит отражению в бухгалтерском учете на соответствующих счетах. В случаях, предусмотренных законодательством, право хозяйственного ведения и оперативного управления на имущество подлежит государственной регистрации.</w:t>
      </w:r>
    </w:p>
    <w:p w14:paraId="22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2.11. Закрепление имущества за МУП производится в процессе деятельности МУП на основании их обращений (ходатайств, заявлений) в следующих случаях:</w:t>
      </w:r>
    </w:p>
    <w:p w14:paraId="23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- при необходимости перераспределения имущества, права на котор</w:t>
      </w:r>
      <w:r>
        <w:rPr>
          <w:b w:val="0"/>
          <w:sz w:val="28"/>
        </w:rPr>
        <w:t>ы</w:t>
      </w:r>
      <w:r>
        <w:rPr>
          <w:b w:val="0"/>
          <w:sz w:val="28"/>
        </w:rPr>
        <w:t>е у МУП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прекращен</w:t>
      </w:r>
      <w:r>
        <w:rPr>
          <w:b w:val="0"/>
          <w:sz w:val="28"/>
        </w:rPr>
        <w:t>ы</w:t>
      </w:r>
      <w:r>
        <w:rPr>
          <w:b w:val="0"/>
          <w:sz w:val="28"/>
        </w:rPr>
        <w:t>;</w:t>
      </w:r>
    </w:p>
    <w:p w14:paraId="24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- при ликвидации иного МУП или муниципального учреждения;</w:t>
      </w:r>
    </w:p>
    <w:p w14:paraId="25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- при потребности в имуществе для осуществления возлагаемых на МУП функций, определяемых уставом.</w:t>
      </w:r>
    </w:p>
    <w:p w14:paraId="26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2.12. Для рассмотрения вопроса о закреплении (изъятии) имущества за МУП в процессе его деятельности, МУП представляет в уполномоченный орган следующие документы:</w:t>
      </w:r>
    </w:p>
    <w:p w14:paraId="27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- заявление (ходатайство) МУП о закреплении имущества, содержащее сведения об основных видах деятельности (полномочиях), для осуществления которых требуется определенное имущество; </w:t>
      </w:r>
    </w:p>
    <w:p w14:paraId="28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2.13. Решение о закреплении имущества за МУП принимается в случаях:</w:t>
      </w:r>
    </w:p>
    <w:p w14:paraId="29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- установления соответствия назначения имущества целям и видам деятельности, полномочиям МУП;</w:t>
      </w:r>
    </w:p>
    <w:p w14:paraId="2A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- отсутствия вещных прав на соответствующее имущество у иных лиц.</w:t>
      </w:r>
    </w:p>
    <w:p w14:paraId="2B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2.14. Решение об отказе в закреплении имущества за МУП принимается в случаях:</w:t>
      </w:r>
    </w:p>
    <w:p w14:paraId="2C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- несоответствия назначения имущества целям и видам деятельности, полномочиям МУП;</w:t>
      </w:r>
    </w:p>
    <w:p w14:paraId="2D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- наличия вещных прав на соответствующее имущество у иных лиц.</w:t>
      </w:r>
    </w:p>
    <w:p w14:paraId="2E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color w:val="000000"/>
          <w:sz w:val="28"/>
        </w:rPr>
        <w:t>2.15. Рассмотрение документов, подготовку проекта решения о закреплении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(изъятии) имущества, оформляемого в форме постанов</w:t>
      </w:r>
      <w:r>
        <w:rPr>
          <w:b w:val="0"/>
          <w:color w:val="000000"/>
          <w:sz w:val="28"/>
        </w:rPr>
        <w:t>ления администрации Крапивинского муниципального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округа,</w:t>
      </w:r>
      <w:r>
        <w:rPr>
          <w:b w:val="0"/>
          <w:color w:val="000000"/>
          <w:sz w:val="28"/>
        </w:rPr>
        <w:t xml:space="preserve"> либо решения об отказе в закреплении, оформляемого в форме ответа на обращение, по</w:t>
      </w:r>
      <w:r>
        <w:rPr>
          <w:b w:val="0"/>
          <w:color w:val="000000"/>
          <w:sz w:val="28"/>
        </w:rPr>
        <w:t>дписываемого главой Крапивинского муниципального округа</w:t>
      </w:r>
      <w:r>
        <w:rPr>
          <w:b w:val="0"/>
          <w:color w:val="000000"/>
          <w:sz w:val="28"/>
        </w:rPr>
        <w:t>, уполномоченный орган осуществляет в течение тридцати дней со дня их поступле</w:t>
      </w:r>
      <w:r>
        <w:rPr>
          <w:b w:val="0"/>
          <w:color w:val="000000"/>
          <w:sz w:val="28"/>
        </w:rPr>
        <w:t>ния в администрацию Крапивинского муниципального округа</w:t>
      </w:r>
      <w:r>
        <w:rPr>
          <w:b w:val="0"/>
          <w:color w:val="000000"/>
          <w:sz w:val="28"/>
        </w:rPr>
        <w:t>, в порядке, установленном пунктами 2.13., 2.14. настоящего Порядка</w:t>
      </w:r>
      <w:r>
        <w:rPr>
          <w:b w:val="0"/>
          <w:sz w:val="28"/>
        </w:rPr>
        <w:t>.</w:t>
      </w:r>
    </w:p>
    <w:p w14:paraId="2F000000">
      <w:pPr>
        <w:pStyle w:val="Style_3"/>
        <w:widowControl w:val="1"/>
        <w:ind/>
        <w:jc w:val="both"/>
        <w:rPr>
          <w:b w:val="0"/>
          <w:sz w:val="28"/>
        </w:rPr>
      </w:pPr>
    </w:p>
    <w:p w14:paraId="30000000">
      <w:pPr>
        <w:pStyle w:val="Style_3"/>
        <w:widowControl w:val="1"/>
        <w:ind/>
        <w:jc w:val="center"/>
        <w:rPr>
          <w:sz w:val="28"/>
        </w:rPr>
      </w:pPr>
      <w:r>
        <w:rPr>
          <w:sz w:val="28"/>
        </w:rPr>
        <w:t>3. Порядок утверждения устава МУП</w:t>
      </w:r>
    </w:p>
    <w:p w14:paraId="31000000">
      <w:pPr>
        <w:pStyle w:val="Style_3"/>
        <w:widowControl w:val="1"/>
        <w:ind/>
        <w:jc w:val="center"/>
        <w:rPr>
          <w:sz w:val="28"/>
        </w:rPr>
      </w:pPr>
    </w:p>
    <w:p w14:paraId="32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3.1. Устав МУП, а также изменения и дополнения в устав МУП утверждаются постановл</w:t>
      </w:r>
      <w:r>
        <w:rPr>
          <w:b w:val="0"/>
          <w:sz w:val="28"/>
        </w:rPr>
        <w:t>ением администрации Крапивинского муниципального округа</w:t>
      </w:r>
      <w:r>
        <w:rPr>
          <w:b w:val="0"/>
          <w:sz w:val="28"/>
        </w:rPr>
        <w:t xml:space="preserve"> и подлежат государственной регистрации в установленном законодательством Российской Федерации порядке.</w:t>
      </w:r>
    </w:p>
    <w:p w14:paraId="33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3.2. Устав МУП должен соответствовать требованиям, установленным Гражданским кодексом Российской Федерации, Федеральным законом от 14</w:t>
      </w:r>
      <w:r>
        <w:rPr>
          <w:b w:val="0"/>
          <w:sz w:val="28"/>
        </w:rPr>
        <w:t>.11.</w:t>
      </w:r>
      <w:r>
        <w:rPr>
          <w:b w:val="0"/>
          <w:sz w:val="28"/>
        </w:rPr>
        <w:t>2002 № 161-ФЗ «О государственных и муниципальных унитарных предприятиях».</w:t>
      </w:r>
    </w:p>
    <w:p w14:paraId="34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3.3. В случае создания МУП путем его учреждения проект устава разрабатыв</w:t>
      </w:r>
      <w:r>
        <w:rPr>
          <w:b w:val="0"/>
          <w:sz w:val="28"/>
        </w:rPr>
        <w:t>ается администрацией Крапивинского муниципального округа.</w:t>
      </w:r>
      <w:r>
        <w:rPr>
          <w:b w:val="0"/>
          <w:sz w:val="28"/>
        </w:rPr>
        <w:t xml:space="preserve"> </w:t>
      </w:r>
    </w:p>
    <w:p w14:paraId="35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3.4. В случае реорганизации МУП и при необходимости изменения устава, проект устава разрабатывается МУП и не позднее пяти дней направляется для утвержд</w:t>
      </w:r>
      <w:r>
        <w:rPr>
          <w:b w:val="0"/>
          <w:sz w:val="28"/>
        </w:rPr>
        <w:t>ения в администрацию Крапивинского муниципального округа</w:t>
      </w:r>
      <w:r>
        <w:rPr>
          <w:b w:val="0"/>
          <w:sz w:val="28"/>
        </w:rPr>
        <w:t xml:space="preserve"> в количестве трех прошитых и пронумерованных экземпляров, скрепленных подписью руководителя и печатью.</w:t>
      </w:r>
    </w:p>
    <w:p w14:paraId="36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К проекту устава прилагаются следующие документы:</w:t>
      </w:r>
    </w:p>
    <w:p w14:paraId="37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1) копия муниципального правового акта о реорганизации МУП;</w:t>
      </w:r>
    </w:p>
    <w:p w14:paraId="38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2) копия устава в действующей редакции с отметкой о государственной регистрации устава и изменений (при наличии изменений).</w:t>
      </w:r>
    </w:p>
    <w:p w14:paraId="39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3.5. В случае внесения в устав МУП существенных изменений, при которых целесообразно изложение устава в новой редакции, проект устава разрабатывается МУП и не позднее пяти дней направляется для утвержд</w:t>
      </w:r>
      <w:r>
        <w:rPr>
          <w:b w:val="0"/>
          <w:sz w:val="28"/>
        </w:rPr>
        <w:t>ения в администраци</w:t>
      </w:r>
      <w:r>
        <w:rPr>
          <w:b w:val="0"/>
          <w:sz w:val="28"/>
        </w:rPr>
        <w:t>и</w:t>
      </w:r>
      <w:r>
        <w:rPr>
          <w:b w:val="0"/>
          <w:sz w:val="28"/>
        </w:rPr>
        <w:t xml:space="preserve"> Крапивинского муниципального округа</w:t>
      </w:r>
      <w:r>
        <w:rPr>
          <w:b w:val="0"/>
          <w:sz w:val="28"/>
        </w:rPr>
        <w:t xml:space="preserve"> в количестве трех прошитых и пронумерованных экземпляров, скрепленных подписью руководителя и печатью. </w:t>
      </w:r>
    </w:p>
    <w:p w14:paraId="3A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К проекту устава прилагаются следующие документы:</w:t>
      </w:r>
    </w:p>
    <w:p w14:paraId="3B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1) пояснительная записка, с указанием обоснования необходимости утверждения устава в новой редакции;</w:t>
      </w:r>
    </w:p>
    <w:p w14:paraId="3C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2) копия устава в действующей редакции с отметкой о государственной регистрации устава и изменений (при наличии изменений).</w:t>
      </w:r>
    </w:p>
    <w:p w14:paraId="3D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3.6. Администрация Крапивинского муниципального округа</w:t>
      </w:r>
      <w:r>
        <w:rPr>
          <w:b w:val="0"/>
          <w:sz w:val="28"/>
        </w:rPr>
        <w:t xml:space="preserve"> в срок не более 10 рабочих дней с даты получения проекта устава, осуществляет одно из следующих действий:</w:t>
      </w:r>
    </w:p>
    <w:p w14:paraId="3E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1) в случае отсутствия замечаний, постановл</w:t>
      </w:r>
      <w:r>
        <w:rPr>
          <w:b w:val="0"/>
          <w:sz w:val="28"/>
        </w:rPr>
        <w:t>ением администрации Крапивинского муниципального округа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утверждает устав МУП</w:t>
      </w:r>
      <w:r>
        <w:rPr>
          <w:b w:val="0"/>
          <w:sz w:val="28"/>
        </w:rPr>
        <w:t>;</w:t>
      </w:r>
    </w:p>
    <w:p w14:paraId="3F000000">
      <w:pPr>
        <w:pStyle w:val="Style_3"/>
        <w:widowControl w:val="1"/>
        <w:ind/>
        <w:jc w:val="both"/>
        <w:rPr>
          <w:b w:val="0"/>
          <w:sz w:val="28"/>
        </w:rPr>
      </w:pPr>
      <w:r>
        <w:rPr>
          <w:b w:val="0"/>
          <w:sz w:val="28"/>
        </w:rPr>
        <w:t>2) в случае наличия замечаний в части юридической техники, коррупциогенных факторов в проекте устава, несоответствия проекта устава нормам действующего законодательства, отсутствия документов, предусмотренных пунктами 3.4., 3.5. настоящего Порядка, направляет проект разработчику с замечаниями и (или) предложениями по внесению изменений в проект устава.</w:t>
      </w:r>
    </w:p>
    <w:p w14:paraId="40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3.7. После устранения замечаний разработчиком устава проект устава повторно направляется для утвержде</w:t>
      </w:r>
      <w:r>
        <w:rPr>
          <w:b w:val="0"/>
          <w:sz w:val="28"/>
        </w:rPr>
        <w:t>ния в администрацию Крапивинского муниципального округа</w:t>
      </w:r>
      <w:r>
        <w:rPr>
          <w:b w:val="0"/>
          <w:sz w:val="28"/>
        </w:rPr>
        <w:t>.</w:t>
      </w:r>
    </w:p>
    <w:p w14:paraId="41000000">
      <w:pPr>
        <w:pStyle w:val="Style_3"/>
        <w:widowControl w:val="1"/>
        <w:ind/>
        <w:jc w:val="both"/>
        <w:rPr>
          <w:b w:val="0"/>
          <w:sz w:val="28"/>
        </w:rPr>
      </w:pPr>
    </w:p>
    <w:p w14:paraId="42000000">
      <w:pPr>
        <w:pStyle w:val="Style_3"/>
        <w:widowControl w:val="1"/>
        <w:ind/>
        <w:jc w:val="center"/>
        <w:rPr>
          <w:sz w:val="28"/>
        </w:rPr>
      </w:pPr>
      <w:r>
        <w:rPr>
          <w:sz w:val="28"/>
        </w:rPr>
        <w:t>4. Порядок заключения трудового договора с руководителем МУП</w:t>
      </w:r>
    </w:p>
    <w:p w14:paraId="43000000">
      <w:pPr>
        <w:pStyle w:val="Style_3"/>
        <w:widowControl w:val="1"/>
        <w:ind/>
        <w:jc w:val="both"/>
        <w:rPr>
          <w:b w:val="0"/>
          <w:sz w:val="28"/>
        </w:rPr>
      </w:pPr>
    </w:p>
    <w:p w14:paraId="44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4.1. Стороны трудовых отношений</w:t>
      </w:r>
    </w:p>
    <w:p w14:paraId="45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4.1.1. Сторонами трудовых отношений, регулируемых настоящим Порядком, являются работник и работодатель.</w:t>
      </w:r>
    </w:p>
    <w:p w14:paraId="46000000">
      <w:pPr>
        <w:pStyle w:val="Style_3"/>
        <w:widowControl w:val="1"/>
        <w:ind w:firstLine="567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4.1.2. Работодателем при заключении трудовых договоров с руководителями МУП в соответствии с настоящим Порядком</w:t>
      </w:r>
      <w:r>
        <w:rPr>
          <w:b w:val="0"/>
          <w:color w:val="000000"/>
          <w:sz w:val="28"/>
        </w:rPr>
        <w:t xml:space="preserve"> является </w:t>
      </w:r>
      <w:r>
        <w:rPr>
          <w:b w:val="0"/>
          <w:color w:val="000000"/>
          <w:sz w:val="28"/>
        </w:rPr>
        <w:t>уполномоченный орган</w:t>
      </w:r>
      <w:r>
        <w:rPr>
          <w:b w:val="0"/>
          <w:color w:val="000000"/>
          <w:sz w:val="28"/>
        </w:rPr>
        <w:t>.</w:t>
      </w:r>
    </w:p>
    <w:p w14:paraId="47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4.1.3. Трудовой договор с руководителем МУП заключается в результате назначения руководителя на должность.</w:t>
      </w:r>
    </w:p>
    <w:p w14:paraId="48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4.1.4. На должность руководителя назначаются лица, имеющие высшее образование и стаж работы не менее трех лет.</w:t>
      </w:r>
    </w:p>
    <w:p w14:paraId="49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4.1.5. Решение о назначении на должность руководителя</w:t>
      </w:r>
      <w:r>
        <w:rPr>
          <w:b w:val="0"/>
          <w:sz w:val="28"/>
        </w:rPr>
        <w:t xml:space="preserve"> МУП принимает глава Крапивинского муниципального округа</w:t>
      </w:r>
      <w:r>
        <w:rPr>
          <w:b w:val="0"/>
          <w:sz w:val="28"/>
        </w:rPr>
        <w:t>.</w:t>
      </w:r>
    </w:p>
    <w:p w14:paraId="4A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4.2. Порядок заключения и расторжения трудового договора</w:t>
      </w:r>
    </w:p>
    <w:p w14:paraId="4B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4.2.1. Трудовые отношения с руководителем МУП возникают на основании трудового договора, заключенного в соответствии с трудовым законодательством </w:t>
      </w:r>
      <w:r>
        <w:rPr>
          <w:b w:val="0"/>
          <w:sz w:val="28"/>
        </w:rPr>
        <w:t>Российской Федерации</w:t>
      </w:r>
      <w:r>
        <w:rPr>
          <w:b w:val="0"/>
          <w:sz w:val="28"/>
        </w:rPr>
        <w:t>.</w:t>
      </w:r>
    </w:p>
    <w:p w14:paraId="4C000000">
      <w:pPr>
        <w:pStyle w:val="Style_3"/>
        <w:widowControl w:val="1"/>
        <w:ind w:firstLine="567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4.2.2. Прием на работу руководителя МУП в результате назначения н</w:t>
      </w:r>
      <w:r>
        <w:rPr>
          <w:b w:val="0"/>
          <w:color w:val="000000"/>
          <w:sz w:val="28"/>
        </w:rPr>
        <w:t xml:space="preserve">а должность, оформляется </w:t>
      </w:r>
      <w:r>
        <w:rPr>
          <w:b w:val="0"/>
          <w:color w:val="000000"/>
          <w:sz w:val="28"/>
        </w:rPr>
        <w:t>распоряжением главы Крапивинского муниципального округа.</w:t>
      </w:r>
      <w:r>
        <w:rPr>
          <w:b w:val="0"/>
          <w:color w:val="000000"/>
          <w:sz w:val="28"/>
        </w:rPr>
        <w:t xml:space="preserve"> </w:t>
      </w:r>
    </w:p>
    <w:p w14:paraId="4D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4.2.3. </w:t>
      </w:r>
      <w:r>
        <w:rPr>
          <w:b w:val="0"/>
          <w:color w:val="000000"/>
          <w:sz w:val="28"/>
        </w:rPr>
        <w:t>Р</w:t>
      </w:r>
      <w:r>
        <w:rPr>
          <w:b w:val="0"/>
          <w:color w:val="000000"/>
          <w:sz w:val="28"/>
        </w:rPr>
        <w:t>аспоряжение главы Крапивинского муниципального округа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о приеме на работу руководителя МУП объявляется работнику под роспись в течении трех дней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со дня фактического начала работы.</w:t>
      </w:r>
    </w:p>
    <w:p w14:paraId="4E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4.2.4. Трудовой договор заключается в письменной форме и подписывается сторонами в двух экземплярах, обладающих одинаковой юридической силой. Один экземпляр трудового договора передается руководителю</w:t>
      </w:r>
      <w:r>
        <w:rPr>
          <w:b w:val="0"/>
          <w:sz w:val="28"/>
        </w:rPr>
        <w:t xml:space="preserve"> МУП</w:t>
      </w:r>
      <w:r>
        <w:rPr>
          <w:b w:val="0"/>
          <w:sz w:val="28"/>
        </w:rPr>
        <w:t xml:space="preserve">, а другой хранится </w:t>
      </w:r>
      <w:r>
        <w:rPr>
          <w:b w:val="0"/>
          <w:sz w:val="28"/>
        </w:rPr>
        <w:t xml:space="preserve">в </w:t>
      </w:r>
      <w:r>
        <w:rPr>
          <w:b w:val="0"/>
          <w:sz w:val="28"/>
        </w:rPr>
        <w:t>отделе кадров администрации Крапивинского муниципального округа</w:t>
      </w:r>
      <w:r>
        <w:rPr>
          <w:b w:val="0"/>
          <w:sz w:val="28"/>
        </w:rPr>
        <w:t>.</w:t>
      </w:r>
    </w:p>
    <w:p w14:paraId="4F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4.2.5. Трудовой договор вступает в силу с момента его подписания сторонами.</w:t>
      </w:r>
    </w:p>
    <w:p w14:paraId="50000000">
      <w:pPr>
        <w:pStyle w:val="Style_3"/>
        <w:widowControl w:val="1"/>
        <w:ind w:firstLine="567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4.2.6. Трудовой договор подписывается лично гражданином, принимаемым на </w:t>
      </w:r>
      <w:r>
        <w:rPr>
          <w:b w:val="0"/>
          <w:color w:val="000000"/>
          <w:sz w:val="28"/>
        </w:rPr>
        <w:t>работу и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глав</w:t>
      </w:r>
      <w:r>
        <w:rPr>
          <w:b w:val="0"/>
          <w:color w:val="000000"/>
          <w:sz w:val="28"/>
        </w:rPr>
        <w:t>ой</w:t>
      </w:r>
      <w:r>
        <w:rPr>
          <w:b w:val="0"/>
          <w:color w:val="000000"/>
          <w:sz w:val="28"/>
        </w:rPr>
        <w:t xml:space="preserve"> Крапивинского муниципального округа</w:t>
      </w:r>
      <w:r>
        <w:rPr>
          <w:b w:val="0"/>
          <w:color w:val="000000"/>
          <w:sz w:val="28"/>
        </w:rPr>
        <w:t>.</w:t>
      </w:r>
    </w:p>
    <w:p w14:paraId="51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4.2.7. С руководителем МУП заключается срочный трудовой договор в соответствии со ст. 59 Трудового кодекса </w:t>
      </w:r>
      <w:r>
        <w:rPr>
          <w:b w:val="0"/>
          <w:sz w:val="28"/>
        </w:rPr>
        <w:t>Российской Федерации</w:t>
      </w:r>
      <w:r>
        <w:rPr>
          <w:b w:val="0"/>
          <w:sz w:val="28"/>
        </w:rPr>
        <w:t>.</w:t>
      </w:r>
    </w:p>
    <w:p w14:paraId="52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4.2.8. </w:t>
      </w:r>
      <w:r>
        <w:rPr>
          <w:b w:val="0"/>
          <w:sz w:val="28"/>
        </w:rPr>
        <w:t>Распоряжение</w:t>
      </w:r>
      <w:r>
        <w:rPr>
          <w:b w:val="0"/>
          <w:sz w:val="28"/>
        </w:rPr>
        <w:t xml:space="preserve"> о назначении на должность руководителя МУП явля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тся основанием для внесения соответствующей записи в трудовую книжку работника. Трудовая книжка руководителя МУП ведется и хранится в </w:t>
      </w:r>
      <w:r>
        <w:rPr>
          <w:b w:val="0"/>
          <w:sz w:val="28"/>
        </w:rPr>
        <w:t xml:space="preserve">отделе </w:t>
      </w:r>
      <w:r>
        <w:rPr>
          <w:b w:val="0"/>
          <w:sz w:val="28"/>
        </w:rPr>
        <w:t>кадров администрации Крапивинского муниципального округа</w:t>
      </w:r>
      <w:r>
        <w:rPr>
          <w:b w:val="0"/>
          <w:sz w:val="28"/>
        </w:rPr>
        <w:t>.</w:t>
      </w:r>
    </w:p>
    <w:p w14:paraId="53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4.2.9. Трудовой договор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может быть расторгнут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по соглашению сторон, а также по инициативе одной из сторон в случаях, предусмотренных Трудовым кодексом </w:t>
      </w:r>
      <w:r>
        <w:rPr>
          <w:b w:val="0"/>
          <w:sz w:val="28"/>
        </w:rPr>
        <w:t>Российской Федерации</w:t>
      </w:r>
      <w:r>
        <w:rPr>
          <w:b w:val="0"/>
          <w:sz w:val="28"/>
        </w:rPr>
        <w:t xml:space="preserve"> и условиями договора.</w:t>
      </w:r>
    </w:p>
    <w:p w14:paraId="54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4.2.10. В трудовом договоре могут быть предусмотрены дополнительные основания его расторжения по инициативе работодателя в соответствии со ст. 278 Трудового кодекса </w:t>
      </w:r>
      <w:r>
        <w:rPr>
          <w:b w:val="0"/>
          <w:sz w:val="28"/>
        </w:rPr>
        <w:t>Российской Федерации</w:t>
      </w:r>
      <w:r>
        <w:rPr>
          <w:b w:val="0"/>
          <w:sz w:val="28"/>
        </w:rPr>
        <w:t>.</w:t>
      </w:r>
    </w:p>
    <w:p w14:paraId="55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4.2.11. Во всех случаях расторжение трудового договора автоматически влечет за собой прекращение деятельности руководителя по управлению МУП.</w:t>
      </w:r>
    </w:p>
    <w:p w14:paraId="56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4.2.12. Расторжение трудового договора с руководител</w:t>
      </w:r>
      <w:r>
        <w:rPr>
          <w:b w:val="0"/>
          <w:sz w:val="28"/>
        </w:rPr>
        <w:t xml:space="preserve">ем МУП оформляется </w:t>
      </w:r>
      <w:r>
        <w:rPr>
          <w:b w:val="0"/>
          <w:color w:val="000000"/>
          <w:sz w:val="28"/>
        </w:rPr>
        <w:t>распоряжением главы Крапивинского муниципального округа</w:t>
      </w:r>
      <w:r>
        <w:rPr>
          <w:b w:val="0"/>
          <w:color w:val="000000"/>
          <w:sz w:val="28"/>
        </w:rPr>
        <w:t>.</w:t>
      </w:r>
      <w:r>
        <w:rPr>
          <w:b w:val="0"/>
          <w:sz w:val="28"/>
        </w:rPr>
        <w:t xml:space="preserve"> </w:t>
      </w:r>
    </w:p>
    <w:p w14:paraId="57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4.2.13. При расторжении трудового договора руководитель МУП осуществляет передачу дел вновь назначенному руководителю, или иному лицу, указанному работодателем.</w:t>
      </w:r>
    </w:p>
    <w:p w14:paraId="58000000">
      <w:pPr>
        <w:pStyle w:val="Style_3"/>
        <w:widowControl w:val="1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4.2.14. Расторжение трудового договора производится в порядке, предусмотренном действующим законодательством </w:t>
      </w:r>
      <w:r>
        <w:rPr>
          <w:b w:val="0"/>
          <w:sz w:val="28"/>
        </w:rPr>
        <w:t>Российской Федерации</w:t>
      </w:r>
      <w:r>
        <w:rPr>
          <w:b w:val="0"/>
          <w:sz w:val="28"/>
        </w:rPr>
        <w:t>.</w:t>
      </w:r>
    </w:p>
    <w:p w14:paraId="59000000">
      <w:pPr>
        <w:pStyle w:val="Style_3"/>
        <w:widowControl w:val="1"/>
        <w:ind/>
        <w:jc w:val="both"/>
        <w:rPr>
          <w:b w:val="0"/>
          <w:sz w:val="28"/>
        </w:rPr>
      </w:pPr>
    </w:p>
    <w:p w14:paraId="5A000000">
      <w:pPr>
        <w:pStyle w:val="Style_3"/>
        <w:widowControl w:val="1"/>
        <w:ind/>
        <w:jc w:val="both"/>
        <w:rPr>
          <w:b w:val="0"/>
          <w:sz w:val="28"/>
        </w:rPr>
      </w:pPr>
    </w:p>
    <w:sectPr>
      <w:headerReference r:id="rId2" w:type="default"/>
      <w:headerReference r:id="rId1" w:type="even"/>
      <w:pgSz w:h="16838" w:orient="portrait" w:w="11906"/>
      <w:pgMar w:bottom="1134" w:footer="709" w:gutter="0" w:header="567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3" w:type="paragraph">
    <w:name w:val="Body Text"/>
    <w:basedOn w:val="Style_4"/>
    <w:link w:val="Style_3_ch"/>
    <w:rPr>
      <w:b w:val="1"/>
      <w:sz w:val="24"/>
    </w:rPr>
  </w:style>
  <w:style w:styleId="Style_3_ch" w:type="character">
    <w:name w:val="Body Text"/>
    <w:basedOn w:val="Style_4_ch"/>
    <w:link w:val="Style_3"/>
    <w:rPr>
      <w:b w:val="1"/>
      <w:sz w:val="24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 Знак Знак1 Знак"/>
    <w:basedOn w:val="Style_4"/>
    <w:link w:val="Style_8_ch"/>
    <w:pPr>
      <w:widowControl w:val="0"/>
      <w:spacing w:after="160" w:line="240" w:lineRule="exact"/>
      <w:ind/>
      <w:jc w:val="right"/>
    </w:pPr>
    <w:rPr>
      <w:b w:val="1"/>
    </w:rPr>
  </w:style>
  <w:style w:styleId="Style_8_ch" w:type="character">
    <w:name w:val=" Знак Знак1 Знак"/>
    <w:basedOn w:val="Style_4_ch"/>
    <w:link w:val="Style_8"/>
    <w:rPr>
      <w:b w:val="1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4"/>
    <w:link w:val="Style_10_ch"/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List Paragraph"/>
    <w:basedOn w:val="Style_4"/>
    <w:link w:val="Style_11_ch"/>
    <w:pPr>
      <w:widowControl w:val="1"/>
      <w:spacing w:after="200" w:line="276" w:lineRule="auto"/>
      <w:ind w:left="720"/>
      <w:contextualSpacing w:val="1"/>
    </w:pPr>
    <w:rPr>
      <w:rFonts w:ascii="Calibri" w:hAnsi="Calibri"/>
      <w:b w:val="1"/>
      <w:sz w:val="22"/>
    </w:rPr>
  </w:style>
  <w:style w:styleId="Style_11_ch" w:type="character">
    <w:name w:val="List Paragraph"/>
    <w:basedOn w:val="Style_4_ch"/>
    <w:link w:val="Style_11"/>
    <w:rPr>
      <w:rFonts w:ascii="Calibri" w:hAnsi="Calibri"/>
      <w:b w:val="1"/>
      <w:sz w:val="22"/>
    </w:rPr>
  </w:style>
  <w:style w:styleId="Style_12" w:type="paragraph">
    <w:name w:val="Body Text Indent"/>
    <w:basedOn w:val="Style_4"/>
    <w:link w:val="Style_12_ch"/>
    <w:pPr>
      <w:widowControl w:val="1"/>
      <w:spacing w:after="120"/>
      <w:ind w:left="283"/>
    </w:pPr>
    <w:rPr>
      <w:color w:val="000000"/>
      <w:sz w:val="28"/>
    </w:rPr>
  </w:style>
  <w:style w:styleId="Style_12_ch" w:type="character">
    <w:name w:val="Body Text Indent"/>
    <w:basedOn w:val="Style_4_ch"/>
    <w:link w:val="Style_12"/>
    <w:rPr>
      <w:color w:val="000000"/>
      <w:sz w:val="28"/>
    </w:rPr>
  </w:style>
  <w:style w:styleId="Style_13" w:type="paragraph">
    <w:name w:val="Body Text Indent 2"/>
    <w:basedOn w:val="Style_4"/>
    <w:link w:val="Style_13_ch"/>
    <w:pPr>
      <w:widowControl w:val="1"/>
      <w:spacing w:after="120" w:line="480" w:lineRule="auto"/>
      <w:ind w:left="283"/>
    </w:pPr>
    <w:rPr>
      <w:color w:val="000000"/>
      <w:sz w:val="28"/>
    </w:rPr>
  </w:style>
  <w:style w:styleId="Style_13_ch" w:type="character">
    <w:name w:val="Body Text Indent 2"/>
    <w:basedOn w:val="Style_4_ch"/>
    <w:link w:val="Style_13"/>
    <w:rPr>
      <w:color w:val="000000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4"/>
    <w:next w:val="Style_4"/>
    <w:link w:val="Style_15_ch"/>
    <w:uiPriority w:val="9"/>
    <w:qFormat/>
    <w:pPr>
      <w:keepNext w:val="1"/>
      <w:widowControl w:val="1"/>
      <w:ind/>
      <w:outlineLvl w:val="2"/>
    </w:pPr>
    <w:rPr>
      <w:b w:val="1"/>
      <w:sz w:val="24"/>
    </w:rPr>
  </w:style>
  <w:style w:styleId="Style_15_ch" w:type="character">
    <w:name w:val="heading 3"/>
    <w:basedOn w:val="Style_4_ch"/>
    <w:link w:val="Style_15"/>
    <w:rPr>
      <w:b w:val="1"/>
      <w:sz w:val="24"/>
    </w:rPr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3"/>
    <w:next w:val="Style_4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Block Text"/>
    <w:basedOn w:val="Style_4"/>
    <w:link w:val="Style_18_ch"/>
    <w:pPr>
      <w:widowControl w:val="1"/>
      <w:spacing w:before="5" w:line="326" w:lineRule="exact"/>
      <w:ind w:firstLine="562" w:left="77" w:right="10"/>
      <w:jc w:val="both"/>
    </w:pPr>
    <w:rPr>
      <w:color w:val="FF0000"/>
      <w:sz w:val="28"/>
    </w:rPr>
  </w:style>
  <w:style w:styleId="Style_18_ch" w:type="character">
    <w:name w:val="Block Text"/>
    <w:basedOn w:val="Style_4_ch"/>
    <w:link w:val="Style_18"/>
    <w:rPr>
      <w:color w:val="FF0000"/>
      <w:sz w:val="28"/>
    </w:rPr>
  </w:style>
  <w:style w:styleId="Style_19" w:type="paragraph">
    <w:name w:val="heading 5"/>
    <w:basedOn w:val="Style_4"/>
    <w:next w:val="Style_4"/>
    <w:link w:val="Style_19_ch"/>
    <w:uiPriority w:val="9"/>
    <w:qFormat/>
    <w:pPr>
      <w:keepNext w:val="1"/>
      <w:widowControl w:val="1"/>
      <w:ind/>
      <w:jc w:val="center"/>
      <w:outlineLvl w:val="4"/>
    </w:pPr>
    <w:rPr>
      <w:b w:val="1"/>
      <w:sz w:val="28"/>
    </w:rPr>
  </w:style>
  <w:style w:styleId="Style_19_ch" w:type="character">
    <w:name w:val="heading 5"/>
    <w:basedOn w:val="Style_4_ch"/>
    <w:link w:val="Style_19"/>
    <w:rPr>
      <w:b w:val="1"/>
      <w:sz w:val="28"/>
    </w:rPr>
  </w:style>
  <w:style w:styleId="Style_20" w:type="paragraph">
    <w:name w:val="Body Text Indent 3"/>
    <w:basedOn w:val="Style_4"/>
    <w:link w:val="Style_20_ch"/>
    <w:pPr>
      <w:widowControl w:val="1"/>
      <w:spacing w:after="120"/>
      <w:ind w:left="283"/>
    </w:pPr>
    <w:rPr>
      <w:color w:val="000000"/>
      <w:sz w:val="16"/>
    </w:rPr>
  </w:style>
  <w:style w:styleId="Style_20_ch" w:type="character">
    <w:name w:val="Body Text Indent 3"/>
    <w:basedOn w:val="Style_4_ch"/>
    <w:link w:val="Style_20"/>
    <w:rPr>
      <w:color w:val="000000"/>
      <w:sz w:val="16"/>
    </w:rPr>
  </w:style>
  <w:style w:styleId="Style_21" w:type="paragraph">
    <w:name w:val="heading 1"/>
    <w:basedOn w:val="Style_4"/>
    <w:next w:val="Style_4"/>
    <w:link w:val="Style_21_ch"/>
    <w:uiPriority w:val="9"/>
    <w:qFormat/>
    <w:pPr>
      <w:keepNext w:val="1"/>
      <w:widowControl w:val="1"/>
      <w:ind/>
      <w:jc w:val="center"/>
      <w:outlineLvl w:val="0"/>
    </w:pPr>
    <w:rPr>
      <w:sz w:val="24"/>
    </w:rPr>
  </w:style>
  <w:style w:styleId="Style_21_ch" w:type="character">
    <w:name w:val="heading 1"/>
    <w:basedOn w:val="Style_4_ch"/>
    <w:link w:val="Style_21"/>
    <w:rPr>
      <w:sz w:val="24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4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" w:type="paragraph">
    <w:name w:val="page number"/>
    <w:basedOn w:val="Style_16"/>
    <w:link w:val="Style_2_ch"/>
  </w:style>
  <w:style w:styleId="Style_2_ch" w:type="character">
    <w:name w:val="page number"/>
    <w:basedOn w:val="Style_16_ch"/>
    <w:link w:val="Style_2"/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Гипертекстовая ссылка"/>
    <w:link w:val="Style_28_ch"/>
    <w:rPr>
      <w:color w:val="008000"/>
    </w:rPr>
  </w:style>
  <w:style w:styleId="Style_28_ch" w:type="character">
    <w:name w:val="Гипертекстовая ссылка"/>
    <w:link w:val="Style_28"/>
    <w:rPr>
      <w:color w:val="008000"/>
    </w:rPr>
  </w:style>
  <w:style w:styleId="Style_29" w:type="paragraph">
    <w:name w:val=" Знак Знак Знак Знак Знак"/>
    <w:basedOn w:val="Style_4"/>
    <w:link w:val="Style_29_ch"/>
    <w:pPr>
      <w:widowControl w:val="1"/>
      <w:spacing w:after="160" w:line="240" w:lineRule="exact"/>
      <w:ind/>
    </w:pPr>
    <w:rPr>
      <w:rFonts w:ascii="Verdana" w:hAnsi="Verdana"/>
    </w:rPr>
  </w:style>
  <w:style w:styleId="Style_29_ch" w:type="character">
    <w:name w:val=" Знак Знак Знак Знак Знак"/>
    <w:basedOn w:val="Style_4_ch"/>
    <w:link w:val="Style_29"/>
    <w:rPr>
      <w:rFonts w:ascii="Verdana" w:hAnsi="Verdana"/>
    </w:rPr>
  </w:style>
  <w:style w:styleId="Style_30" w:type="paragraph">
    <w:name w:val="toc 5"/>
    <w:next w:val="Style_4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trong"/>
    <w:link w:val="Style_31_ch"/>
    <w:rPr>
      <w:b w:val="1"/>
    </w:rPr>
  </w:style>
  <w:style w:styleId="Style_31_ch" w:type="character">
    <w:name w:val="Strong"/>
    <w:link w:val="Style_31"/>
    <w:rPr>
      <w:b w:val="1"/>
    </w:rPr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List"/>
    <w:basedOn w:val="Style_4"/>
    <w:link w:val="Style_33_ch"/>
    <w:pPr>
      <w:widowControl w:val="1"/>
      <w:ind w:hanging="283" w:left="283"/>
    </w:pPr>
    <w:rPr>
      <w:sz w:val="24"/>
    </w:rPr>
  </w:style>
  <w:style w:styleId="Style_33_ch" w:type="character">
    <w:name w:val="List"/>
    <w:basedOn w:val="Style_4_ch"/>
    <w:link w:val="Style_33"/>
    <w:rPr>
      <w:sz w:val="24"/>
    </w:rPr>
  </w:style>
  <w:style w:styleId="Style_34" w:type="paragraph">
    <w:name w:val="Title"/>
    <w:basedOn w:val="Style_4"/>
    <w:link w:val="Style_34_ch"/>
    <w:uiPriority w:val="10"/>
    <w:qFormat/>
    <w:pPr>
      <w:widowControl w:val="1"/>
      <w:ind/>
      <w:jc w:val="center"/>
    </w:pPr>
    <w:rPr>
      <w:sz w:val="28"/>
    </w:rPr>
  </w:style>
  <w:style w:styleId="Style_34_ch" w:type="character">
    <w:name w:val="Title"/>
    <w:basedOn w:val="Style_4_ch"/>
    <w:link w:val="Style_34"/>
    <w:rPr>
      <w:sz w:val="28"/>
    </w:rPr>
  </w:style>
  <w:style w:styleId="Style_35" w:type="paragraph">
    <w:name w:val="heading 4"/>
    <w:basedOn w:val="Style_4"/>
    <w:next w:val="Style_4"/>
    <w:link w:val="Style_35_ch"/>
    <w:uiPriority w:val="9"/>
    <w:qFormat/>
    <w:pPr>
      <w:keepNext w:val="1"/>
      <w:widowControl w:val="1"/>
      <w:ind/>
      <w:jc w:val="center"/>
      <w:outlineLvl w:val="3"/>
    </w:pPr>
    <w:rPr>
      <w:sz w:val="28"/>
    </w:rPr>
  </w:style>
  <w:style w:styleId="Style_35_ch" w:type="character">
    <w:name w:val="heading 4"/>
    <w:basedOn w:val="Style_4_ch"/>
    <w:link w:val="Style_35"/>
    <w:rPr>
      <w:sz w:val="28"/>
    </w:rPr>
  </w:style>
  <w:style w:styleId="Style_36" w:type="paragraph">
    <w:name w:val="heading 2"/>
    <w:basedOn w:val="Style_4"/>
    <w:next w:val="Style_4"/>
    <w:link w:val="Style_36_ch"/>
    <w:uiPriority w:val="9"/>
    <w:qFormat/>
    <w:pPr>
      <w:keepNext w:val="1"/>
      <w:widowControl w:val="1"/>
      <w:ind/>
      <w:jc w:val="center"/>
      <w:outlineLvl w:val="1"/>
    </w:pPr>
    <w:rPr>
      <w:b w:val="1"/>
      <w:sz w:val="32"/>
    </w:rPr>
  </w:style>
  <w:style w:styleId="Style_36_ch" w:type="character">
    <w:name w:val="heading 2"/>
    <w:basedOn w:val="Style_4_ch"/>
    <w:link w:val="Style_36"/>
    <w:rPr>
      <w:b w:val="1"/>
      <w:sz w:val="32"/>
    </w:rPr>
  </w:style>
  <w:style w:styleId="Style_37" w:type="paragraph">
    <w:name w:val="ConsNonformat"/>
    <w:link w:val="Style_37_ch"/>
    <w:pPr>
      <w:widowControl w:val="0"/>
      <w:ind/>
    </w:pPr>
    <w:rPr>
      <w:rFonts w:ascii="Courier New" w:hAnsi="Courier New"/>
    </w:rPr>
  </w:style>
  <w:style w:styleId="Style_37_ch" w:type="character">
    <w:name w:val="ConsNonformat"/>
    <w:link w:val="Style_37"/>
    <w:rPr>
      <w:rFonts w:ascii="Courier New" w:hAnsi="Courier New"/>
    </w:r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2025-02-27T02:06:24Z</dcterms:created>
  <dcterms:modified xsi:type="dcterms:W3CDTF">2025-02-27T02:06:24Z</dcterms:modified>
</cp:coreProperties>
</file>