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15875</wp:posOffset>
            </wp:positionV>
            <wp:extent cx="497840" cy="815340"/>
            <wp:effectExtent l="19050" t="0" r="0" b="0"/>
            <wp:wrapTight wrapText="bothSides">
              <wp:wrapPolygon edited="0">
                <wp:start x="-827" y="0"/>
                <wp:lineTo x="-827" y="21196"/>
                <wp:lineTo x="21490" y="21196"/>
                <wp:lineTo x="21490" y="0"/>
                <wp:lineTo x="-82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E20FA0" w:rsidRDefault="00E20FA0" w:rsidP="00807967">
      <w:pPr>
        <w:jc w:val="center"/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9AC" w:rsidRDefault="002449AC" w:rsidP="0080796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EAE" w:rsidRPr="00480EAE" w:rsidRDefault="00807967" w:rsidP="00807967">
      <w:pPr>
        <w:keepNext/>
        <w:spacing w:before="360"/>
        <w:ind w:firstLine="0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480EAE"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80796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480EAE" w:rsidRPr="00480EAE" w:rsidRDefault="00480EAE" w:rsidP="0080796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A1F85" w:rsidRPr="004A1F85" w:rsidRDefault="004A1F85" w:rsidP="004A1F85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F85">
        <w:rPr>
          <w:rFonts w:ascii="Times New Roman" w:hAnsi="Times New Roman" w:cs="Times New Roman"/>
          <w:sz w:val="28"/>
          <w:szCs w:val="28"/>
        </w:rPr>
        <w:t>от «29»12.2018г.  №114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80EAE" w:rsidRP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750FD" w:rsidRPr="00612FA9" w:rsidRDefault="00F750FD" w:rsidP="00E43C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</w:p>
    <w:p w:rsidR="00F750FD" w:rsidRPr="00612FA9" w:rsidRDefault="00067482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муниципального района» на 2014</w:t>
      </w:r>
      <w:r w:rsidR="00467CA8">
        <w:rPr>
          <w:rFonts w:ascii="Times New Roman" w:hAnsi="Times New Roman" w:cs="Times New Roman"/>
          <w:b/>
          <w:sz w:val="28"/>
          <w:szCs w:val="28"/>
        </w:rPr>
        <w:t>-202</w:t>
      </w:r>
      <w:r w:rsidR="00845177">
        <w:rPr>
          <w:rFonts w:ascii="Times New Roman" w:hAnsi="Times New Roman" w:cs="Times New Roman"/>
          <w:b/>
          <w:sz w:val="28"/>
          <w:szCs w:val="28"/>
        </w:rPr>
        <w:t>1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9E7009">
        <w:rPr>
          <w:rFonts w:ascii="Times New Roman" w:hAnsi="Times New Roman" w:cs="Times New Roman"/>
          <w:sz w:val="28"/>
          <w:szCs w:val="28"/>
        </w:rPr>
        <w:t>-2020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</w:t>
      </w:r>
      <w:r w:rsidR="00845177">
        <w:rPr>
          <w:rFonts w:ascii="Times New Roman" w:hAnsi="Times New Roman" w:cs="Times New Roman"/>
          <w:sz w:val="28"/>
          <w:szCs w:val="28"/>
        </w:rPr>
        <w:t>, от 14.11.2018 №948</w:t>
      </w:r>
      <w:r w:rsidR="00946B1C">
        <w:rPr>
          <w:rFonts w:ascii="Times New Roman" w:hAnsi="Times New Roman" w:cs="Times New Roman"/>
          <w:sz w:val="28"/>
          <w:szCs w:val="28"/>
        </w:rPr>
        <w:t>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7CA8" w:rsidRPr="00612FA9" w:rsidRDefault="00946B1C" w:rsidP="00845177">
      <w:pPr>
        <w:ind w:right="-2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B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 </w:t>
      </w:r>
      <w:r w:rsidR="00467CA8" w:rsidRPr="00612FA9"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20E17" w:rsidRPr="00E4057A" w:rsidRDefault="00E4057A" w:rsidP="00E4057A">
      <w:pPr>
        <w:ind w:firstLine="0"/>
        <w:jc w:val="lef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057A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6A1CCB" w:rsidRPr="00893C72" w:rsidTr="00467CA8">
        <w:trPr>
          <w:trHeight w:val="1486"/>
        </w:trPr>
        <w:tc>
          <w:tcPr>
            <w:tcW w:w="2211" w:type="dxa"/>
            <w:vAlign w:val="center"/>
          </w:tcPr>
          <w:p w:rsidR="006A1CCB" w:rsidRPr="00893C72" w:rsidRDefault="006A1CCB" w:rsidP="006A1CCB">
            <w:pPr>
              <w:pStyle w:val="1"/>
              <w:widowControl w:val="0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C72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45" w:type="dxa"/>
            <w:vAlign w:val="center"/>
          </w:tcPr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муниципальной программы </w:t>
            </w:r>
            <w:r w:rsidR="00E40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962">
              <w:rPr>
                <w:rFonts w:ascii="Times New Roman" w:eastAsia="Calibri" w:hAnsi="Times New Roman" w:cs="Times New Roman"/>
                <w:sz w:val="28"/>
                <w:szCs w:val="28"/>
              </w:rPr>
              <w:t>1853090,6</w:t>
            </w:r>
            <w:r w:rsidR="008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960E14" w:rsidRPr="00893C72" w:rsidRDefault="00960E1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197825,9 тыс.рублей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210276,2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216277,5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5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218030,1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6E07">
              <w:rPr>
                <w:rFonts w:ascii="Times New Roman" w:hAnsi="Times New Roman" w:cs="Times New Roman"/>
                <w:sz w:val="28"/>
                <w:szCs w:val="28"/>
              </w:rPr>
              <w:t>237217,1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85B32">
              <w:rPr>
                <w:rFonts w:ascii="Times New Roman" w:hAnsi="Times New Roman" w:cs="Times New Roman"/>
                <w:sz w:val="28"/>
                <w:szCs w:val="28"/>
              </w:rPr>
              <w:t>268484,3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9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B32">
              <w:rPr>
                <w:rFonts w:ascii="Times New Roman" w:hAnsi="Times New Roman" w:cs="Times New Roman"/>
                <w:sz w:val="28"/>
                <w:szCs w:val="28"/>
              </w:rPr>
              <w:t>251744,4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85B32">
              <w:rPr>
                <w:rFonts w:ascii="Times New Roman" w:hAnsi="Times New Roman" w:cs="Times New Roman"/>
                <w:sz w:val="28"/>
                <w:szCs w:val="28"/>
              </w:rPr>
              <w:t>253235,1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 бюджета </w:t>
            </w:r>
            <w:r w:rsidR="00795962">
              <w:rPr>
                <w:rFonts w:ascii="Times New Roman" w:hAnsi="Times New Roman" w:cs="Times New Roman"/>
                <w:sz w:val="28"/>
                <w:szCs w:val="28"/>
              </w:rPr>
              <w:t>25187,4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ED4448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4199,3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3876,7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3272,1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2847,6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3277,7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-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2880</w:t>
            </w:r>
            <w:r w:rsidR="00355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2525,6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D4448" w:rsidRDefault="00E4057A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2308,4 тыс. рублей</w:t>
            </w:r>
          </w:p>
          <w:p w:rsidR="006A1CCB" w:rsidRPr="00893C72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 </w:t>
            </w:r>
            <w:r w:rsidR="008A5D51">
              <w:rPr>
                <w:rFonts w:ascii="Times New Roman" w:hAnsi="Times New Roman" w:cs="Times New Roman"/>
                <w:sz w:val="28"/>
                <w:szCs w:val="28"/>
              </w:rPr>
              <w:t>361243,6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D4448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43370,2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39255,2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- 41721,8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51141,8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B51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39667,5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A85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46341,8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49109,7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4057A" w:rsidRPr="00ED4448" w:rsidRDefault="00E4057A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– 50635,6 тыс. рублей 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795962">
              <w:rPr>
                <w:rFonts w:ascii="Times New Roman" w:hAnsi="Times New Roman" w:cs="Times New Roman"/>
                <w:sz w:val="28"/>
                <w:szCs w:val="28"/>
              </w:rPr>
              <w:t>1451153,8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Pr="00ED4448" w:rsidRDefault="00ED4448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148852,2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166144,3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169446,6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161889,2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C71A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191774,2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A85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217070,1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A85B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197904,1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A1CCB" w:rsidRPr="00893C72" w:rsidRDefault="009E10F6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85B32">
              <w:rPr>
                <w:rFonts w:ascii="Times New Roman" w:hAnsi="Times New Roman" w:cs="Times New Roman"/>
                <w:sz w:val="28"/>
                <w:szCs w:val="28"/>
              </w:rPr>
              <w:t>198073,1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F90836">
              <w:rPr>
                <w:rFonts w:ascii="Times New Roman" w:hAnsi="Times New Roman" w:cs="Times New Roman"/>
                <w:sz w:val="28"/>
                <w:szCs w:val="28"/>
              </w:rPr>
              <w:t>15505,8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4057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2014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– 1404,2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1000,0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- 1837,0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–2151,5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F908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2497,7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2192,4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2205,0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11439A" w:rsidRPr="00ED4448" w:rsidRDefault="0011439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 год  - 2218,0 тыс. рублей</w:t>
            </w:r>
          </w:p>
        </w:tc>
      </w:tr>
    </w:tbl>
    <w:p w:rsidR="00920E17" w:rsidRPr="00893C72" w:rsidRDefault="00AB63D4" w:rsidP="00C73ADD">
      <w:pPr>
        <w:pStyle w:val="af3"/>
        <w:keepLines/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-2" w:firstLine="567"/>
        <w:jc w:val="right"/>
        <w:rPr>
          <w:rFonts w:ascii="Times New Roman" w:hAnsi="Times New Roman"/>
          <w:spacing w:val="-1"/>
          <w:sz w:val="28"/>
          <w:szCs w:val="28"/>
        </w:rPr>
      </w:pPr>
      <w:r w:rsidRPr="00893C72">
        <w:rPr>
          <w:rFonts w:ascii="Times New Roman" w:hAnsi="Times New Roman"/>
          <w:spacing w:val="-1"/>
          <w:sz w:val="28"/>
          <w:szCs w:val="28"/>
        </w:rPr>
        <w:lastRenderedPageBreak/>
        <w:t>».</w:t>
      </w:r>
    </w:p>
    <w:p w:rsidR="000A7FA6" w:rsidRPr="009E7009" w:rsidRDefault="004F63F0" w:rsidP="009E7009">
      <w:pPr>
        <w:keepLines/>
        <w:widowControl w:val="0"/>
        <w:shd w:val="clear" w:color="auto" w:fill="FFFFFF"/>
        <w:tabs>
          <w:tab w:val="left" w:pos="993"/>
          <w:tab w:val="left" w:pos="1276"/>
          <w:tab w:val="left" w:pos="1440"/>
        </w:tabs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2.4. </w:t>
      </w:r>
      <w:r w:rsid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63D4" w:rsidRPr="009E7009">
        <w:rPr>
          <w:rFonts w:ascii="Times New Roman" w:hAnsi="Times New Roman"/>
          <w:spacing w:val="-1"/>
          <w:sz w:val="28"/>
          <w:szCs w:val="28"/>
        </w:rPr>
        <w:t>Р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азделы</w:t>
      </w:r>
      <w:r w:rsidR="00CE4405" w:rsidRP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4,5 муниципальной программы изложить в новой редакции согласно приложению к настоящему постановлению.</w:t>
      </w:r>
    </w:p>
    <w:p w:rsidR="003D7B50" w:rsidRPr="00893C72" w:rsidRDefault="004F63F0" w:rsidP="00DD4860">
      <w:pPr>
        <w:pStyle w:val="af3"/>
        <w:keepLines/>
        <w:widowControl w:val="0"/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C73ADD" w:rsidRPr="00893C72">
        <w:rPr>
          <w:rFonts w:ascii="Times New Roman" w:hAnsi="Times New Roman"/>
          <w:sz w:val="28"/>
          <w:szCs w:val="28"/>
        </w:rPr>
        <w:t>Опубликовать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3D7B50" w:rsidRPr="00893C72">
        <w:rPr>
          <w:rFonts w:ascii="Times New Roman" w:hAnsi="Times New Roman"/>
          <w:sz w:val="28"/>
          <w:szCs w:val="28"/>
        </w:rPr>
        <w:t xml:space="preserve">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B306CF" w:rsidRPr="00893C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опубликования на </w:t>
      </w:r>
      <w:r w:rsidR="00B306CF" w:rsidRPr="00893C72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Крапивинского муниципального района в информационно-телек</w:t>
      </w:r>
      <w:r w:rsidR="00467CA8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B306CF" w:rsidRPr="00893C72">
        <w:rPr>
          <w:rFonts w:ascii="Times New Roman" w:hAnsi="Times New Roman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B306CF" w:rsidRPr="009E7009" w:rsidRDefault="009E7009" w:rsidP="002910E9">
      <w:pPr>
        <w:rPr>
          <w:rFonts w:ascii="Times New Roman" w:hAnsi="Times New Roman" w:cs="Times New Roman"/>
          <w:sz w:val="28"/>
          <w:szCs w:val="28"/>
        </w:rPr>
      </w:pP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4F63F0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муниципальной программы, раздела 4 текстовой части муниципальной программы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>в части рес</w:t>
      </w:r>
      <w:r w:rsidR="008B008A">
        <w:rPr>
          <w:rFonts w:ascii="Times New Roman" w:hAnsi="Times New Roman" w:cs="Times New Roman"/>
          <w:color w:val="000000"/>
          <w:sz w:val="28"/>
          <w:szCs w:val="28"/>
        </w:rPr>
        <w:t>урсного обеспечения на 2019-2021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 раздела 5 текстовой части муниципальной программы в части плановых значений целевого  показателя (индикатора) на 2019-2021 годы ( в редакции настоящего постановления)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района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начиная с бюджета на 2019 год и на плановый период 2020 и 2021 годов.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</w:t>
      </w:r>
      <w:r w:rsidR="00CE4405">
        <w:rPr>
          <w:rFonts w:ascii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967">
        <w:rPr>
          <w:rFonts w:ascii="Times New Roman" w:hAnsi="Times New Roman" w:cs="Times New Roman"/>
          <w:sz w:val="28"/>
          <w:szCs w:val="28"/>
        </w:rPr>
        <w:t>З.В.Остапенко.</w:t>
      </w:r>
    </w:p>
    <w:p w:rsidR="005977A7" w:rsidRDefault="005977A7" w:rsidP="003D7B50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893C72" w:rsidRPr="00893C72" w:rsidRDefault="00893C72" w:rsidP="008F77EF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07967" w:rsidRDefault="008F77E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478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А.В.Гаврушенко</w:t>
      </w:r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807967">
          <w:headerReference w:type="default" r:id="rId9"/>
          <w:headerReference w:type="first" r:id="rId10"/>
          <w:pgSz w:w="11905" w:h="16838"/>
          <w:pgMar w:top="142" w:right="706" w:bottom="142" w:left="1559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4A1F85" w:rsidRPr="004A1F85" w:rsidRDefault="009E7009" w:rsidP="004A1F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A1F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1F85" w:rsidRPr="004A1F85">
              <w:rPr>
                <w:rFonts w:ascii="Times New Roman" w:hAnsi="Times New Roman" w:cs="Times New Roman"/>
                <w:sz w:val="20"/>
                <w:szCs w:val="20"/>
              </w:rPr>
              <w:t>от «29»12.2018г.  №114</w:t>
            </w:r>
            <w:r w:rsidR="004A1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7"/>
        <w:gridCol w:w="1275"/>
        <w:gridCol w:w="1134"/>
        <w:gridCol w:w="1134"/>
        <w:gridCol w:w="1027"/>
        <w:gridCol w:w="959"/>
      </w:tblGrid>
      <w:tr w:rsidR="00284EF1" w:rsidRPr="009B6661" w:rsidTr="00D561C0">
        <w:trPr>
          <w:trHeight w:val="376"/>
        </w:trPr>
        <w:tc>
          <w:tcPr>
            <w:tcW w:w="4077" w:type="dxa"/>
            <w:vMerge w:val="restart"/>
          </w:tcPr>
          <w:p w:rsidR="00284EF1" w:rsidRPr="0028042F" w:rsidRDefault="00284EF1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84EF1" w:rsidRPr="0028042F" w:rsidRDefault="00284EF1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84EF1" w:rsidRPr="009B6661" w:rsidTr="00891887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284EF1" w:rsidRPr="0028042F" w:rsidRDefault="00284EF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84EF1" w:rsidRPr="0028042F" w:rsidRDefault="00284EF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28042F" w:rsidRDefault="00284EF1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Default="00891887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84EF1" w:rsidRPr="0028042F" w:rsidRDefault="00284EF1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5"/>
        <w:gridCol w:w="1276"/>
        <w:gridCol w:w="1134"/>
        <w:gridCol w:w="1134"/>
        <w:gridCol w:w="1028"/>
        <w:gridCol w:w="957"/>
      </w:tblGrid>
      <w:tr w:rsidR="00D561C0" w:rsidRPr="009B6661" w:rsidTr="008F0BF1">
        <w:trPr>
          <w:trHeight w:val="281"/>
          <w:tblHeader/>
        </w:trPr>
        <w:tc>
          <w:tcPr>
            <w:tcW w:w="4077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D561C0" w:rsidRPr="0028042F" w:rsidRDefault="00D561C0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D561C0" w:rsidRPr="0028042F" w:rsidRDefault="008B6E0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268484,3</w:t>
            </w:r>
          </w:p>
        </w:tc>
        <w:tc>
          <w:tcPr>
            <w:tcW w:w="1028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251744,4</w:t>
            </w:r>
          </w:p>
        </w:tc>
        <w:tc>
          <w:tcPr>
            <w:tcW w:w="957" w:type="dxa"/>
            <w:vAlign w:val="center"/>
          </w:tcPr>
          <w:p w:rsidR="00D561C0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253235,1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6F" w:rsidRDefault="00C71A52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D561C0" w:rsidRPr="0028042F" w:rsidRDefault="00D561C0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D561C0" w:rsidRPr="009B6661" w:rsidTr="006E33A3">
        <w:trPr>
          <w:trHeight w:val="76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336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28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217070,1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197904,1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198073,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61C0" w:rsidRPr="009B6661" w:rsidTr="00A5351C">
        <w:trPr>
          <w:trHeight w:val="30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76545,4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76571,0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B241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2E6E8A">
        <w:trPr>
          <w:trHeight w:val="48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56516,3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Pr="00803284" w:rsidRDefault="00A85B32" w:rsidP="00A85B3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56528,9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56541,9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C71A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D561C0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561C0" w:rsidRPr="006E33A3" w:rsidRDefault="00D561C0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D4B67">
        <w:trPr>
          <w:trHeight w:val="1877"/>
        </w:trPr>
        <w:tc>
          <w:tcPr>
            <w:tcW w:w="4077" w:type="dxa"/>
            <w:vMerge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F0BF1">
        <w:trPr>
          <w:trHeight w:val="397"/>
        </w:trPr>
        <w:tc>
          <w:tcPr>
            <w:tcW w:w="4077" w:type="dxa"/>
            <w:vMerge w:val="restart"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657"/>
        </w:trPr>
        <w:tc>
          <w:tcPr>
            <w:tcW w:w="4077" w:type="dxa"/>
            <w:vMerge/>
            <w:vAlign w:val="center"/>
          </w:tcPr>
          <w:p w:rsidR="00D561C0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692512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58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177232,5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160834,4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F77EF" w:rsidRDefault="008F77E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162529,3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6E33A3">
        <w:trPr>
          <w:trHeight w:val="595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534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50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130890,7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111724,7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111893,7</w:t>
            </w:r>
          </w:p>
        </w:tc>
      </w:tr>
      <w:tr w:rsidR="00D561C0" w:rsidRPr="009B6661" w:rsidTr="00F55C79">
        <w:trPr>
          <w:trHeight w:val="576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1128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9B6661" w:rsidTr="008F0BF1">
        <w:trPr>
          <w:trHeight w:val="90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DD0086" w:rsidTr="008F0BF1">
        <w:trPr>
          <w:trHeight w:val="18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138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561C0" w:rsidRPr="009B6661" w:rsidTr="006E33A3">
        <w:trPr>
          <w:trHeight w:val="165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D561C0" w:rsidRPr="009B6661" w:rsidTr="008F0BF1">
        <w:trPr>
          <w:trHeight w:val="586"/>
        </w:trPr>
        <w:tc>
          <w:tcPr>
            <w:tcW w:w="4077" w:type="dxa"/>
            <w:vMerge w:val="restart"/>
            <w:vAlign w:val="center"/>
          </w:tcPr>
          <w:p w:rsidR="00A5351C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5351C" w:rsidRPr="0028042F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F90836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114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8F0BF1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353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7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46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77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3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8B6E07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EB32C5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704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244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BE6252" w:rsidRPr="0028042F" w:rsidRDefault="00BE6252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социальной поддержки отде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59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F90836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8F0BF1">
        <w:trPr>
          <w:trHeight w:val="70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F55C79">
        <w:trPr>
          <w:trHeight w:val="55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6252" w:rsidRPr="009B6661" w:rsidTr="006E33A3">
        <w:trPr>
          <w:trHeight w:val="157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</w:tr>
      <w:tr w:rsidR="00BE6252" w:rsidRPr="009B6661" w:rsidTr="008F0BF1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BE6252" w:rsidRPr="0028042F" w:rsidRDefault="00326055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25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8F0BF1">
        <w:trPr>
          <w:trHeight w:val="573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BE6252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2E6E8A" w:rsidRPr="0028042F" w:rsidRDefault="002E6E8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160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86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123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20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6E33A3">
        <w:trPr>
          <w:trHeight w:val="130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134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48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 обслуживания в виде пособий и компенсации в соответствии с Законом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BE6252" w:rsidRPr="0028042F" w:rsidRDefault="00BE6252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18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252" w:rsidRPr="009B6661" w:rsidTr="006E33A3">
        <w:trPr>
          <w:trHeight w:val="53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6E33A3">
        <w:trPr>
          <w:trHeight w:val="41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F236D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4409,0</w:t>
            </w:r>
          </w:p>
        </w:tc>
      </w:tr>
      <w:tr w:rsidR="00BE6252" w:rsidRPr="009B6661" w:rsidTr="008F0BF1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6E33A3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Pr="0028042F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168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42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8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333"/>
        </w:trPr>
        <w:tc>
          <w:tcPr>
            <w:tcW w:w="4077" w:type="dxa"/>
            <w:vMerge w:val="restart"/>
            <w:vAlign w:val="center"/>
          </w:tcPr>
          <w:p w:rsidR="00E07302" w:rsidRDefault="00BF4AB1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E0730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E6252" w:rsidRPr="0028042F" w:rsidRDefault="00B27D90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BE6252" w:rsidRPr="009B6661" w:rsidTr="008F0BF1">
        <w:trPr>
          <w:trHeight w:val="266"/>
        </w:trPr>
        <w:tc>
          <w:tcPr>
            <w:tcW w:w="4077" w:type="dxa"/>
            <w:vMerge/>
            <w:vAlign w:val="center"/>
          </w:tcPr>
          <w:p w:rsidR="00BE6252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EC6D6F" w:rsidRPr="009B6661" w:rsidTr="008F0BF1">
        <w:trPr>
          <w:trHeight w:val="25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39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47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22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326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42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31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E33A3" w:rsidRPr="0028042F" w:rsidRDefault="006E33A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223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EC6D6F" w:rsidRPr="0028042F" w:rsidRDefault="00EC6D6F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562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4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55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7E14D4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1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4.10.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D27C3B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D000BA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BA774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  <w:gridCol w:w="850"/>
      </w:tblGrid>
      <w:tr w:rsidR="00393789" w:rsidRPr="0028042F" w:rsidTr="005478E3">
        <w:trPr>
          <w:trHeight w:val="177"/>
        </w:trPr>
        <w:tc>
          <w:tcPr>
            <w:tcW w:w="3970" w:type="dxa"/>
            <w:vMerge w:val="restart"/>
          </w:tcPr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789" w:rsidRPr="0028042F" w:rsidRDefault="0039378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393789" w:rsidRPr="0028042F" w:rsidRDefault="0039378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850" w:type="dxa"/>
          </w:tcPr>
          <w:p w:rsidR="00393789" w:rsidRPr="00393789" w:rsidRDefault="00393789" w:rsidP="00393789">
            <w:pPr>
              <w:ind w:left="567" w:firstLine="0"/>
            </w:pPr>
          </w:p>
        </w:tc>
      </w:tr>
      <w:tr w:rsidR="00393789" w:rsidRPr="0028042F" w:rsidTr="005478E3">
        <w:trPr>
          <w:trHeight w:val="176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  <w:gridCol w:w="850"/>
      </w:tblGrid>
      <w:tr w:rsidR="00393789" w:rsidRPr="0028042F" w:rsidTr="005478E3">
        <w:trPr>
          <w:trHeight w:val="181"/>
          <w:tblHeader/>
        </w:trPr>
        <w:tc>
          <w:tcPr>
            <w:tcW w:w="397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93789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789" w:rsidRPr="0028042F" w:rsidTr="005478E3">
        <w:trPr>
          <w:trHeight w:val="670"/>
        </w:trPr>
        <w:tc>
          <w:tcPr>
            <w:tcW w:w="3970" w:type="dxa"/>
            <w:vMerge w:val="restart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«Социальная поддержка отдельных категорий граждан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района»</w:t>
            </w:r>
          </w:p>
          <w:p w:rsidR="00393789" w:rsidRPr="0028042F" w:rsidRDefault="00393789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 оценки эффективности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Коэффи-циент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93789" w:rsidRPr="0028042F" w:rsidRDefault="00393789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5478E3">
        <w:trPr>
          <w:trHeight w:val="858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93789" w:rsidRPr="0028042F" w:rsidTr="005478E3">
        <w:trPr>
          <w:trHeight w:val="653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  <w:vMerge w:val="restart"/>
          </w:tcPr>
          <w:p w:rsidR="00393789" w:rsidRPr="0028042F" w:rsidRDefault="00393789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DA6FD0">
        <w:trPr>
          <w:trHeight w:val="4404"/>
        </w:trPr>
        <w:tc>
          <w:tcPr>
            <w:tcW w:w="397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393789" w:rsidRPr="0028042F" w:rsidRDefault="00393789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6A5C3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D54F39" w:rsidRDefault="00DA6FD0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063F7A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082" w:rsidRPr="0028042F" w:rsidTr="00DA6FD0">
        <w:trPr>
          <w:trHeight w:val="1597"/>
        </w:trPr>
        <w:tc>
          <w:tcPr>
            <w:tcW w:w="3970" w:type="dxa"/>
          </w:tcPr>
          <w:p w:rsidR="00B27D90" w:rsidRDefault="0099108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 Мероприятие: </w:t>
            </w:r>
          </w:p>
          <w:p w:rsidR="00991082" w:rsidRPr="00635999" w:rsidRDefault="00B27D90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1082">
              <w:rPr>
                <w:rFonts w:ascii="Times New Roman" w:hAnsi="Times New Roman"/>
                <w:sz w:val="20"/>
                <w:szCs w:val="20"/>
              </w:rPr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</w:tcPr>
          <w:p w:rsidR="00991082" w:rsidRPr="0028042F" w:rsidRDefault="00807967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1134" w:type="dxa"/>
          </w:tcPr>
          <w:p w:rsidR="00991082" w:rsidRPr="0028042F" w:rsidRDefault="00807967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706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93789" w:rsidRPr="0028042F" w:rsidTr="005478E3">
        <w:trPr>
          <w:trHeight w:val="430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393789" w:rsidRDefault="0039378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93789" w:rsidRDefault="00393789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393789" w:rsidRPr="00F83FB9" w:rsidRDefault="00DA6FD0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:rsidR="00393789" w:rsidRPr="0028042F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39378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4" w:type="dxa"/>
          </w:tcPr>
          <w:p w:rsidR="00393789" w:rsidRPr="0028042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0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393789" w:rsidRPr="0028042F" w:rsidRDefault="00393789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393789" w:rsidRPr="0049788F" w:rsidRDefault="00DA6FD0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393789" w:rsidRPr="0049788F" w:rsidRDefault="00393789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393789" w:rsidRPr="0028042F" w:rsidRDefault="00393789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3" w:type="dxa"/>
          </w:tcPr>
          <w:p w:rsidR="00393789" w:rsidRPr="0028042F" w:rsidRDefault="00DA6FD0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991082" w:rsidRPr="0028042F" w:rsidRDefault="00393789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82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99108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393789" w:rsidRPr="0028042F" w:rsidRDefault="00393789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 Кемеровской области от 17 января 2005 года № 2-ОЗ «О мерах социальной поддержки отдельных категорий граждан по оплате 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доход отдельных категорий граждан из числа региональных льготников за счет предоставления мер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нетрудоспособности и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материнством, лицам, уволенным в связи с ликвидацией организаций, прекращением деятельности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93789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DA6FD0" w:rsidRPr="0028042F" w:rsidRDefault="00DA6FD0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393789" w:rsidRPr="0028042F" w:rsidRDefault="00393789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B27D90" w:rsidRDefault="00393789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2.26. </w:t>
            </w:r>
            <w:r w:rsidR="00B27D90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5478E3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рождением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усыновлением) первого 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Default="00063F7A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BA774D" w:rsidRDefault="00393789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93789" w:rsidRPr="0028042F" w:rsidRDefault="00393789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DA6FD0">
        <w:trPr>
          <w:trHeight w:val="88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393789" w:rsidRPr="0028042F" w:rsidRDefault="0039378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93789" w:rsidRPr="0028042F" w:rsidTr="00DA6FD0">
        <w:trPr>
          <w:trHeight w:val="667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54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93789" w:rsidRPr="0028042F" w:rsidRDefault="00E07302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789" w:rsidRPr="0028042F" w:rsidTr="005478E3">
        <w:trPr>
          <w:trHeight w:val="467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93789" w:rsidRPr="0028042F" w:rsidTr="00DA6FD0">
        <w:trPr>
          <w:trHeight w:val="683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93789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393789" w:rsidRPr="0028042F" w:rsidRDefault="00393789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 w:rsidR="00547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D70813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93789" w:rsidRPr="0028042F" w:rsidTr="005478E3">
        <w:trPr>
          <w:trHeight w:val="920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25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393789" w:rsidRDefault="0039378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5478E3">
      <w:pgSz w:w="16838" w:h="11905" w:orient="landscape"/>
      <w:pgMar w:top="567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E0" w:rsidRDefault="00917CE0" w:rsidP="000F0A85">
      <w:r>
        <w:separator/>
      </w:r>
    </w:p>
  </w:endnote>
  <w:endnote w:type="continuationSeparator" w:id="0">
    <w:p w:rsidR="00917CE0" w:rsidRDefault="00917CE0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E0" w:rsidRDefault="00917CE0" w:rsidP="000F0A85">
      <w:r>
        <w:separator/>
      </w:r>
    </w:p>
  </w:footnote>
  <w:footnote w:type="continuationSeparator" w:id="0">
    <w:p w:rsidR="00917CE0" w:rsidRDefault="00917CE0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77" w:rsidRPr="00893C72" w:rsidRDefault="00845177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4A1F85">
      <w:rPr>
        <w:rFonts w:ascii="Times New Roman" w:hAnsi="Times New Roman"/>
        <w:noProof/>
        <w:color w:val="000000" w:themeColor="text1"/>
      </w:rPr>
      <w:t>3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845177" w:rsidRDefault="008451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45177" w:rsidRPr="00E57F76" w:rsidRDefault="00845177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845177" w:rsidRDefault="00845177">
        <w:pPr>
          <w:pStyle w:val="ad"/>
          <w:jc w:val="center"/>
          <w:rPr>
            <w:color w:val="000000" w:themeColor="text1"/>
          </w:rPr>
        </w:pPr>
      </w:p>
      <w:p w:rsidR="00845177" w:rsidRPr="005B2AB4" w:rsidRDefault="00917CE0">
        <w:pPr>
          <w:pStyle w:val="ad"/>
          <w:jc w:val="center"/>
          <w:rPr>
            <w:color w:val="000000" w:themeColor="text1"/>
          </w:rPr>
        </w:pPr>
      </w:p>
    </w:sdtContent>
  </w:sdt>
  <w:p w:rsidR="00845177" w:rsidRDefault="008451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665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1F85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5FD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177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17CE0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153D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ADD"/>
    <w:rsid w:val="00C74D54"/>
    <w:rsid w:val="00C774B4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331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42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02FF2-1E4F-444D-9C60-7405565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B9BE-F4CA-4CB0-B286-B26DA016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22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52</cp:revision>
  <cp:lastPrinted>2018-12-29T04:10:00Z</cp:lastPrinted>
  <dcterms:created xsi:type="dcterms:W3CDTF">2017-10-30T08:36:00Z</dcterms:created>
  <dcterms:modified xsi:type="dcterms:W3CDTF">2019-01-16T04:58:00Z</dcterms:modified>
</cp:coreProperties>
</file>