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A28" w:rsidRPr="00B76A28" w:rsidRDefault="00B76A28" w:rsidP="00B76A28">
      <w:pPr>
        <w:jc w:val="both"/>
        <w:rPr>
          <w:rFonts w:ascii="Times New Roman" w:hAnsi="Times New Roman" w:cs="Times New Roman"/>
          <w:sz w:val="28"/>
          <w:szCs w:val="28"/>
        </w:rPr>
      </w:pPr>
      <w:r w:rsidRPr="00B76A28">
        <w:rPr>
          <w:rFonts w:ascii="Times New Roman" w:hAnsi="Times New Roman" w:cs="Times New Roman"/>
          <w:sz w:val="28"/>
          <w:szCs w:val="28"/>
        </w:rPr>
        <w:t xml:space="preserve">Публикуем график выплат пенсий и пособий в Кузбассе на </w:t>
      </w:r>
      <w:r w:rsidR="00884DB4">
        <w:rPr>
          <w:rFonts w:ascii="Times New Roman" w:hAnsi="Times New Roman" w:cs="Times New Roman"/>
          <w:sz w:val="28"/>
          <w:szCs w:val="28"/>
        </w:rPr>
        <w:t>апрель</w:t>
      </w:r>
    </w:p>
    <w:p w:rsidR="00B76A28" w:rsidRPr="00B76A28" w:rsidRDefault="00B76A28" w:rsidP="00B76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28" w:rsidRPr="00B76A28" w:rsidRDefault="00B76A28" w:rsidP="00B76A28">
      <w:pPr>
        <w:jc w:val="both"/>
        <w:rPr>
          <w:rFonts w:ascii="Times New Roman" w:hAnsi="Times New Roman" w:cs="Times New Roman"/>
          <w:sz w:val="28"/>
          <w:szCs w:val="28"/>
        </w:rPr>
      </w:pPr>
      <w:r w:rsidRPr="00B76A28">
        <w:rPr>
          <w:rFonts w:ascii="Times New Roman" w:hAnsi="Times New Roman" w:cs="Times New Roman"/>
          <w:sz w:val="28"/>
          <w:szCs w:val="28"/>
        </w:rPr>
        <w:t>Отделение СФР по Кемеровской области напоминает: выплата пенсий и социальных выплат осуществляетс</w:t>
      </w:r>
      <w:r w:rsidR="00341AA6">
        <w:rPr>
          <w:rFonts w:ascii="Times New Roman" w:hAnsi="Times New Roman" w:cs="Times New Roman"/>
          <w:sz w:val="28"/>
          <w:szCs w:val="28"/>
        </w:rPr>
        <w:t>я за текущий месяц. Перечисление</w:t>
      </w:r>
      <w:r w:rsidRPr="00B76A28">
        <w:rPr>
          <w:rFonts w:ascii="Times New Roman" w:hAnsi="Times New Roman" w:cs="Times New Roman"/>
          <w:sz w:val="28"/>
          <w:szCs w:val="28"/>
        </w:rPr>
        <w:t xml:space="preserve"> </w:t>
      </w:r>
      <w:r w:rsidR="00341AA6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B76A28">
        <w:rPr>
          <w:rFonts w:ascii="Times New Roman" w:hAnsi="Times New Roman" w:cs="Times New Roman"/>
          <w:sz w:val="28"/>
          <w:szCs w:val="28"/>
        </w:rPr>
        <w:t xml:space="preserve">пособий </w:t>
      </w:r>
      <w:r w:rsidR="007C498D" w:rsidRPr="007C498D">
        <w:rPr>
          <w:rFonts w:ascii="Times New Roman" w:hAnsi="Times New Roman" w:cs="Times New Roman"/>
          <w:sz w:val="28"/>
          <w:szCs w:val="28"/>
        </w:rPr>
        <w:t>–</w:t>
      </w:r>
      <w:r w:rsidRPr="00B76A28">
        <w:rPr>
          <w:rFonts w:ascii="Times New Roman" w:hAnsi="Times New Roman" w:cs="Times New Roman"/>
          <w:sz w:val="28"/>
          <w:szCs w:val="28"/>
        </w:rPr>
        <w:t xml:space="preserve"> в новом месяце за предыдущий, то есть в </w:t>
      </w:r>
      <w:r w:rsidR="00884DB4">
        <w:rPr>
          <w:rFonts w:ascii="Times New Roman" w:hAnsi="Times New Roman" w:cs="Times New Roman"/>
          <w:sz w:val="28"/>
          <w:szCs w:val="28"/>
        </w:rPr>
        <w:t>апреле</w:t>
      </w:r>
      <w:r>
        <w:rPr>
          <w:rFonts w:ascii="Times New Roman" w:hAnsi="Times New Roman" w:cs="Times New Roman"/>
          <w:sz w:val="28"/>
          <w:szCs w:val="28"/>
        </w:rPr>
        <w:t xml:space="preserve"> вы получите пособия за </w:t>
      </w:r>
      <w:r w:rsidR="00884DB4">
        <w:rPr>
          <w:rFonts w:ascii="Times New Roman" w:hAnsi="Times New Roman" w:cs="Times New Roman"/>
          <w:sz w:val="28"/>
          <w:szCs w:val="28"/>
        </w:rPr>
        <w:t>март</w:t>
      </w:r>
      <w:r w:rsidRPr="00B76A28">
        <w:rPr>
          <w:rFonts w:ascii="Times New Roman" w:hAnsi="Times New Roman" w:cs="Times New Roman"/>
          <w:sz w:val="28"/>
          <w:szCs w:val="28"/>
        </w:rPr>
        <w:t>.</w:t>
      </w:r>
    </w:p>
    <w:p w:rsidR="00884DB4" w:rsidRDefault="00256473" w:rsidP="00B76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C498D">
        <w:rPr>
          <w:rFonts w:ascii="Times New Roman" w:hAnsi="Times New Roman" w:cs="Times New Roman"/>
          <w:sz w:val="28"/>
          <w:szCs w:val="28"/>
        </w:rPr>
        <w:t>начала этого</w:t>
      </w:r>
      <w:r w:rsidRPr="00256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56473">
        <w:rPr>
          <w:rFonts w:ascii="Times New Roman" w:hAnsi="Times New Roman" w:cs="Times New Roman"/>
          <w:sz w:val="28"/>
          <w:szCs w:val="28"/>
        </w:rPr>
        <w:t>выплата пенсий осуществля</w:t>
      </w:r>
      <w:r w:rsidR="007C498D">
        <w:rPr>
          <w:rFonts w:ascii="Times New Roman" w:hAnsi="Times New Roman" w:cs="Times New Roman"/>
          <w:sz w:val="28"/>
          <w:szCs w:val="28"/>
        </w:rPr>
        <w:t>ется</w:t>
      </w:r>
      <w:r w:rsidRPr="00256473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графиком в Кузбассе – 14, 15, 19, 20, 25</w:t>
      </w:r>
      <w:r w:rsidR="00884DB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56473" w:rsidRDefault="00256473" w:rsidP="00B76A28">
      <w:pPr>
        <w:jc w:val="both"/>
        <w:rPr>
          <w:rFonts w:ascii="Times New Roman" w:hAnsi="Times New Roman" w:cs="Times New Roman"/>
          <w:sz w:val="28"/>
          <w:szCs w:val="28"/>
        </w:rPr>
      </w:pPr>
      <w:r w:rsidRPr="00256473">
        <w:rPr>
          <w:rFonts w:ascii="Times New Roman" w:hAnsi="Times New Roman" w:cs="Times New Roman"/>
          <w:sz w:val="28"/>
          <w:szCs w:val="28"/>
        </w:rPr>
        <w:t xml:space="preserve">В случае если дата выплаты выпадает на выходной (праздничный) день, то </w:t>
      </w:r>
      <w:r>
        <w:rPr>
          <w:rFonts w:ascii="Times New Roman" w:hAnsi="Times New Roman" w:cs="Times New Roman"/>
          <w:sz w:val="28"/>
          <w:szCs w:val="28"/>
        </w:rPr>
        <w:t>перечисление</w:t>
      </w:r>
      <w:r w:rsidRPr="00256473">
        <w:rPr>
          <w:rFonts w:ascii="Times New Roman" w:hAnsi="Times New Roman" w:cs="Times New Roman"/>
          <w:sz w:val="28"/>
          <w:szCs w:val="28"/>
        </w:rPr>
        <w:t xml:space="preserve"> пенсий и социальных выплат </w:t>
      </w:r>
      <w:r w:rsidR="00341AA6">
        <w:rPr>
          <w:rFonts w:ascii="Times New Roman" w:hAnsi="Times New Roman" w:cs="Times New Roman"/>
          <w:sz w:val="28"/>
          <w:szCs w:val="28"/>
        </w:rPr>
        <w:t>п</w:t>
      </w:r>
      <w:r w:rsidRPr="00256473">
        <w:rPr>
          <w:rFonts w:ascii="Times New Roman" w:hAnsi="Times New Roman" w:cs="Times New Roman"/>
          <w:sz w:val="28"/>
          <w:szCs w:val="28"/>
        </w:rPr>
        <w:t>роизв</w:t>
      </w:r>
      <w:r w:rsidR="00341AA6">
        <w:rPr>
          <w:rFonts w:ascii="Times New Roman" w:hAnsi="Times New Roman" w:cs="Times New Roman"/>
          <w:sz w:val="28"/>
          <w:szCs w:val="28"/>
        </w:rPr>
        <w:t xml:space="preserve">одится </w:t>
      </w:r>
      <w:r w:rsidRPr="00256473">
        <w:rPr>
          <w:rFonts w:ascii="Times New Roman" w:hAnsi="Times New Roman" w:cs="Times New Roman"/>
          <w:sz w:val="28"/>
          <w:szCs w:val="28"/>
        </w:rPr>
        <w:t>в предшествующий рабочий день.</w:t>
      </w:r>
    </w:p>
    <w:p w:rsidR="00341AA6" w:rsidRDefault="00B16CC4" w:rsidP="00B76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апреле 19 число выпадает на воскресенье, а 25 – на субботу. Поэтому пенсии будут направлены в пятницу 17 и </w:t>
      </w:r>
      <w:r w:rsidR="00341AA6">
        <w:rPr>
          <w:rFonts w:ascii="Times New Roman" w:hAnsi="Times New Roman" w:cs="Times New Roman"/>
          <w:sz w:val="28"/>
          <w:szCs w:val="28"/>
        </w:rPr>
        <w:t xml:space="preserve">24 соответственно. </w:t>
      </w:r>
    </w:p>
    <w:p w:rsidR="00341AA6" w:rsidRDefault="00341AA6" w:rsidP="00B76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 два </w:t>
      </w:r>
      <w:r w:rsidR="002F5BA5">
        <w:rPr>
          <w:rFonts w:ascii="Times New Roman" w:hAnsi="Times New Roman" w:cs="Times New Roman"/>
          <w:sz w:val="28"/>
          <w:szCs w:val="28"/>
        </w:rPr>
        <w:t xml:space="preserve">дня </w:t>
      </w:r>
      <w:r>
        <w:rPr>
          <w:rFonts w:ascii="Times New Roman" w:hAnsi="Times New Roman" w:cs="Times New Roman"/>
          <w:sz w:val="28"/>
          <w:szCs w:val="28"/>
        </w:rPr>
        <w:t xml:space="preserve">раньше семьи с детьми получат выплату из средств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 5, а 3 апреля.  </w:t>
      </w:r>
    </w:p>
    <w:p w:rsidR="00B16CC4" w:rsidRDefault="00B16CC4" w:rsidP="00B76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A28" w:rsidRPr="00B76A28" w:rsidRDefault="00B76A28" w:rsidP="00B76A28">
      <w:pPr>
        <w:jc w:val="both"/>
        <w:rPr>
          <w:rFonts w:ascii="Times New Roman" w:hAnsi="Times New Roman" w:cs="Times New Roman"/>
          <w:sz w:val="28"/>
          <w:szCs w:val="28"/>
        </w:rPr>
      </w:pPr>
      <w:r w:rsidRPr="00B76A28">
        <w:rPr>
          <w:rFonts w:ascii="Times New Roman" w:hAnsi="Times New Roman" w:cs="Times New Roman"/>
          <w:sz w:val="28"/>
          <w:szCs w:val="28"/>
        </w:rPr>
        <w:t>График выплат:</w:t>
      </w:r>
      <w:bookmarkStart w:id="0" w:name="_GoBack"/>
      <w:bookmarkEnd w:id="0"/>
    </w:p>
    <w:p w:rsidR="00B76A28" w:rsidRPr="00B76A28" w:rsidRDefault="00B76A28" w:rsidP="00B76A28">
      <w:pPr>
        <w:jc w:val="both"/>
        <w:rPr>
          <w:rFonts w:ascii="Times New Roman" w:hAnsi="Times New Roman" w:cs="Times New Roman"/>
          <w:sz w:val="28"/>
          <w:szCs w:val="28"/>
        </w:rPr>
      </w:pPr>
      <w:r w:rsidRPr="00B76A28">
        <w:rPr>
          <w:rFonts w:ascii="Times New Roman" w:hAnsi="Times New Roman" w:cs="Times New Roman"/>
          <w:sz w:val="28"/>
          <w:szCs w:val="28"/>
        </w:rPr>
        <w:t>На банковские карты</w:t>
      </w:r>
      <w:r w:rsidR="00663438">
        <w:rPr>
          <w:rFonts w:ascii="Times New Roman" w:hAnsi="Times New Roman" w:cs="Times New Roman"/>
          <w:sz w:val="28"/>
          <w:szCs w:val="28"/>
        </w:rPr>
        <w:t xml:space="preserve"> деньги п</w:t>
      </w:r>
      <w:r w:rsidRPr="00B76A28">
        <w:rPr>
          <w:rFonts w:ascii="Times New Roman" w:hAnsi="Times New Roman" w:cs="Times New Roman"/>
          <w:sz w:val="28"/>
          <w:szCs w:val="28"/>
        </w:rPr>
        <w:t xml:space="preserve">оступают в течение операционного дня. Если утром денег нет </w:t>
      </w:r>
      <w:r w:rsidR="007C498D" w:rsidRPr="007C498D">
        <w:rPr>
          <w:rFonts w:ascii="Times New Roman" w:hAnsi="Times New Roman" w:cs="Times New Roman"/>
          <w:sz w:val="28"/>
          <w:szCs w:val="28"/>
        </w:rPr>
        <w:t>–</w:t>
      </w:r>
      <w:r w:rsidRPr="00B76A28">
        <w:rPr>
          <w:rFonts w:ascii="Times New Roman" w:hAnsi="Times New Roman" w:cs="Times New Roman"/>
          <w:sz w:val="28"/>
          <w:szCs w:val="28"/>
        </w:rPr>
        <w:t xml:space="preserve"> дождитесь их зачисления до окончания дня.</w:t>
      </w:r>
    </w:p>
    <w:p w:rsidR="00B76A28" w:rsidRPr="00B76A28" w:rsidRDefault="00B76A28" w:rsidP="00B76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28" w:rsidRDefault="00B76A28" w:rsidP="00B610F2">
      <w:pPr>
        <w:jc w:val="both"/>
        <w:rPr>
          <w:rFonts w:ascii="Times New Roman" w:hAnsi="Times New Roman" w:cs="Times New Roman"/>
          <w:sz w:val="28"/>
          <w:szCs w:val="28"/>
        </w:rPr>
      </w:pPr>
      <w:r w:rsidRPr="00B76A28">
        <w:rPr>
          <w:rFonts w:ascii="Times New Roman" w:hAnsi="Times New Roman" w:cs="Times New Roman"/>
          <w:sz w:val="28"/>
          <w:szCs w:val="28"/>
        </w:rPr>
        <w:t>Через «Почту России»</w:t>
      </w:r>
      <w:r w:rsidR="00B610F2">
        <w:rPr>
          <w:rFonts w:ascii="Times New Roman" w:hAnsi="Times New Roman" w:cs="Times New Roman"/>
          <w:sz w:val="28"/>
          <w:szCs w:val="28"/>
        </w:rPr>
        <w:t xml:space="preserve"> </w:t>
      </w:r>
      <w:r w:rsidR="00B610F2" w:rsidRPr="00B610F2">
        <w:rPr>
          <w:rFonts w:ascii="Times New Roman" w:hAnsi="Times New Roman" w:cs="Times New Roman"/>
          <w:sz w:val="28"/>
          <w:szCs w:val="28"/>
        </w:rPr>
        <w:t>–</w:t>
      </w:r>
      <w:r w:rsidR="00B610F2">
        <w:rPr>
          <w:rFonts w:ascii="Times New Roman" w:hAnsi="Times New Roman" w:cs="Times New Roman"/>
          <w:sz w:val="28"/>
          <w:szCs w:val="28"/>
        </w:rPr>
        <w:t xml:space="preserve"> </w:t>
      </w:r>
      <w:r w:rsidR="00B610F2" w:rsidRPr="00B610F2">
        <w:rPr>
          <w:rFonts w:ascii="Times New Roman" w:hAnsi="Times New Roman" w:cs="Times New Roman"/>
          <w:sz w:val="28"/>
          <w:szCs w:val="28"/>
        </w:rPr>
        <w:t>по графику вашего отделения</w:t>
      </w:r>
      <w:r w:rsidR="00B610F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610F2" w:rsidRPr="00B76A28" w:rsidRDefault="00B610F2" w:rsidP="00B61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28" w:rsidRPr="00B76A28" w:rsidRDefault="00B76A28" w:rsidP="00B76A28">
      <w:pPr>
        <w:jc w:val="both"/>
        <w:rPr>
          <w:rFonts w:ascii="Times New Roman" w:hAnsi="Times New Roman" w:cs="Times New Roman"/>
          <w:sz w:val="28"/>
          <w:szCs w:val="28"/>
        </w:rPr>
      </w:pPr>
      <w:r w:rsidRPr="00B76A28">
        <w:rPr>
          <w:rFonts w:ascii="Times New Roman" w:hAnsi="Times New Roman" w:cs="Times New Roman"/>
          <w:sz w:val="28"/>
          <w:szCs w:val="28"/>
        </w:rPr>
        <w:t>Если выплата задерживается</w:t>
      </w:r>
      <w:r w:rsidR="007C498D">
        <w:rPr>
          <w:rFonts w:ascii="Times New Roman" w:hAnsi="Times New Roman" w:cs="Times New Roman"/>
          <w:sz w:val="28"/>
          <w:szCs w:val="28"/>
        </w:rPr>
        <w:t xml:space="preserve"> о</w:t>
      </w:r>
      <w:r w:rsidRPr="00B76A28">
        <w:rPr>
          <w:rFonts w:ascii="Times New Roman" w:hAnsi="Times New Roman" w:cs="Times New Roman"/>
          <w:sz w:val="28"/>
          <w:szCs w:val="28"/>
        </w:rPr>
        <w:t>бращайтесь в единый контакт-центр СФР по телефону: 8-800-100-00-01.</w:t>
      </w:r>
      <w:r w:rsidR="007C4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A28" w:rsidRPr="00B76A28" w:rsidRDefault="00B76A28" w:rsidP="00B76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A28" w:rsidRPr="00B76A28" w:rsidRDefault="00B76A28" w:rsidP="00B76A28">
      <w:pPr>
        <w:jc w:val="both"/>
        <w:rPr>
          <w:rFonts w:ascii="Times New Roman" w:hAnsi="Times New Roman" w:cs="Times New Roman"/>
          <w:sz w:val="28"/>
          <w:szCs w:val="28"/>
        </w:rPr>
      </w:pPr>
      <w:r w:rsidRPr="00B76A28">
        <w:rPr>
          <w:rFonts w:ascii="Times New Roman" w:hAnsi="Times New Roman" w:cs="Times New Roman"/>
          <w:sz w:val="28"/>
          <w:szCs w:val="28"/>
        </w:rPr>
        <w:t xml:space="preserve">Подробнее в наших карточках!  </w:t>
      </w:r>
    </w:p>
    <w:p w:rsidR="00B76A28" w:rsidRPr="00B76A28" w:rsidRDefault="00B76A28" w:rsidP="00B76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932" w:rsidRPr="00B76A28" w:rsidRDefault="00B76A28" w:rsidP="00B76A28">
      <w:pPr>
        <w:jc w:val="both"/>
        <w:rPr>
          <w:rFonts w:ascii="Times New Roman" w:hAnsi="Times New Roman" w:cs="Times New Roman"/>
          <w:sz w:val="28"/>
          <w:szCs w:val="28"/>
        </w:rPr>
      </w:pPr>
      <w:r w:rsidRPr="00B76A2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A7932" w:rsidRPr="00B7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0A"/>
    <w:rsid w:val="00256473"/>
    <w:rsid w:val="002F5BA5"/>
    <w:rsid w:val="00341AA6"/>
    <w:rsid w:val="005E690A"/>
    <w:rsid w:val="00663438"/>
    <w:rsid w:val="007C498D"/>
    <w:rsid w:val="00884DB4"/>
    <w:rsid w:val="00AA2077"/>
    <w:rsid w:val="00AA7932"/>
    <w:rsid w:val="00B16CC4"/>
    <w:rsid w:val="00B610F2"/>
    <w:rsid w:val="00B76A28"/>
    <w:rsid w:val="00F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86EC1-F281-49D9-8A18-D4822551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14</cp:revision>
  <dcterms:created xsi:type="dcterms:W3CDTF">2026-01-22T03:10:00Z</dcterms:created>
  <dcterms:modified xsi:type="dcterms:W3CDTF">2026-03-16T09:59:00Z</dcterms:modified>
</cp:coreProperties>
</file>