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9B" w:rsidRPr="00CC719B" w:rsidRDefault="00CC719B" w:rsidP="00CC719B">
      <w:pPr>
        <w:rPr>
          <w:b/>
          <w:sz w:val="32"/>
          <w:szCs w:val="32"/>
        </w:rPr>
      </w:pPr>
      <w:r w:rsidRPr="00CC719B">
        <w:rPr>
          <w:b/>
          <w:sz w:val="32"/>
          <w:szCs w:val="32"/>
        </w:rPr>
        <w:t>Не оглянешься – и святки…</w:t>
      </w:r>
    </w:p>
    <w:p w:rsidR="00CC719B" w:rsidRPr="00CC719B" w:rsidRDefault="00CC719B" w:rsidP="00CC719B">
      <w:pPr>
        <w:rPr>
          <w:sz w:val="28"/>
          <w:szCs w:val="28"/>
        </w:rPr>
      </w:pPr>
      <w:r w:rsidRPr="00CC719B">
        <w:rPr>
          <w:sz w:val="28"/>
          <w:szCs w:val="28"/>
        </w:rPr>
        <w:t xml:space="preserve">В череде зимних праздников у Рождества – особое значение. Это чудесный праздник, несущий веру в лучшее, любовь к людям и жизни, к ее вечному обновлению. Святки – дни между Рождеством и Крещением – время, когда совершаются народные обряды, гадания, увеселения, по дворам и улицам ходят ряженые. </w:t>
      </w:r>
    </w:p>
    <w:p w:rsidR="00CC719B" w:rsidRPr="00CC719B" w:rsidRDefault="00CC719B" w:rsidP="00CC719B">
      <w:pPr>
        <w:rPr>
          <w:sz w:val="28"/>
          <w:szCs w:val="28"/>
        </w:rPr>
      </w:pPr>
      <w:r w:rsidRPr="00CC719B">
        <w:rPr>
          <w:sz w:val="28"/>
          <w:szCs w:val="28"/>
        </w:rPr>
        <w:t xml:space="preserve">В Центре общения старшего поколения города Мариинска прошла встреча, посвященная Рождеству и народным святочным традициям. «Рождественские и новогодние посиделки» подготовили и провели партнеры Центра – работники Мариинской центральной библиотеки. Гости с удовольствием приняли участие в колядках, развлекательных конкурсах, гаданиях. </w:t>
      </w:r>
    </w:p>
    <w:p w:rsidR="00FD33A3" w:rsidRPr="00CC719B" w:rsidRDefault="00CC719B">
      <w:pPr>
        <w:rPr>
          <w:sz w:val="28"/>
          <w:szCs w:val="28"/>
        </w:rPr>
      </w:pPr>
      <w:r w:rsidRPr="00CC719B">
        <w:rPr>
          <w:sz w:val="28"/>
          <w:szCs w:val="28"/>
        </w:rPr>
        <w:t xml:space="preserve">На мероприятии были подведены итоги конкурса на лучшее название Центра общения старшего поколения. На рассмотрение было представлено более 60 предложений. В результате голосования победил вариант «Радуга» Нелли Бакановой. Такое имя теперь будет носить Центр. В завершение встречи </w:t>
      </w:r>
      <w:proofErr w:type="spellStart"/>
      <w:r w:rsidRPr="00CC719B">
        <w:rPr>
          <w:sz w:val="28"/>
          <w:szCs w:val="28"/>
        </w:rPr>
        <w:t>мариинская</w:t>
      </w:r>
      <w:proofErr w:type="spellEnd"/>
      <w:r w:rsidRPr="00CC719B">
        <w:rPr>
          <w:sz w:val="28"/>
          <w:szCs w:val="28"/>
        </w:rPr>
        <w:t xml:space="preserve"> поэтесса Алевтина Попова прочла свои стихотворения, посвя</w:t>
      </w:r>
      <w:r>
        <w:rPr>
          <w:sz w:val="28"/>
          <w:szCs w:val="28"/>
        </w:rPr>
        <w:t>щенные Новому году и Рождеству.</w:t>
      </w:r>
      <w:bookmarkStart w:id="0" w:name="_GoBack"/>
      <w:bookmarkEnd w:id="0"/>
    </w:p>
    <w:sectPr w:rsidR="00FD33A3" w:rsidRPr="00CC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B"/>
    <w:rsid w:val="00BF0C1E"/>
    <w:rsid w:val="00CC719B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C305-41F9-48E6-A138-16E559F3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2024-01-19T03:45:00Z</dcterms:created>
  <dcterms:modified xsi:type="dcterms:W3CDTF">2024-01-19T03:47:00Z</dcterms:modified>
</cp:coreProperties>
</file>