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DA" w:rsidRPr="00EB55DA" w:rsidRDefault="00EB55DA" w:rsidP="009640CE">
      <w:pPr>
        <w:pStyle w:val="a9"/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B55DA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Отделение СФР по Кемеровской области </w:t>
      </w:r>
      <w:r w:rsidR="002A13F0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–</w:t>
      </w:r>
      <w:r w:rsidRPr="00EB55DA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Кузбассу само</w:t>
      </w:r>
      <w:r w:rsidR="009640CE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стоятельно</w:t>
      </w:r>
      <w:r w:rsidRPr="00EB55DA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передаст данные </w:t>
      </w:r>
      <w:r w:rsidR="009640CE">
        <w:rPr>
          <w:rStyle w:val="ab"/>
          <w:rFonts w:ascii="Times New Roman" w:hAnsi="Times New Roman" w:cs="Times New Roman"/>
          <w:b/>
          <w:i w:val="0"/>
          <w:color w:val="auto"/>
          <w:sz w:val="28"/>
          <w:szCs w:val="28"/>
        </w:rPr>
        <w:t>о вашем больничном работодателю</w:t>
      </w:r>
    </w:p>
    <w:p w:rsidR="00614502" w:rsidRPr="00311D7C" w:rsidRDefault="002A13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B67FA" w:rsidRP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8B67FA" w:rsidRP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России произошел переход на электронные листки нетрудоспособности</w:t>
      </w:r>
      <w:r w:rsidR="00222F9B" w:rsidRP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Благодаря чему</w:t>
      </w:r>
      <w:r w:rsidR="008B67FA" w:rsidRP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взаимодействие между пациентами, врачами и работодателями стало проще и быстрее.</w:t>
      </w:r>
    </w:p>
    <w:p w:rsidR="005A4AF2" w:rsidRPr="00311D7C" w:rsidRDefault="004833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="00614502" w:rsidRP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получают данные о больничных листах в цифровом виде,</w:t>
      </w:r>
      <w:r w:rsidR="005A4AF2" w:rsidRP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P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пациент может отследить информацию о статусе своего листка нетрудоспособности в личном кабинете на портале </w:t>
      </w:r>
      <w:proofErr w:type="spellStart"/>
      <w:r w:rsidRP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833AF" w:rsidRPr="00311D7C" w:rsidRDefault="004833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заболевании либо травме работника </w:t>
      </w:r>
      <w:r w:rsidR="00311D7C" w:rsidRP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первые 3 дня болезни </w:t>
      </w:r>
      <w:r w:rsidRP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оплачивает</w:t>
      </w:r>
      <w:r w:rsid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1D7C" w:rsidRP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работодатель</w:t>
      </w:r>
      <w:r w:rsidRP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r w:rsidR="000A4757" w:rsidRP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остальные дни</w:t>
      </w:r>
      <w:r w:rsidR="000A4757" w:rsidRP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4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bookmarkStart w:id="0" w:name="_GoBack"/>
      <w:bookmarkEnd w:id="0"/>
      <w:r w:rsidRP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ОСФР по Кемеровской области – Кузбассу.</w:t>
      </w:r>
    </w:p>
    <w:p w:rsidR="004833AF" w:rsidRPr="00311D7C" w:rsidRDefault="004833AF" w:rsidP="004833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пособия зависит от страхового стажа, размера зарплаты и равен проценту от среднего заработка:</w:t>
      </w:r>
    </w:p>
    <w:p w:rsidR="004833AF" w:rsidRPr="00311D7C" w:rsidRDefault="004833AF" w:rsidP="004833A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стаже больше 8 лет — 100%</w:t>
      </w:r>
    </w:p>
    <w:p w:rsidR="004833AF" w:rsidRPr="00311D7C" w:rsidRDefault="004833AF" w:rsidP="004833A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стаже от 5 до 8 лет — 80%</w:t>
      </w:r>
    </w:p>
    <w:p w:rsidR="004833AF" w:rsidRPr="00311D7C" w:rsidRDefault="004833AF" w:rsidP="004833A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стаже меньше 5 лет — 60%.</w:t>
      </w:r>
    </w:p>
    <w:p w:rsidR="00614502" w:rsidRDefault="006145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того как медицинская организация закрывает больничный, а в </w:t>
      </w:r>
      <w:r w:rsidR="00311D7C" w:rsidRP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ОСФР по Кемеровской области – Кузбассу</w:t>
      </w:r>
      <w:r w:rsidRP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оступают</w:t>
      </w:r>
      <w:r w:rsidRP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необходимые сведения</w:t>
      </w:r>
      <w:r w:rsid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работодателя</w:t>
      </w:r>
      <w:r w:rsidRP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пособие назначается в течение 10 дней.</w:t>
      </w:r>
    </w:p>
    <w:p w:rsidR="00311D7C" w:rsidRPr="00311D7C" w:rsidRDefault="00311D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2024 году максимальный размер пособия по временной нетрудоспособности составляет 121 191,90 рубл</w:t>
      </w:r>
      <w:r w:rsidR="002A1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месяц. </w:t>
      </w:r>
    </w:p>
    <w:p w:rsidR="00311D7C" w:rsidRPr="00311D7C" w:rsidRDefault="00311D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Максимальная сумма пособия по беременности и родам составляет 565 562,20 рубл</w:t>
      </w:r>
      <w:r w:rsidR="002A1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31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sectPr w:rsidR="00311D7C" w:rsidRPr="0031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F21D4"/>
    <w:multiLevelType w:val="multilevel"/>
    <w:tmpl w:val="EAD4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93FBA"/>
    <w:multiLevelType w:val="hybridMultilevel"/>
    <w:tmpl w:val="F230B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68"/>
    <w:rsid w:val="000A4757"/>
    <w:rsid w:val="00222F9B"/>
    <w:rsid w:val="002A13F0"/>
    <w:rsid w:val="00311D7C"/>
    <w:rsid w:val="004778BA"/>
    <w:rsid w:val="004833AF"/>
    <w:rsid w:val="00522668"/>
    <w:rsid w:val="005A4AF2"/>
    <w:rsid w:val="00614502"/>
    <w:rsid w:val="008B67FA"/>
    <w:rsid w:val="009640CE"/>
    <w:rsid w:val="00E727AE"/>
    <w:rsid w:val="00EB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95433-FC63-4934-B005-A2528667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5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3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4AF2"/>
    <w:rPr>
      <w:b/>
      <w:bCs/>
    </w:rPr>
  </w:style>
  <w:style w:type="paragraph" w:styleId="a6">
    <w:name w:val="No Spacing"/>
    <w:uiPriority w:val="1"/>
    <w:qFormat/>
    <w:rsid w:val="00EB55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B55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EB55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EB55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B55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B55DA"/>
    <w:rPr>
      <w:rFonts w:eastAsiaTheme="minorEastAsia"/>
      <w:color w:val="5A5A5A" w:themeColor="text1" w:themeTint="A5"/>
      <w:spacing w:val="15"/>
    </w:rPr>
  </w:style>
  <w:style w:type="character" w:styleId="ab">
    <w:name w:val="Subtle Emphasis"/>
    <w:basedOn w:val="a0"/>
    <w:uiPriority w:val="19"/>
    <w:qFormat/>
    <w:rsid w:val="00EB55D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Ирина Сергеевна</dc:creator>
  <cp:keywords/>
  <dc:description/>
  <cp:lastModifiedBy>Красикова Ирина Юрьевна</cp:lastModifiedBy>
  <cp:revision>12</cp:revision>
  <dcterms:created xsi:type="dcterms:W3CDTF">2024-04-04T06:40:00Z</dcterms:created>
  <dcterms:modified xsi:type="dcterms:W3CDTF">2024-04-17T02:21:00Z</dcterms:modified>
</cp:coreProperties>
</file>