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FA4" w:rsidRPr="00032798" w:rsidRDefault="00615FA4">
      <w:pPr>
        <w:rPr>
          <w:rFonts w:ascii="Segoe UI" w:hAnsi="Segoe UI" w:cs="Segoe UI"/>
          <w:b/>
          <w:color w:val="000000"/>
          <w:sz w:val="28"/>
          <w:szCs w:val="28"/>
        </w:rPr>
      </w:pPr>
      <w:r w:rsidRPr="00032798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В России действует множество мер поддержки малых и средних предпринимателей</w:t>
      </w:r>
    </w:p>
    <w:p w:rsidR="00615FA4" w:rsidRPr="00032798" w:rsidRDefault="00615FA4">
      <w:pPr>
        <w:rPr>
          <w:rFonts w:ascii="Segoe UI" w:hAnsi="Segoe UI" w:cs="Segoe UI"/>
          <w:color w:val="000000"/>
          <w:sz w:val="28"/>
          <w:szCs w:val="28"/>
        </w:rPr>
      </w:pPr>
      <w:r w:rsidRPr="00032798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При этом </w:t>
      </w:r>
      <w:proofErr w:type="spellStart"/>
      <w:r w:rsidRPr="00032798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самозанятые</w:t>
      </w:r>
      <w:proofErr w:type="spellEnd"/>
      <w:r w:rsidRPr="00032798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граждане, применяющие налог на профессиональный доход, могут формировать свою будущую пенсию за счет добровольных взносов.</w:t>
      </w:r>
    </w:p>
    <w:p w:rsidR="00615FA4" w:rsidRPr="00032798" w:rsidRDefault="00615FA4">
      <w:pPr>
        <w:rPr>
          <w:rFonts w:ascii="Segoe UI" w:hAnsi="Segoe UI" w:cs="Segoe UI"/>
          <w:color w:val="000000"/>
          <w:sz w:val="28"/>
          <w:szCs w:val="28"/>
        </w:rPr>
      </w:pPr>
      <w:r w:rsidRPr="00032798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В </w:t>
      </w:r>
      <w:r w:rsidRPr="00032798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Кузбассе в 202</w:t>
      </w:r>
      <w:r w:rsidR="00D2013F" w:rsidRPr="00032798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5</w:t>
      </w:r>
      <w:r w:rsidRPr="00032798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году </w:t>
      </w:r>
      <w:r w:rsidR="00737FBD" w:rsidRPr="00032798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начали </w:t>
      </w:r>
      <w:r w:rsidR="00EA2C87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направлять взносы для формирования</w:t>
      </w:r>
      <w:r w:rsidR="00737FBD" w:rsidRPr="00032798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EA2C87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будущей пенсии</w:t>
      </w:r>
      <w:bookmarkStart w:id="0" w:name="_GoBack"/>
      <w:bookmarkEnd w:id="0"/>
      <w:r w:rsidRPr="00032798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="00737FBD" w:rsidRPr="00032798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476 человек</w:t>
      </w:r>
      <w:r w:rsidR="00EA2C87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.</w:t>
      </w:r>
    </w:p>
    <w:p w:rsidR="00615FA4" w:rsidRPr="00032798" w:rsidRDefault="00615FA4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032798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Для этого нужно вступить в добровольные отношения по пенсионному страхованию с </w:t>
      </w:r>
      <w:proofErr w:type="spellStart"/>
      <w:r w:rsidRPr="00032798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Соцфондом</w:t>
      </w:r>
      <w:proofErr w:type="spellEnd"/>
      <w:r w:rsidRPr="00032798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. Благодаря </w:t>
      </w:r>
      <w:proofErr w:type="spellStart"/>
      <w:r w:rsidRPr="00032798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цифровизации</w:t>
      </w:r>
      <w:proofErr w:type="spellEnd"/>
      <w:r w:rsidRPr="00032798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это удобнее всего </w:t>
      </w:r>
      <w:hyperlink r:id="rId4" w:history="1">
        <w:r w:rsidRPr="00032798">
          <w:rPr>
            <w:rStyle w:val="a3"/>
            <w:rFonts w:ascii="Segoe UI" w:hAnsi="Segoe UI" w:cs="Segoe UI"/>
            <w:sz w:val="28"/>
            <w:szCs w:val="28"/>
            <w:shd w:val="clear" w:color="auto" w:fill="FFFFFF"/>
          </w:rPr>
          <w:t>сделать на Госуслугах</w:t>
        </w:r>
      </w:hyperlink>
      <w:r w:rsidRPr="00032798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или в </w:t>
      </w:r>
      <w:hyperlink r:id="rId5" w:history="1">
        <w:r w:rsidRPr="00032798">
          <w:rPr>
            <w:rStyle w:val="a3"/>
            <w:rFonts w:ascii="Segoe UI" w:hAnsi="Segoe UI" w:cs="Segoe UI"/>
            <w:sz w:val="28"/>
            <w:szCs w:val="28"/>
            <w:shd w:val="clear" w:color="auto" w:fill="FFFFFF"/>
          </w:rPr>
          <w:t>мобильном приложении «Мой налог»</w:t>
        </w:r>
      </w:hyperlink>
      <w:r w:rsidRPr="00032798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. И далее направлять взносы.</w:t>
      </w:r>
    </w:p>
    <w:p w:rsidR="00615FA4" w:rsidRPr="00032798" w:rsidRDefault="00615FA4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032798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Размер и периодичность взносов определяется самостоятельно. Срок уплаты – до 31 декабря текущего года.</w:t>
      </w:r>
    </w:p>
    <w:p w:rsidR="00615FA4" w:rsidRPr="00032798" w:rsidRDefault="00615FA4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032798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Их учет происходит автоматически до 1 марта следующего года.</w:t>
      </w:r>
    </w:p>
    <w:p w:rsidR="00615FA4" w:rsidRPr="00032798" w:rsidRDefault="00615FA4">
      <w:pPr>
        <w:rPr>
          <w:b/>
          <w:noProof/>
          <w:sz w:val="28"/>
          <w:szCs w:val="28"/>
          <w:lang w:eastAsia="ru-RU"/>
        </w:rPr>
      </w:pPr>
      <w:r w:rsidRPr="00032798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Как узнать размер взноса?</w:t>
      </w:r>
      <w:r w:rsidRPr="00032798">
        <w:rPr>
          <w:b/>
          <w:noProof/>
          <w:sz w:val="28"/>
          <w:szCs w:val="28"/>
          <w:lang w:eastAsia="ru-RU"/>
        </w:rPr>
        <w:t xml:space="preserve"> </w:t>
      </w:r>
    </w:p>
    <w:p w:rsidR="00615FA4" w:rsidRPr="00032798" w:rsidRDefault="00032798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hyperlink r:id="rId6" w:history="1">
        <w:r w:rsidR="00615FA4" w:rsidRPr="00032798">
          <w:rPr>
            <w:rStyle w:val="a3"/>
            <w:rFonts w:ascii="Segoe UI" w:hAnsi="Segoe UI" w:cs="Segoe UI"/>
            <w:sz w:val="28"/>
            <w:szCs w:val="28"/>
            <w:shd w:val="clear" w:color="auto" w:fill="FFFFFF"/>
          </w:rPr>
          <w:t>Электронный калькулятор ИПК и стажа</w:t>
        </w:r>
      </w:hyperlink>
    </w:p>
    <w:p w:rsidR="00615FA4" w:rsidRPr="00032798" w:rsidRDefault="00615FA4">
      <w:pPr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  <w:r w:rsidRPr="00032798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Как вносить?</w:t>
      </w:r>
      <w:r w:rsidRPr="00032798">
        <w:rPr>
          <w:b/>
          <w:noProof/>
          <w:sz w:val="28"/>
          <w:szCs w:val="28"/>
          <w:lang w:eastAsia="ru-RU"/>
        </w:rPr>
        <w:t xml:space="preserve"> </w:t>
      </w:r>
    </w:p>
    <w:p w:rsidR="00615FA4" w:rsidRPr="00032798" w:rsidRDefault="00615FA4">
      <w:pPr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032798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Взносы перечисляются с помощью </w:t>
      </w:r>
      <w:hyperlink r:id="rId7" w:history="1">
        <w:r w:rsidRPr="00032798">
          <w:rPr>
            <w:rStyle w:val="a3"/>
            <w:rFonts w:ascii="Segoe UI" w:hAnsi="Segoe UI" w:cs="Segoe UI"/>
            <w:sz w:val="28"/>
            <w:szCs w:val="28"/>
            <w:shd w:val="clear" w:color="auto" w:fill="FFFFFF"/>
          </w:rPr>
          <w:t>мобильного приложения «Мой налог»</w:t>
        </w:r>
      </w:hyperlink>
      <w:r w:rsidRPr="00032798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или </w:t>
      </w:r>
      <w:hyperlink r:id="rId8" w:history="1">
        <w:r w:rsidRPr="00032798">
          <w:rPr>
            <w:rStyle w:val="a3"/>
            <w:rFonts w:ascii="Segoe UI" w:hAnsi="Segoe UI" w:cs="Segoe UI"/>
            <w:sz w:val="28"/>
            <w:szCs w:val="28"/>
            <w:shd w:val="clear" w:color="auto" w:fill="FFFFFF"/>
          </w:rPr>
          <w:t xml:space="preserve">электронного сервиса </w:t>
        </w:r>
        <w:proofErr w:type="spellStart"/>
        <w:r w:rsidRPr="00032798">
          <w:rPr>
            <w:rStyle w:val="a3"/>
            <w:rFonts w:ascii="Segoe UI" w:hAnsi="Segoe UI" w:cs="Segoe UI"/>
            <w:sz w:val="28"/>
            <w:szCs w:val="28"/>
            <w:shd w:val="clear" w:color="auto" w:fill="FFFFFF"/>
          </w:rPr>
          <w:t>Соцфонда</w:t>
        </w:r>
        <w:proofErr w:type="spellEnd"/>
      </w:hyperlink>
      <w:r w:rsidR="00032798" w:rsidRPr="00032798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.</w:t>
      </w:r>
    </w:p>
    <w:p w:rsidR="00615FA4" w:rsidRPr="00032798" w:rsidRDefault="00615FA4">
      <w:pPr>
        <w:rPr>
          <w:rFonts w:ascii="Segoe UI" w:hAnsi="Segoe UI" w:cs="Segoe UI"/>
          <w:color w:val="000000"/>
          <w:sz w:val="28"/>
          <w:szCs w:val="28"/>
        </w:rPr>
      </w:pPr>
      <w:r w:rsidRPr="00032798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Проверить стаж и величину индивидуального пенсионного коэффициента можно, заказав </w:t>
      </w:r>
      <w:hyperlink r:id="rId9" w:history="1">
        <w:r w:rsidRPr="00032798">
          <w:rPr>
            <w:rStyle w:val="a3"/>
            <w:rFonts w:ascii="Segoe UI" w:hAnsi="Segoe UI" w:cs="Segoe UI"/>
            <w:sz w:val="28"/>
            <w:szCs w:val="28"/>
            <w:shd w:val="clear" w:color="auto" w:fill="FFFFFF"/>
          </w:rPr>
          <w:t>выписку из индивидуального лицевого счета (ИЛС)</w:t>
        </w:r>
      </w:hyperlink>
      <w:r w:rsidR="00032798" w:rsidRPr="00032798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.</w:t>
      </w:r>
    </w:p>
    <w:p w:rsidR="0067582A" w:rsidRPr="00032798" w:rsidRDefault="00615FA4">
      <w:pPr>
        <w:rPr>
          <w:sz w:val="28"/>
          <w:szCs w:val="28"/>
        </w:rPr>
      </w:pPr>
      <w:r w:rsidRPr="00032798">
        <w:rPr>
          <w:sz w:val="28"/>
          <w:szCs w:val="28"/>
        </w:rPr>
        <w:t>#СФР</w:t>
      </w:r>
      <w:r w:rsidRPr="00032798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 </w:t>
      </w:r>
      <w:r w:rsidRPr="00032798">
        <w:rPr>
          <w:sz w:val="28"/>
          <w:szCs w:val="28"/>
        </w:rPr>
        <w:t>#</w:t>
      </w:r>
      <w:proofErr w:type="spellStart"/>
      <w:r w:rsidRPr="00032798">
        <w:rPr>
          <w:sz w:val="28"/>
          <w:szCs w:val="28"/>
        </w:rPr>
        <w:t>самозанятые</w:t>
      </w:r>
      <w:proofErr w:type="spellEnd"/>
    </w:p>
    <w:sectPr w:rsidR="0067582A" w:rsidRPr="00032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A4"/>
    <w:rsid w:val="00032798"/>
    <w:rsid w:val="0041097E"/>
    <w:rsid w:val="00615FA4"/>
    <w:rsid w:val="00737FBD"/>
    <w:rsid w:val="009B01D1"/>
    <w:rsid w:val="00D2013F"/>
    <w:rsid w:val="00EA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72A5E-3042-4BED-8607-5BE87FEF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5F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pfrf.ru/paymentDoc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pd.nalog.ru/ap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pfrf.ru/ipkStaz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pd.nalog.ru/app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osuslugi.ru/610423/1/form...4396881475" TargetMode="External"/><Relationship Id="rId9" Type="http://schemas.openxmlformats.org/officeDocument/2006/relationships/hyperlink" Target="https://www.gosuslugi.ru/600303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Красикова Ирина Юрьевна</cp:lastModifiedBy>
  <cp:revision>2</cp:revision>
  <dcterms:created xsi:type="dcterms:W3CDTF">2025-08-12T09:24:00Z</dcterms:created>
  <dcterms:modified xsi:type="dcterms:W3CDTF">2025-08-12T10:41:00Z</dcterms:modified>
</cp:coreProperties>
</file>